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3FCF" w14:textId="77777777" w:rsidR="004B06FF" w:rsidRPr="00B915E2" w:rsidRDefault="004B06FF" w:rsidP="009531C0">
      <w:pPr>
        <w:jc w:val="center"/>
        <w:rPr>
          <w:rFonts w:ascii="Arial" w:hAnsi="Arial" w:cs="Arial"/>
          <w:sz w:val="24"/>
          <w:szCs w:val="24"/>
        </w:rPr>
      </w:pPr>
      <w:r w:rsidRPr="00B915E2">
        <w:rPr>
          <w:rFonts w:ascii="Arial" w:hAnsi="Arial" w:cs="Arial"/>
          <w:b/>
          <w:sz w:val="24"/>
          <w:szCs w:val="24"/>
        </w:rPr>
        <w:t>DRUG AND ALCOHOL TESTING POLICY</w:t>
      </w:r>
    </w:p>
    <w:p w14:paraId="0F7ACB2F" w14:textId="77777777" w:rsidR="004B06FF" w:rsidRPr="00B915E2" w:rsidRDefault="009A2C45">
      <w:pPr>
        <w:jc w:val="center"/>
        <w:rPr>
          <w:rFonts w:ascii="Arial" w:hAnsi="Arial" w:cs="Arial"/>
          <w:b/>
          <w:sz w:val="24"/>
          <w:szCs w:val="24"/>
        </w:rPr>
      </w:pPr>
      <w:r w:rsidRPr="00D740A9">
        <w:rPr>
          <w:rFonts w:ascii="Arial" w:hAnsi="Arial" w:cs="Arial"/>
          <w:b/>
          <w:sz w:val="24"/>
          <w:szCs w:val="24"/>
          <w:highlight w:val="yellow"/>
        </w:rPr>
        <w:t>[TRANSIT SYSTEM NAME]</w:t>
      </w:r>
    </w:p>
    <w:p w14:paraId="74D17B99" w14:textId="77777777" w:rsidR="004B06FF" w:rsidRPr="00B915E2" w:rsidRDefault="004B06FF">
      <w:pPr>
        <w:jc w:val="center"/>
        <w:rPr>
          <w:rFonts w:ascii="Arial" w:hAnsi="Arial" w:cs="Arial"/>
          <w:sz w:val="24"/>
          <w:szCs w:val="24"/>
        </w:rPr>
      </w:pPr>
      <w:r w:rsidRPr="00B915E2">
        <w:rPr>
          <w:rFonts w:ascii="Arial" w:hAnsi="Arial" w:cs="Arial"/>
          <w:b/>
          <w:sz w:val="24"/>
          <w:szCs w:val="24"/>
        </w:rPr>
        <w:t>Adopted as of [MONTH DD, YEAR]</w:t>
      </w:r>
    </w:p>
    <w:p w14:paraId="237F9F42" w14:textId="77777777" w:rsidR="004B06FF" w:rsidRPr="00B915E2" w:rsidRDefault="004B06FF">
      <w:pPr>
        <w:numPr>
          <w:ilvl w:val="0"/>
          <w:numId w:val="2"/>
        </w:numPr>
        <w:jc w:val="both"/>
        <w:rPr>
          <w:rFonts w:ascii="Arial" w:hAnsi="Arial" w:cs="Arial"/>
          <w:b/>
          <w:sz w:val="24"/>
          <w:szCs w:val="24"/>
        </w:rPr>
      </w:pPr>
      <w:r w:rsidRPr="00B915E2">
        <w:rPr>
          <w:rFonts w:ascii="Arial" w:hAnsi="Arial" w:cs="Arial"/>
          <w:b/>
          <w:sz w:val="24"/>
          <w:szCs w:val="24"/>
          <w:u w:val="single"/>
        </w:rPr>
        <w:t>PURPOSE</w:t>
      </w:r>
    </w:p>
    <w:p w14:paraId="720D786C" w14:textId="77777777" w:rsidR="004B06FF" w:rsidRPr="00B915E2" w:rsidRDefault="004B06FF">
      <w:pPr>
        <w:ind w:firstLine="720"/>
        <w:jc w:val="both"/>
        <w:rPr>
          <w:rFonts w:ascii="Arial" w:hAnsi="Arial" w:cs="Arial"/>
          <w:sz w:val="24"/>
          <w:szCs w:val="24"/>
        </w:rPr>
      </w:pPr>
    </w:p>
    <w:p w14:paraId="09D1B216" w14:textId="77777777" w:rsidR="004B06FF" w:rsidRPr="00B915E2" w:rsidRDefault="004B06FF">
      <w:pPr>
        <w:numPr>
          <w:ilvl w:val="0"/>
          <w:numId w:val="33"/>
        </w:numPr>
        <w:tabs>
          <w:tab w:val="clear" w:pos="1440"/>
          <w:tab w:val="num" w:pos="720"/>
        </w:tabs>
        <w:ind w:left="720"/>
        <w:jc w:val="both"/>
        <w:rPr>
          <w:rFonts w:ascii="Arial" w:hAnsi="Arial" w:cs="Arial"/>
          <w:sz w:val="24"/>
          <w:szCs w:val="24"/>
        </w:rPr>
      </w:pPr>
      <w:r w:rsidRPr="00B915E2">
        <w:rPr>
          <w:rFonts w:ascii="Arial" w:hAnsi="Arial" w:cs="Arial"/>
          <w:sz w:val="24"/>
          <w:szCs w:val="24"/>
        </w:rPr>
        <w:t xml:space="preserve">The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provides public transit and paratransit services for the residents of</w:t>
      </w:r>
      <w:r w:rsidR="00B548FE">
        <w:rPr>
          <w:rFonts w:ascii="Arial" w:hAnsi="Arial" w:cs="Arial"/>
          <w:sz w:val="24"/>
          <w:szCs w:val="24"/>
        </w:rPr>
        <w:t xml:space="preserve"> </w:t>
      </w:r>
      <w:r w:rsidR="009A2C45" w:rsidRPr="00D740A9">
        <w:rPr>
          <w:rFonts w:ascii="Arial" w:hAnsi="Arial" w:cs="Arial"/>
          <w:sz w:val="24"/>
          <w:szCs w:val="24"/>
          <w:highlight w:val="yellow"/>
        </w:rPr>
        <w:t>[INSERT DESCRIPTION OF SERVICE AREA]</w:t>
      </w:r>
      <w:r w:rsidRPr="00D740A9">
        <w:rPr>
          <w:rFonts w:ascii="Arial" w:hAnsi="Arial" w:cs="Arial"/>
          <w:sz w:val="24"/>
          <w:szCs w:val="24"/>
          <w:highlight w:val="yellow"/>
        </w:rPr>
        <w:t>.</w:t>
      </w:r>
      <w:r w:rsidRPr="00B915E2">
        <w:rPr>
          <w:rFonts w:ascii="Arial" w:hAnsi="Arial" w:cs="Arial"/>
          <w:sz w:val="24"/>
          <w:szCs w:val="24"/>
        </w:rPr>
        <w:t xml:space="preserve">  Part of our mission is to ensure that this service is delivered safely, efficiently, and effectively by establishing a drug and alcohol-free work environment, and to ensure that the workplace remains free from the effects of drugs and alcohol in order to promote the health and safety of employees and the general public.  In keeping with this mission,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declares that the unlawful manufacture, distribution, dispense, possession, or use of controlled substances or misuse of alcohol is prohibited for all employees.</w:t>
      </w:r>
    </w:p>
    <w:p w14:paraId="4CA9AA5E" w14:textId="77777777" w:rsidR="004B06FF" w:rsidRPr="00B915E2" w:rsidRDefault="004B06FF">
      <w:pPr>
        <w:ind w:firstLine="720"/>
        <w:jc w:val="both"/>
        <w:rPr>
          <w:rFonts w:ascii="Arial" w:hAnsi="Arial" w:cs="Arial"/>
          <w:sz w:val="24"/>
          <w:szCs w:val="24"/>
        </w:rPr>
      </w:pPr>
    </w:p>
    <w:p w14:paraId="23F9B0B7" w14:textId="4A28889D" w:rsidR="004B06FF" w:rsidRPr="00B915E2" w:rsidRDefault="004B06FF">
      <w:pPr>
        <w:numPr>
          <w:ilvl w:val="0"/>
          <w:numId w:val="33"/>
        </w:numPr>
        <w:tabs>
          <w:tab w:val="clear" w:pos="1440"/>
          <w:tab w:val="num" w:pos="720"/>
        </w:tabs>
        <w:ind w:left="720"/>
        <w:jc w:val="both"/>
        <w:rPr>
          <w:rFonts w:ascii="Arial" w:hAnsi="Arial" w:cs="Arial"/>
          <w:sz w:val="24"/>
          <w:szCs w:val="24"/>
        </w:rPr>
      </w:pPr>
      <w:r w:rsidRPr="00B915E2">
        <w:rPr>
          <w:rFonts w:ascii="Arial" w:hAnsi="Arial" w:cs="Arial"/>
          <w:sz w:val="24"/>
          <w:szCs w:val="24"/>
        </w:rPr>
        <w:t xml:space="preserve">Additionally, the purpose of this policy is to establish guidelines to maintain a drug and alcohol-free workplace in compliance with the Drug-Free Workplace Act of 1988, and the Omnibus Transportation Employee Testing Act of 1991.  </w:t>
      </w:r>
      <w:r w:rsidR="007774B4">
        <w:rPr>
          <w:rFonts w:ascii="Arial" w:hAnsi="Arial" w:cs="Arial"/>
          <w:sz w:val="24"/>
          <w:szCs w:val="24"/>
        </w:rPr>
        <w:t xml:space="preserve">Covered employees shall abide by the terms of this policy statement as a condition of employment. </w:t>
      </w:r>
      <w:r w:rsidRPr="00B915E2">
        <w:rPr>
          <w:rFonts w:ascii="Arial" w:hAnsi="Arial" w:cs="Arial"/>
          <w:sz w:val="24"/>
          <w:szCs w:val="24"/>
        </w:rPr>
        <w:t xml:space="preserve">This policy is intended to comply with all applicable Federal regulations governing workplace anti-drug and alcohol programs in the transit industry.  Specifically, the Federal Transit Administration (FTA) of the U.S. Department of Transportation has published 49 CFR Part 655, as amended, that mandates drug </w:t>
      </w:r>
      <w:r w:rsidR="006F52C8">
        <w:rPr>
          <w:rFonts w:ascii="Arial" w:hAnsi="Arial" w:cs="Arial"/>
          <w:sz w:val="24"/>
          <w:szCs w:val="24"/>
        </w:rPr>
        <w:t xml:space="preserve">and alcohol </w:t>
      </w:r>
      <w:r w:rsidRPr="00B915E2">
        <w:rPr>
          <w:rFonts w:ascii="Arial" w:hAnsi="Arial" w:cs="Arial"/>
          <w:sz w:val="24"/>
          <w:szCs w:val="24"/>
        </w:rPr>
        <w:t xml:space="preserve">testing for safety-sensitive </w:t>
      </w:r>
      <w:proofErr w:type="gramStart"/>
      <w:r w:rsidRPr="00B915E2">
        <w:rPr>
          <w:rFonts w:ascii="Arial" w:hAnsi="Arial" w:cs="Arial"/>
          <w:sz w:val="24"/>
          <w:szCs w:val="24"/>
        </w:rPr>
        <w:t>positions, and</w:t>
      </w:r>
      <w:proofErr w:type="gramEnd"/>
      <w:r w:rsidRPr="00B915E2">
        <w:rPr>
          <w:rFonts w:ascii="Arial" w:hAnsi="Arial" w:cs="Arial"/>
          <w:sz w:val="24"/>
          <w:szCs w:val="24"/>
        </w:rPr>
        <w:t xml:space="preserve"> prohibits performance of safety-sensitive functions when there is a positive test result</w:t>
      </w:r>
      <w:r w:rsidR="0045014F">
        <w:rPr>
          <w:rFonts w:ascii="Arial" w:hAnsi="Arial" w:cs="Arial"/>
          <w:sz w:val="24"/>
          <w:szCs w:val="24"/>
        </w:rPr>
        <w:t>, or a refusal to test</w:t>
      </w:r>
      <w:r w:rsidRPr="00B915E2">
        <w:rPr>
          <w:rFonts w:ascii="Arial" w:hAnsi="Arial" w:cs="Arial"/>
          <w:sz w:val="24"/>
          <w:szCs w:val="24"/>
        </w:rPr>
        <w:t xml:space="preserve">.  The U. S. Department of Transportation (USDOT) has also published 49 CFR Part 40, as amended, that sets standards for the collection and testing of </w:t>
      </w:r>
      <w:r w:rsidR="006F52C8">
        <w:rPr>
          <w:rFonts w:ascii="Arial" w:hAnsi="Arial" w:cs="Arial"/>
          <w:sz w:val="24"/>
          <w:szCs w:val="24"/>
        </w:rPr>
        <w:t>specimens for drug and alcohol testing.</w:t>
      </w:r>
      <w:r w:rsidRPr="00B915E2">
        <w:rPr>
          <w:rFonts w:ascii="Arial" w:hAnsi="Arial" w:cs="Arial"/>
          <w:sz w:val="24"/>
          <w:szCs w:val="24"/>
        </w:rPr>
        <w:t xml:space="preserve">  </w:t>
      </w:r>
    </w:p>
    <w:p w14:paraId="3CFD2AC8" w14:textId="77777777" w:rsidR="004B06FF" w:rsidRPr="00B915E2" w:rsidRDefault="004B06FF">
      <w:pPr>
        <w:ind w:firstLine="720"/>
        <w:jc w:val="both"/>
        <w:rPr>
          <w:rFonts w:ascii="Arial" w:hAnsi="Arial" w:cs="Arial"/>
          <w:sz w:val="24"/>
          <w:szCs w:val="24"/>
        </w:rPr>
      </w:pPr>
    </w:p>
    <w:p w14:paraId="575F0D60" w14:textId="100DCBE0" w:rsidR="004B06FF" w:rsidRPr="00B915E2" w:rsidRDefault="004B06FF">
      <w:pPr>
        <w:numPr>
          <w:ilvl w:val="0"/>
          <w:numId w:val="33"/>
        </w:numPr>
        <w:tabs>
          <w:tab w:val="clear" w:pos="1440"/>
          <w:tab w:val="num" w:pos="720"/>
        </w:tabs>
        <w:ind w:left="720"/>
        <w:jc w:val="both"/>
        <w:rPr>
          <w:rFonts w:ascii="Arial" w:hAnsi="Arial" w:cs="Arial"/>
          <w:sz w:val="24"/>
          <w:szCs w:val="24"/>
        </w:rPr>
      </w:pPr>
      <w:r w:rsidRPr="00B915E2">
        <w:rPr>
          <w:rFonts w:ascii="Arial" w:hAnsi="Arial" w:cs="Arial"/>
          <w:sz w:val="24"/>
          <w:szCs w:val="24"/>
        </w:rPr>
        <w:t xml:space="preserve">Any provisions set forth in this policy that are included under the sole authority of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and </w:t>
      </w:r>
      <w:r w:rsidRPr="00B915E2">
        <w:rPr>
          <w:rFonts w:ascii="Arial" w:hAnsi="Arial" w:cs="Arial"/>
          <w:sz w:val="24"/>
          <w:szCs w:val="24"/>
          <w:u w:val="single"/>
        </w:rPr>
        <w:t>are not</w:t>
      </w:r>
      <w:r w:rsidRPr="00B915E2">
        <w:rPr>
          <w:rFonts w:ascii="Arial" w:hAnsi="Arial" w:cs="Arial"/>
          <w:sz w:val="24"/>
          <w:szCs w:val="24"/>
        </w:rPr>
        <w:t xml:space="preserve"> provided under the authority of the </w:t>
      </w:r>
      <w:proofErr w:type="gramStart"/>
      <w:r w:rsidRPr="00B915E2">
        <w:rPr>
          <w:rFonts w:ascii="Arial" w:hAnsi="Arial" w:cs="Arial"/>
          <w:sz w:val="24"/>
          <w:szCs w:val="24"/>
        </w:rPr>
        <w:t>above named</w:t>
      </w:r>
      <w:proofErr w:type="gramEnd"/>
      <w:r w:rsidRPr="00B915E2">
        <w:rPr>
          <w:rFonts w:ascii="Arial" w:hAnsi="Arial" w:cs="Arial"/>
          <w:sz w:val="24"/>
          <w:szCs w:val="24"/>
        </w:rPr>
        <w:t xml:space="preserve"> Federal regulations are underlined.</w:t>
      </w:r>
      <w:r w:rsidR="00861946" w:rsidRPr="00B915E2">
        <w:rPr>
          <w:rFonts w:ascii="Arial" w:hAnsi="Arial" w:cs="Arial"/>
          <w:sz w:val="24"/>
          <w:szCs w:val="24"/>
        </w:rPr>
        <w:t xml:space="preserve">  Tests conducted under the sole authority of </w:t>
      </w:r>
      <w:r w:rsidR="009A2C45" w:rsidRPr="00D740A9">
        <w:rPr>
          <w:rFonts w:ascii="Arial" w:hAnsi="Arial" w:cs="Arial"/>
          <w:sz w:val="24"/>
          <w:szCs w:val="24"/>
          <w:highlight w:val="yellow"/>
        </w:rPr>
        <w:t>[TRANSIT SYSTEM NAME]</w:t>
      </w:r>
      <w:r w:rsidR="00861946" w:rsidRPr="00B915E2">
        <w:rPr>
          <w:rFonts w:ascii="Arial" w:hAnsi="Arial" w:cs="Arial"/>
          <w:sz w:val="24"/>
          <w:szCs w:val="24"/>
        </w:rPr>
        <w:t xml:space="preserve"> will be performed on non-USDOT forms and will be separate from USDOT testing in all respects.</w:t>
      </w:r>
    </w:p>
    <w:p w14:paraId="7B3D1BF9" w14:textId="77777777" w:rsidR="004B06FF" w:rsidRPr="00B915E2" w:rsidRDefault="004B06FF">
      <w:pPr>
        <w:jc w:val="both"/>
        <w:rPr>
          <w:rFonts w:ascii="Arial" w:hAnsi="Arial" w:cs="Arial"/>
          <w:sz w:val="24"/>
          <w:szCs w:val="24"/>
        </w:rPr>
      </w:pPr>
    </w:p>
    <w:p w14:paraId="726716F7" w14:textId="77777777" w:rsidR="004B06FF" w:rsidRPr="00B915E2" w:rsidRDefault="004B06FF">
      <w:pPr>
        <w:numPr>
          <w:ilvl w:val="0"/>
          <w:numId w:val="2"/>
        </w:numPr>
        <w:tabs>
          <w:tab w:val="num" w:pos="-1800"/>
        </w:tabs>
        <w:jc w:val="both"/>
        <w:rPr>
          <w:rFonts w:ascii="Arial" w:hAnsi="Arial" w:cs="Arial"/>
          <w:b/>
          <w:sz w:val="24"/>
          <w:szCs w:val="24"/>
          <w:u w:val="single"/>
        </w:rPr>
      </w:pPr>
      <w:r w:rsidRPr="00B915E2">
        <w:rPr>
          <w:rFonts w:ascii="Arial" w:hAnsi="Arial" w:cs="Arial"/>
          <w:b/>
          <w:sz w:val="24"/>
          <w:szCs w:val="24"/>
          <w:u w:val="single"/>
        </w:rPr>
        <w:t>APPLICABILITY</w:t>
      </w:r>
    </w:p>
    <w:p w14:paraId="77E8F724" w14:textId="77777777" w:rsidR="004B06FF" w:rsidRPr="00B915E2" w:rsidRDefault="004B06FF">
      <w:pPr>
        <w:ind w:firstLine="720"/>
        <w:jc w:val="both"/>
        <w:rPr>
          <w:rFonts w:ascii="Arial" w:hAnsi="Arial" w:cs="Arial"/>
          <w:sz w:val="24"/>
          <w:szCs w:val="24"/>
          <w:u w:val="single"/>
        </w:rPr>
      </w:pPr>
    </w:p>
    <w:p w14:paraId="3F5E1232" w14:textId="77777777" w:rsidR="00861946" w:rsidRPr="00B915E2" w:rsidRDefault="004B06FF">
      <w:pPr>
        <w:jc w:val="both"/>
        <w:rPr>
          <w:rFonts w:ascii="Arial" w:hAnsi="Arial" w:cs="Arial"/>
          <w:sz w:val="24"/>
          <w:szCs w:val="24"/>
        </w:rPr>
      </w:pPr>
      <w:r w:rsidRPr="00B915E2">
        <w:rPr>
          <w:rFonts w:ascii="Arial" w:hAnsi="Arial" w:cs="Arial"/>
          <w:sz w:val="24"/>
          <w:szCs w:val="24"/>
        </w:rPr>
        <w:t>This Drug and Alcohol Testing Policy applies to all safety-sensitive employees (full- or part-time) when perf</w:t>
      </w:r>
      <w:r w:rsidR="00B548FE">
        <w:rPr>
          <w:rFonts w:ascii="Arial" w:hAnsi="Arial" w:cs="Arial"/>
          <w:sz w:val="24"/>
          <w:szCs w:val="24"/>
        </w:rPr>
        <w:t xml:space="preserve">orming safety sensitive duties. </w:t>
      </w:r>
      <w:r w:rsidR="00861946" w:rsidRPr="00B915E2">
        <w:rPr>
          <w:rFonts w:ascii="Arial" w:hAnsi="Arial" w:cs="Arial"/>
          <w:sz w:val="24"/>
          <w:szCs w:val="24"/>
        </w:rPr>
        <w:t>See Attachment A for a list of employees and the authority under which they are included.</w:t>
      </w:r>
    </w:p>
    <w:p w14:paraId="16ECD438" w14:textId="77777777" w:rsidR="00861946" w:rsidRPr="00B915E2" w:rsidRDefault="00861946">
      <w:pPr>
        <w:jc w:val="both"/>
        <w:rPr>
          <w:rFonts w:ascii="Arial" w:hAnsi="Arial" w:cs="Arial"/>
          <w:sz w:val="24"/>
          <w:szCs w:val="24"/>
        </w:rPr>
      </w:pPr>
    </w:p>
    <w:p w14:paraId="169629D5" w14:textId="18153061" w:rsidR="004B06FF" w:rsidRPr="00B915E2" w:rsidRDefault="004B06FF">
      <w:pPr>
        <w:jc w:val="both"/>
        <w:rPr>
          <w:rFonts w:ascii="Arial" w:hAnsi="Arial" w:cs="Arial"/>
          <w:sz w:val="24"/>
          <w:szCs w:val="24"/>
        </w:rPr>
      </w:pPr>
      <w:r w:rsidRPr="00B915E2">
        <w:rPr>
          <w:rFonts w:ascii="Arial" w:hAnsi="Arial" w:cs="Arial"/>
          <w:sz w:val="24"/>
          <w:szCs w:val="24"/>
        </w:rPr>
        <w:lastRenderedPageBreak/>
        <w:t xml:space="preserve">A safety-sensitive function is operation of </w:t>
      </w:r>
      <w:r w:rsidR="00222744">
        <w:rPr>
          <w:rFonts w:ascii="Arial" w:hAnsi="Arial" w:cs="Arial"/>
          <w:sz w:val="24"/>
          <w:szCs w:val="24"/>
        </w:rPr>
        <w:t>public</w:t>
      </w:r>
      <w:r w:rsidR="00222744" w:rsidRPr="00B915E2">
        <w:rPr>
          <w:rFonts w:ascii="Arial" w:hAnsi="Arial" w:cs="Arial"/>
          <w:sz w:val="24"/>
          <w:szCs w:val="24"/>
        </w:rPr>
        <w:t xml:space="preserve"> </w:t>
      </w:r>
      <w:r w:rsidRPr="00B915E2">
        <w:rPr>
          <w:rFonts w:ascii="Arial" w:hAnsi="Arial" w:cs="Arial"/>
          <w:sz w:val="24"/>
          <w:szCs w:val="24"/>
        </w:rPr>
        <w:t>transit service including the operation of a revenue service vehicle (whether or not the vehicle is in revenue service), maintenance of a revenue service vehicle or equipment used in revenue service, security personnel who carry firearms, person</w:t>
      </w:r>
      <w:r w:rsidR="00AB40F4" w:rsidRPr="00B915E2">
        <w:rPr>
          <w:rFonts w:ascii="Arial" w:hAnsi="Arial" w:cs="Arial"/>
          <w:sz w:val="24"/>
          <w:szCs w:val="24"/>
        </w:rPr>
        <w:t>s</w:t>
      </w:r>
      <w:r w:rsidRPr="00B915E2">
        <w:rPr>
          <w:rFonts w:ascii="Arial" w:hAnsi="Arial" w:cs="Arial"/>
          <w:sz w:val="24"/>
          <w:szCs w:val="24"/>
        </w:rPr>
        <w:t xml:space="preserve"> controlling</w:t>
      </w:r>
      <w:r w:rsidR="000F0D83">
        <w:rPr>
          <w:rFonts w:ascii="Arial" w:hAnsi="Arial" w:cs="Arial"/>
          <w:sz w:val="24"/>
          <w:szCs w:val="24"/>
        </w:rPr>
        <w:t xml:space="preserve"> the dispatch or </w:t>
      </w:r>
      <w:r w:rsidRPr="00B915E2">
        <w:rPr>
          <w:rFonts w:ascii="Arial" w:hAnsi="Arial" w:cs="Arial"/>
          <w:sz w:val="24"/>
          <w:szCs w:val="24"/>
        </w:rPr>
        <w:t>movement of revenue service vehicles and</w:t>
      </w:r>
      <w:r w:rsidR="007F161C">
        <w:rPr>
          <w:rFonts w:ascii="Arial" w:hAnsi="Arial" w:cs="Arial"/>
          <w:sz w:val="24"/>
          <w:szCs w:val="24"/>
        </w:rPr>
        <w:t xml:space="preserve"> any transit employee who operates a </w:t>
      </w:r>
      <w:r w:rsidR="00224C39">
        <w:rPr>
          <w:rFonts w:ascii="Arial" w:hAnsi="Arial" w:cs="Arial"/>
          <w:sz w:val="24"/>
          <w:szCs w:val="24"/>
        </w:rPr>
        <w:t xml:space="preserve">non-revenue service </w:t>
      </w:r>
      <w:r w:rsidR="007F161C">
        <w:rPr>
          <w:rFonts w:ascii="Arial" w:hAnsi="Arial" w:cs="Arial"/>
          <w:sz w:val="24"/>
          <w:szCs w:val="24"/>
        </w:rPr>
        <w:t xml:space="preserve">vehicle that requires a Commercial </w:t>
      </w:r>
      <w:r w:rsidR="00D740A9">
        <w:rPr>
          <w:rFonts w:ascii="Arial" w:hAnsi="Arial" w:cs="Arial"/>
          <w:sz w:val="24"/>
          <w:szCs w:val="24"/>
        </w:rPr>
        <w:t>Driver’s</w:t>
      </w:r>
      <w:r w:rsidR="007F161C">
        <w:rPr>
          <w:rFonts w:ascii="Arial" w:hAnsi="Arial" w:cs="Arial"/>
          <w:sz w:val="24"/>
          <w:szCs w:val="24"/>
        </w:rPr>
        <w:t xml:space="preserve"> License to operate</w:t>
      </w:r>
      <w:r w:rsidRPr="00B915E2">
        <w:rPr>
          <w:rFonts w:ascii="Arial" w:hAnsi="Arial" w:cs="Arial"/>
          <w:sz w:val="24"/>
          <w:szCs w:val="24"/>
        </w:rPr>
        <w:t xml:space="preserve">. Maintenance functions include the repair, overhaul, and rebuild of engines, vehicles and/or equipment used in revenue service.  A list of safety-sensitive positions who perform one or more of the </w:t>
      </w:r>
      <w:proofErr w:type="gramStart"/>
      <w:r w:rsidRPr="00B915E2">
        <w:rPr>
          <w:rFonts w:ascii="Arial" w:hAnsi="Arial" w:cs="Arial"/>
          <w:sz w:val="24"/>
          <w:szCs w:val="24"/>
        </w:rPr>
        <w:t>above mentioned</w:t>
      </w:r>
      <w:proofErr w:type="gramEnd"/>
      <w:r w:rsidRPr="00B915E2">
        <w:rPr>
          <w:rFonts w:ascii="Arial" w:hAnsi="Arial" w:cs="Arial"/>
          <w:sz w:val="24"/>
          <w:szCs w:val="24"/>
        </w:rPr>
        <w:t xml:space="preserve"> duties is provided in Attachment A.    Supervisors are only safety sensitive if they perform one of the above functions.  Volunteers are considered safety sensitive and subject to testing if they are required to hold a CDL, or receive </w:t>
      </w:r>
      <w:r w:rsidR="0013254D" w:rsidRPr="00B915E2">
        <w:rPr>
          <w:rFonts w:ascii="Arial" w:hAnsi="Arial" w:cs="Arial"/>
          <w:sz w:val="24"/>
          <w:szCs w:val="24"/>
        </w:rPr>
        <w:t xml:space="preserve">remuneration </w:t>
      </w:r>
      <w:r w:rsidRPr="00B915E2">
        <w:rPr>
          <w:rFonts w:ascii="Arial" w:hAnsi="Arial" w:cs="Arial"/>
          <w:sz w:val="24"/>
          <w:szCs w:val="24"/>
        </w:rPr>
        <w:t>for service in excess of actual expense.</w:t>
      </w:r>
    </w:p>
    <w:p w14:paraId="4D57C84F" w14:textId="77777777" w:rsidR="004B06FF" w:rsidRPr="00B915E2" w:rsidRDefault="004B06FF">
      <w:pPr>
        <w:ind w:firstLine="720"/>
        <w:jc w:val="both"/>
        <w:rPr>
          <w:rFonts w:ascii="Arial" w:hAnsi="Arial" w:cs="Arial"/>
          <w:sz w:val="24"/>
          <w:szCs w:val="24"/>
        </w:rPr>
      </w:pPr>
    </w:p>
    <w:p w14:paraId="3BAC6C9F" w14:textId="77777777" w:rsidR="004B06FF" w:rsidRPr="00B915E2" w:rsidRDefault="004B06FF">
      <w:pPr>
        <w:numPr>
          <w:ilvl w:val="0"/>
          <w:numId w:val="2"/>
        </w:numPr>
        <w:tabs>
          <w:tab w:val="num" w:pos="-1080"/>
        </w:tabs>
        <w:jc w:val="both"/>
        <w:rPr>
          <w:rFonts w:ascii="Arial" w:hAnsi="Arial" w:cs="Arial"/>
          <w:b/>
          <w:sz w:val="24"/>
          <w:szCs w:val="24"/>
        </w:rPr>
      </w:pPr>
      <w:r w:rsidRPr="00B915E2">
        <w:rPr>
          <w:rFonts w:ascii="Arial" w:hAnsi="Arial" w:cs="Arial"/>
          <w:b/>
          <w:sz w:val="24"/>
          <w:szCs w:val="24"/>
          <w:u w:val="single"/>
        </w:rPr>
        <w:t>DEFINITIONS</w:t>
      </w:r>
    </w:p>
    <w:p w14:paraId="60CFD525" w14:textId="77777777" w:rsidR="004B06FF" w:rsidRPr="00B915E2" w:rsidRDefault="004B06FF">
      <w:pPr>
        <w:ind w:firstLine="720"/>
        <w:jc w:val="both"/>
        <w:rPr>
          <w:rFonts w:ascii="Arial" w:hAnsi="Arial" w:cs="Arial"/>
          <w:sz w:val="24"/>
          <w:szCs w:val="24"/>
        </w:rPr>
      </w:pPr>
    </w:p>
    <w:p w14:paraId="2030CDED" w14:textId="77777777" w:rsidR="004B06FF" w:rsidRPr="00B915E2" w:rsidRDefault="004B06FF">
      <w:pPr>
        <w:jc w:val="both"/>
        <w:rPr>
          <w:rFonts w:ascii="Arial" w:hAnsi="Arial" w:cs="Arial"/>
          <w:sz w:val="24"/>
          <w:szCs w:val="24"/>
        </w:rPr>
      </w:pPr>
      <w:r w:rsidRPr="00B915E2">
        <w:rPr>
          <w:rFonts w:ascii="Arial" w:hAnsi="Arial" w:cs="Arial"/>
          <w:i/>
          <w:sz w:val="24"/>
          <w:szCs w:val="24"/>
        </w:rPr>
        <w:t>Accident</w:t>
      </w:r>
      <w:r w:rsidRPr="00B915E2">
        <w:rPr>
          <w:rFonts w:ascii="Arial" w:hAnsi="Arial" w:cs="Arial"/>
          <w:sz w:val="24"/>
          <w:szCs w:val="24"/>
        </w:rPr>
        <w:t>: An occurrence associated with the operation of a vehicle even when not in revenue service, if as a result:</w:t>
      </w:r>
    </w:p>
    <w:p w14:paraId="0B58BCA4" w14:textId="77777777" w:rsidR="004B06FF" w:rsidRPr="00B915E2" w:rsidRDefault="004B06FF">
      <w:pPr>
        <w:numPr>
          <w:ilvl w:val="1"/>
          <w:numId w:val="2"/>
        </w:numPr>
        <w:tabs>
          <w:tab w:val="clear" w:pos="1440"/>
          <w:tab w:val="num" w:pos="0"/>
        </w:tabs>
        <w:jc w:val="both"/>
        <w:rPr>
          <w:rFonts w:ascii="Arial" w:hAnsi="Arial" w:cs="Arial"/>
          <w:sz w:val="24"/>
          <w:szCs w:val="24"/>
        </w:rPr>
      </w:pPr>
      <w:r w:rsidRPr="00B915E2">
        <w:rPr>
          <w:rFonts w:ascii="Arial" w:hAnsi="Arial" w:cs="Arial"/>
          <w:sz w:val="24"/>
          <w:szCs w:val="24"/>
        </w:rPr>
        <w:t>An individual dies;</w:t>
      </w:r>
    </w:p>
    <w:p w14:paraId="66499440" w14:textId="77777777" w:rsidR="004B06FF" w:rsidRPr="00B915E2" w:rsidRDefault="004B06FF">
      <w:pPr>
        <w:numPr>
          <w:ilvl w:val="1"/>
          <w:numId w:val="2"/>
        </w:numPr>
        <w:tabs>
          <w:tab w:val="clear" w:pos="1440"/>
          <w:tab w:val="num" w:pos="0"/>
        </w:tabs>
        <w:jc w:val="both"/>
        <w:rPr>
          <w:rFonts w:ascii="Arial" w:hAnsi="Arial" w:cs="Arial"/>
          <w:sz w:val="24"/>
          <w:szCs w:val="24"/>
        </w:rPr>
      </w:pPr>
      <w:r w:rsidRPr="00B915E2">
        <w:rPr>
          <w:rFonts w:ascii="Arial" w:hAnsi="Arial" w:cs="Arial"/>
          <w:sz w:val="24"/>
          <w:szCs w:val="24"/>
        </w:rPr>
        <w:t>An individual suffers a bodily injury and immediately receives medical treatment away from the scene of the accident; or,</w:t>
      </w:r>
    </w:p>
    <w:p w14:paraId="2FC94FB1" w14:textId="77777777" w:rsidR="004B06FF" w:rsidRPr="00B915E2" w:rsidRDefault="004B06FF">
      <w:pPr>
        <w:numPr>
          <w:ilvl w:val="1"/>
          <w:numId w:val="2"/>
        </w:numPr>
        <w:tabs>
          <w:tab w:val="clear" w:pos="1440"/>
          <w:tab w:val="num" w:pos="0"/>
        </w:tabs>
        <w:jc w:val="both"/>
        <w:rPr>
          <w:rFonts w:ascii="Arial" w:hAnsi="Arial" w:cs="Arial"/>
          <w:sz w:val="24"/>
          <w:szCs w:val="24"/>
        </w:rPr>
      </w:pPr>
      <w:r w:rsidRPr="00B915E2">
        <w:rPr>
          <w:rFonts w:ascii="Arial" w:hAnsi="Arial" w:cs="Arial"/>
          <w:sz w:val="24"/>
          <w:szCs w:val="24"/>
        </w:rPr>
        <w:t xml:space="preserve">One or more vehicles incur disabling damage as the result of the occurrence and is transported away from the scene by a tow truck or other vehicle.  For purposes of this definition, </w:t>
      </w:r>
      <w:r w:rsidRPr="00B915E2">
        <w:rPr>
          <w:rFonts w:ascii="Arial" w:hAnsi="Arial" w:cs="Arial"/>
          <w:i/>
          <w:sz w:val="24"/>
          <w:szCs w:val="24"/>
        </w:rPr>
        <w:t xml:space="preserve">disabling damage </w:t>
      </w:r>
      <w:r w:rsidRPr="00B915E2">
        <w:rPr>
          <w:rFonts w:ascii="Arial" w:hAnsi="Arial" w:cs="Arial"/>
          <w:sz w:val="24"/>
          <w:szCs w:val="24"/>
        </w:rPr>
        <w:t>means damage which precludes departure of any vehicle from the scene of the occurrence in its usual manner in daylight after simple repairs.  Disabling damage includes damage to vehicles that could have been operated but would have been further damaged if so operated, but does not include damage which can be remedied temporarily at the scene of the occurrence without special tools or parts, tire disablement without other damage even if no spare tire is available, or damage to headlights, tailli</w:t>
      </w:r>
      <w:r w:rsidR="004D5504">
        <w:rPr>
          <w:rFonts w:ascii="Arial" w:hAnsi="Arial" w:cs="Arial"/>
          <w:sz w:val="24"/>
          <w:szCs w:val="24"/>
        </w:rPr>
        <w:t>ghts, turn signals, horn,</w:t>
      </w:r>
      <w:r w:rsidRPr="00B915E2">
        <w:rPr>
          <w:rFonts w:ascii="Arial" w:hAnsi="Arial" w:cs="Arial"/>
          <w:sz w:val="24"/>
          <w:szCs w:val="24"/>
        </w:rPr>
        <w:t xml:space="preserve"> or windshield wipers that makes them inoperative.</w:t>
      </w:r>
    </w:p>
    <w:p w14:paraId="5902F71E" w14:textId="77777777" w:rsidR="004B06FF" w:rsidRPr="00B915E2" w:rsidRDefault="004B06FF">
      <w:pPr>
        <w:ind w:left="1080"/>
        <w:jc w:val="both"/>
        <w:rPr>
          <w:rFonts w:ascii="Arial" w:hAnsi="Arial" w:cs="Arial"/>
          <w:sz w:val="24"/>
          <w:szCs w:val="24"/>
        </w:rPr>
      </w:pPr>
    </w:p>
    <w:p w14:paraId="61CF0E1E" w14:textId="77777777" w:rsidR="004B06FF" w:rsidRPr="00B915E2" w:rsidRDefault="004B06FF">
      <w:pPr>
        <w:jc w:val="both"/>
        <w:rPr>
          <w:rFonts w:ascii="Arial" w:hAnsi="Arial" w:cs="Arial"/>
          <w:sz w:val="24"/>
          <w:szCs w:val="24"/>
        </w:rPr>
      </w:pPr>
      <w:r w:rsidRPr="00B915E2">
        <w:rPr>
          <w:rFonts w:ascii="Arial" w:hAnsi="Arial" w:cs="Arial"/>
          <w:i/>
          <w:sz w:val="24"/>
          <w:szCs w:val="24"/>
        </w:rPr>
        <w:t>Adulterated specimen</w:t>
      </w:r>
      <w:r w:rsidRPr="00B915E2">
        <w:rPr>
          <w:rFonts w:ascii="Arial" w:hAnsi="Arial" w:cs="Arial"/>
          <w:sz w:val="24"/>
          <w:szCs w:val="24"/>
        </w:rPr>
        <w:t xml:space="preserve">: </w:t>
      </w:r>
      <w:r w:rsidR="009A0C29" w:rsidRPr="00B915E2">
        <w:rPr>
          <w:rFonts w:ascii="Arial" w:hAnsi="Arial" w:cs="Arial"/>
          <w:sz w:val="24"/>
          <w:szCs w:val="24"/>
        </w:rPr>
        <w:t>A specimen that has been altered, as evidence by test results showing either a substance that is not a normal constituent for that type of specimen or showing an abnormal concentration of an endogenous substance</w:t>
      </w:r>
      <w:r w:rsidR="00894208" w:rsidRPr="00B915E2">
        <w:rPr>
          <w:rFonts w:ascii="Arial" w:hAnsi="Arial" w:cs="Arial"/>
          <w:sz w:val="24"/>
          <w:szCs w:val="24"/>
        </w:rPr>
        <w:t xml:space="preserve">. </w:t>
      </w:r>
    </w:p>
    <w:p w14:paraId="5F5D7508" w14:textId="77777777" w:rsidR="004B06FF" w:rsidRPr="00B915E2" w:rsidRDefault="004B06FF">
      <w:pPr>
        <w:jc w:val="both"/>
        <w:rPr>
          <w:rFonts w:ascii="Arial" w:hAnsi="Arial" w:cs="Arial"/>
          <w:i/>
          <w:sz w:val="24"/>
          <w:szCs w:val="24"/>
        </w:rPr>
      </w:pPr>
    </w:p>
    <w:p w14:paraId="1F5F8F79" w14:textId="77777777" w:rsidR="004B06FF" w:rsidRPr="00B915E2" w:rsidRDefault="004B06FF">
      <w:pPr>
        <w:jc w:val="both"/>
        <w:rPr>
          <w:rFonts w:ascii="Arial" w:hAnsi="Arial" w:cs="Arial"/>
          <w:sz w:val="24"/>
          <w:szCs w:val="24"/>
        </w:rPr>
      </w:pPr>
      <w:r w:rsidRPr="00B915E2">
        <w:rPr>
          <w:rFonts w:ascii="Arial" w:hAnsi="Arial" w:cs="Arial"/>
          <w:i/>
          <w:sz w:val="24"/>
          <w:szCs w:val="24"/>
        </w:rPr>
        <w:t>Alcohol</w:t>
      </w:r>
      <w:r w:rsidRPr="00B915E2">
        <w:rPr>
          <w:rFonts w:ascii="Arial" w:hAnsi="Arial" w:cs="Arial"/>
          <w:sz w:val="24"/>
          <w:szCs w:val="24"/>
        </w:rPr>
        <w:t>: The intoxicating agent in beverage alcohol, ethyl alcohol, or other low molecular weight alcohols contained in any beverage, mixture, mouthwash, candy, food, preparation or medication.</w:t>
      </w:r>
    </w:p>
    <w:p w14:paraId="300FC716" w14:textId="77777777" w:rsidR="004B06FF" w:rsidRPr="00B915E2" w:rsidRDefault="004B06FF">
      <w:pPr>
        <w:jc w:val="both"/>
        <w:rPr>
          <w:rFonts w:ascii="Arial" w:hAnsi="Arial" w:cs="Arial"/>
          <w:i/>
          <w:sz w:val="24"/>
          <w:szCs w:val="24"/>
        </w:rPr>
      </w:pPr>
    </w:p>
    <w:p w14:paraId="68555E52" w14:textId="77777777" w:rsidR="004B06FF" w:rsidRPr="00B915E2" w:rsidRDefault="004B06FF">
      <w:pPr>
        <w:jc w:val="both"/>
        <w:rPr>
          <w:rFonts w:ascii="Arial" w:hAnsi="Arial" w:cs="Arial"/>
          <w:sz w:val="24"/>
          <w:szCs w:val="24"/>
        </w:rPr>
      </w:pPr>
      <w:r w:rsidRPr="00B915E2">
        <w:rPr>
          <w:rFonts w:ascii="Arial" w:hAnsi="Arial" w:cs="Arial"/>
          <w:i/>
          <w:sz w:val="24"/>
          <w:szCs w:val="24"/>
        </w:rPr>
        <w:t xml:space="preserve">Alcohol Concentration: </w:t>
      </w:r>
      <w:r w:rsidRPr="00B915E2">
        <w:rPr>
          <w:rFonts w:ascii="Arial" w:hAnsi="Arial" w:cs="Arial"/>
          <w:sz w:val="24"/>
          <w:szCs w:val="24"/>
        </w:rPr>
        <w:t xml:space="preserve">Expressed in terms of grams of alcohol per 210 liters of breath </w:t>
      </w:r>
      <w:r w:rsidR="007F161C">
        <w:rPr>
          <w:rFonts w:ascii="Arial" w:hAnsi="Arial" w:cs="Arial"/>
          <w:sz w:val="24"/>
          <w:szCs w:val="24"/>
        </w:rPr>
        <w:t>as indicated by a breath test under 49 CFR Part 40</w:t>
      </w:r>
      <w:r w:rsidRPr="00B915E2">
        <w:rPr>
          <w:rFonts w:ascii="Arial" w:hAnsi="Arial" w:cs="Arial"/>
          <w:sz w:val="24"/>
          <w:szCs w:val="24"/>
        </w:rPr>
        <w:t>.</w:t>
      </w:r>
    </w:p>
    <w:p w14:paraId="2E106CFF" w14:textId="77777777" w:rsidR="00FA6650" w:rsidRPr="00B915E2" w:rsidRDefault="00FA6650">
      <w:pPr>
        <w:jc w:val="both"/>
        <w:rPr>
          <w:rFonts w:ascii="Arial" w:hAnsi="Arial" w:cs="Arial"/>
          <w:sz w:val="24"/>
          <w:szCs w:val="24"/>
        </w:rPr>
      </w:pPr>
    </w:p>
    <w:p w14:paraId="47323A1E" w14:textId="77777777" w:rsidR="00894208" w:rsidRPr="00B915E2" w:rsidRDefault="00894208">
      <w:pPr>
        <w:jc w:val="both"/>
        <w:rPr>
          <w:rFonts w:ascii="Arial" w:hAnsi="Arial" w:cs="Arial"/>
          <w:sz w:val="24"/>
          <w:szCs w:val="24"/>
        </w:rPr>
      </w:pPr>
      <w:r w:rsidRPr="00B915E2">
        <w:rPr>
          <w:rFonts w:ascii="Arial" w:hAnsi="Arial" w:cs="Arial"/>
          <w:i/>
          <w:sz w:val="24"/>
          <w:szCs w:val="24"/>
        </w:rPr>
        <w:lastRenderedPageBreak/>
        <w:t>Aliquot:</w:t>
      </w:r>
      <w:r w:rsidRPr="00B915E2">
        <w:rPr>
          <w:rFonts w:ascii="Arial" w:hAnsi="Arial" w:cs="Arial"/>
          <w:sz w:val="24"/>
          <w:szCs w:val="24"/>
        </w:rPr>
        <w:t xml:space="preserve"> A fractional part of a specimen used for testing, </w:t>
      </w:r>
      <w:proofErr w:type="gramStart"/>
      <w:r w:rsidRPr="00B915E2">
        <w:rPr>
          <w:rFonts w:ascii="Arial" w:hAnsi="Arial" w:cs="Arial"/>
          <w:sz w:val="24"/>
          <w:szCs w:val="24"/>
        </w:rPr>
        <w:t>It</w:t>
      </w:r>
      <w:proofErr w:type="gramEnd"/>
      <w:r w:rsidRPr="00B915E2">
        <w:rPr>
          <w:rFonts w:ascii="Arial" w:hAnsi="Arial" w:cs="Arial"/>
          <w:sz w:val="24"/>
          <w:szCs w:val="24"/>
        </w:rPr>
        <w:t xml:space="preserve"> is taken as a sample representing the whole specimen. </w:t>
      </w:r>
    </w:p>
    <w:p w14:paraId="6CEC75AD" w14:textId="77777777" w:rsidR="004B06FF" w:rsidRPr="00B915E2" w:rsidRDefault="004B06FF">
      <w:pPr>
        <w:jc w:val="both"/>
        <w:rPr>
          <w:rFonts w:ascii="Arial" w:hAnsi="Arial" w:cs="Arial"/>
          <w:i/>
          <w:sz w:val="24"/>
          <w:szCs w:val="24"/>
        </w:rPr>
      </w:pPr>
    </w:p>
    <w:p w14:paraId="466B5373" w14:textId="77777777" w:rsidR="00E41B65" w:rsidRDefault="00E41B65">
      <w:pPr>
        <w:jc w:val="both"/>
        <w:rPr>
          <w:rFonts w:ascii="Arial" w:hAnsi="Arial" w:cs="Arial"/>
          <w:iCs/>
          <w:sz w:val="24"/>
          <w:szCs w:val="24"/>
        </w:rPr>
      </w:pPr>
      <w:r>
        <w:rPr>
          <w:rFonts w:ascii="Arial" w:hAnsi="Arial" w:cs="Arial"/>
          <w:i/>
          <w:sz w:val="24"/>
          <w:szCs w:val="24"/>
        </w:rPr>
        <w:t>Alternate specimen:</w:t>
      </w:r>
      <w:r>
        <w:rPr>
          <w:rFonts w:ascii="Arial" w:hAnsi="Arial" w:cs="Arial"/>
          <w:iCs/>
          <w:sz w:val="24"/>
          <w:szCs w:val="24"/>
        </w:rPr>
        <w:t xml:space="preserve"> An authorized specimen, other than the type of specimen previously collected or attempted to be collected. </w:t>
      </w:r>
    </w:p>
    <w:p w14:paraId="1E6D484F" w14:textId="77777777" w:rsidR="00E41B65" w:rsidRPr="007B599D" w:rsidRDefault="00E41B65">
      <w:pPr>
        <w:jc w:val="both"/>
        <w:rPr>
          <w:rFonts w:ascii="Arial" w:hAnsi="Arial" w:cs="Arial"/>
          <w:iCs/>
          <w:sz w:val="24"/>
          <w:szCs w:val="24"/>
        </w:rPr>
      </w:pPr>
    </w:p>
    <w:p w14:paraId="617BB6E5" w14:textId="77777777" w:rsidR="004B06FF" w:rsidRPr="00B915E2" w:rsidRDefault="004B06FF">
      <w:pPr>
        <w:jc w:val="both"/>
        <w:rPr>
          <w:rFonts w:ascii="Arial" w:hAnsi="Arial" w:cs="Arial"/>
          <w:sz w:val="24"/>
          <w:szCs w:val="24"/>
        </w:rPr>
      </w:pPr>
      <w:r w:rsidRPr="00B915E2">
        <w:rPr>
          <w:rFonts w:ascii="Arial" w:hAnsi="Arial" w:cs="Arial"/>
          <w:i/>
          <w:sz w:val="24"/>
          <w:szCs w:val="24"/>
        </w:rPr>
        <w:t>Canceled Test</w:t>
      </w:r>
      <w:r w:rsidRPr="00B915E2">
        <w:rPr>
          <w:rFonts w:ascii="Arial" w:hAnsi="Arial" w:cs="Arial"/>
          <w:sz w:val="24"/>
          <w:szCs w:val="24"/>
        </w:rPr>
        <w:t xml:space="preserve">: </w:t>
      </w:r>
      <w:r w:rsidR="007F161C">
        <w:rPr>
          <w:rFonts w:ascii="Arial" w:hAnsi="Arial" w:cs="Arial"/>
          <w:sz w:val="24"/>
          <w:szCs w:val="24"/>
        </w:rPr>
        <w:t xml:space="preserve">A drug or alcohol test that has a problem identified that cannot be or has not been corrected, or which is cancelled. </w:t>
      </w:r>
      <w:r w:rsidRPr="00B915E2">
        <w:rPr>
          <w:rFonts w:ascii="Arial" w:hAnsi="Arial" w:cs="Arial"/>
          <w:sz w:val="24"/>
          <w:szCs w:val="24"/>
        </w:rPr>
        <w:t>A canceled test is neither positive nor negative.</w:t>
      </w:r>
    </w:p>
    <w:p w14:paraId="622451DF" w14:textId="77777777" w:rsidR="00894208" w:rsidRPr="00B915E2" w:rsidRDefault="00894208">
      <w:pPr>
        <w:jc w:val="both"/>
        <w:rPr>
          <w:rFonts w:ascii="Arial" w:hAnsi="Arial" w:cs="Arial"/>
          <w:sz w:val="24"/>
          <w:szCs w:val="24"/>
        </w:rPr>
      </w:pPr>
    </w:p>
    <w:p w14:paraId="2665BA52" w14:textId="77777777" w:rsidR="00E41B65" w:rsidRDefault="00E41B65">
      <w:pPr>
        <w:jc w:val="both"/>
        <w:rPr>
          <w:rFonts w:ascii="Arial" w:hAnsi="Arial" w:cs="Arial"/>
          <w:iCs/>
          <w:sz w:val="24"/>
          <w:szCs w:val="24"/>
        </w:rPr>
      </w:pPr>
      <w:r>
        <w:rPr>
          <w:rFonts w:ascii="Arial" w:hAnsi="Arial" w:cs="Arial"/>
          <w:i/>
          <w:sz w:val="24"/>
          <w:szCs w:val="24"/>
        </w:rPr>
        <w:t>Collection Site:</w:t>
      </w:r>
      <w:r>
        <w:rPr>
          <w:rFonts w:ascii="Arial" w:hAnsi="Arial" w:cs="Arial"/>
          <w:iCs/>
          <w:sz w:val="24"/>
          <w:szCs w:val="24"/>
        </w:rPr>
        <w:t xml:space="preserve"> A place selected by the employer where employees present themselves for the purpose of providing a specimen for a drug test. </w:t>
      </w:r>
    </w:p>
    <w:p w14:paraId="27A99B41" w14:textId="77777777" w:rsidR="00E41B65" w:rsidRPr="007B599D" w:rsidRDefault="00E41B65">
      <w:pPr>
        <w:jc w:val="both"/>
        <w:rPr>
          <w:rFonts w:ascii="Arial" w:hAnsi="Arial" w:cs="Arial"/>
          <w:iCs/>
          <w:sz w:val="24"/>
          <w:szCs w:val="24"/>
        </w:rPr>
      </w:pPr>
    </w:p>
    <w:p w14:paraId="30B5E0AF" w14:textId="7FEDB028" w:rsidR="00894208" w:rsidRPr="00B915E2" w:rsidRDefault="009A0C29">
      <w:pPr>
        <w:jc w:val="both"/>
        <w:rPr>
          <w:rFonts w:ascii="Arial" w:hAnsi="Arial" w:cs="Arial"/>
          <w:sz w:val="24"/>
          <w:szCs w:val="24"/>
        </w:rPr>
      </w:pPr>
      <w:r w:rsidRPr="00B915E2">
        <w:rPr>
          <w:rFonts w:ascii="Arial" w:hAnsi="Arial" w:cs="Arial"/>
          <w:i/>
          <w:sz w:val="24"/>
          <w:szCs w:val="24"/>
        </w:rPr>
        <w:t xml:space="preserve">Confirmatory Drug Test: </w:t>
      </w:r>
      <w:r w:rsidRPr="00B915E2">
        <w:rPr>
          <w:rFonts w:ascii="Arial" w:hAnsi="Arial" w:cs="Arial"/>
          <w:sz w:val="24"/>
          <w:szCs w:val="24"/>
        </w:rPr>
        <w:t>A second analytical procedure performed on a different aliquot of the original specimen to identify and quantify a specific drug or</w:t>
      </w:r>
      <w:r w:rsidR="00E41B65">
        <w:rPr>
          <w:rFonts w:ascii="Arial" w:hAnsi="Arial" w:cs="Arial"/>
          <w:sz w:val="24"/>
          <w:szCs w:val="24"/>
        </w:rPr>
        <w:t xml:space="preserve"> drug</w:t>
      </w:r>
      <w:r w:rsidRPr="00B915E2">
        <w:rPr>
          <w:rFonts w:ascii="Arial" w:hAnsi="Arial" w:cs="Arial"/>
          <w:sz w:val="24"/>
          <w:szCs w:val="24"/>
        </w:rPr>
        <w:t xml:space="preserve"> metabolite. </w:t>
      </w:r>
    </w:p>
    <w:p w14:paraId="4C796BC5" w14:textId="77777777" w:rsidR="00894208" w:rsidRPr="00B915E2" w:rsidRDefault="00894208">
      <w:pPr>
        <w:jc w:val="both"/>
        <w:rPr>
          <w:rFonts w:ascii="Arial" w:hAnsi="Arial" w:cs="Arial"/>
          <w:sz w:val="24"/>
          <w:szCs w:val="24"/>
        </w:rPr>
      </w:pPr>
    </w:p>
    <w:p w14:paraId="6928485E" w14:textId="77777777" w:rsidR="00894208" w:rsidRPr="00B915E2" w:rsidRDefault="00894208">
      <w:pPr>
        <w:jc w:val="both"/>
        <w:rPr>
          <w:rFonts w:ascii="Arial" w:hAnsi="Arial" w:cs="Arial"/>
          <w:sz w:val="24"/>
          <w:szCs w:val="24"/>
        </w:rPr>
      </w:pPr>
      <w:r w:rsidRPr="00B915E2">
        <w:rPr>
          <w:rFonts w:ascii="Arial" w:hAnsi="Arial" w:cs="Arial"/>
          <w:i/>
          <w:sz w:val="24"/>
          <w:szCs w:val="24"/>
        </w:rPr>
        <w:t xml:space="preserve">Confirmatory Validity Test: </w:t>
      </w:r>
      <w:r w:rsidRPr="00B915E2">
        <w:rPr>
          <w:rFonts w:ascii="Arial" w:hAnsi="Arial" w:cs="Arial"/>
          <w:sz w:val="24"/>
          <w:szCs w:val="24"/>
        </w:rPr>
        <w:t xml:space="preserve">A second test performed on a different aliquot of the original urine specimen to further support a validity test result. </w:t>
      </w:r>
    </w:p>
    <w:p w14:paraId="496D3C41" w14:textId="77777777" w:rsidR="004B06FF" w:rsidRPr="00B915E2" w:rsidRDefault="004B06FF">
      <w:pPr>
        <w:jc w:val="both"/>
        <w:rPr>
          <w:rFonts w:ascii="Arial" w:hAnsi="Arial" w:cs="Arial"/>
          <w:i/>
          <w:sz w:val="24"/>
          <w:szCs w:val="24"/>
        </w:rPr>
      </w:pPr>
    </w:p>
    <w:p w14:paraId="7EAD57FC" w14:textId="77777777" w:rsidR="0013254D" w:rsidRPr="00B915E2" w:rsidRDefault="004B06FF">
      <w:pPr>
        <w:jc w:val="both"/>
        <w:rPr>
          <w:rFonts w:ascii="Arial" w:hAnsi="Arial" w:cs="Arial"/>
          <w:sz w:val="24"/>
          <w:szCs w:val="24"/>
        </w:rPr>
      </w:pPr>
      <w:bookmarkStart w:id="0" w:name="_Hlk50971361"/>
      <w:r w:rsidRPr="00B915E2">
        <w:rPr>
          <w:rFonts w:ascii="Arial" w:hAnsi="Arial" w:cs="Arial"/>
          <w:i/>
          <w:sz w:val="24"/>
          <w:szCs w:val="24"/>
        </w:rPr>
        <w:t>Covered Employee</w:t>
      </w:r>
      <w:r w:rsidR="0013254D" w:rsidRPr="00B915E2">
        <w:rPr>
          <w:rFonts w:ascii="Arial" w:hAnsi="Arial" w:cs="Arial"/>
          <w:i/>
          <w:sz w:val="24"/>
          <w:szCs w:val="24"/>
        </w:rPr>
        <w:t xml:space="preserve"> Under FTA Authority</w:t>
      </w:r>
      <w:r w:rsidRPr="00B915E2">
        <w:rPr>
          <w:rFonts w:ascii="Arial" w:hAnsi="Arial" w:cs="Arial"/>
          <w:i/>
          <w:sz w:val="24"/>
          <w:szCs w:val="24"/>
        </w:rPr>
        <w:t>:</w:t>
      </w:r>
      <w:r w:rsidRPr="00B915E2">
        <w:rPr>
          <w:rFonts w:ascii="Arial" w:hAnsi="Arial" w:cs="Arial"/>
          <w:sz w:val="24"/>
          <w:szCs w:val="24"/>
        </w:rPr>
        <w:t xml:space="preserve"> An employee who performs a safety-sensitive function including an applicant or transferee who is being considered for hire into a safety-sensitive function (See Attachment A for a list of covered employees)</w:t>
      </w:r>
      <w:r w:rsidR="0013254D" w:rsidRPr="00B915E2">
        <w:rPr>
          <w:rFonts w:ascii="Arial" w:hAnsi="Arial" w:cs="Arial"/>
          <w:sz w:val="24"/>
          <w:szCs w:val="24"/>
        </w:rPr>
        <w:t>.</w:t>
      </w:r>
    </w:p>
    <w:bookmarkEnd w:id="0"/>
    <w:p w14:paraId="5B155E99" w14:textId="77777777" w:rsidR="0013254D" w:rsidRPr="00B915E2" w:rsidRDefault="0013254D" w:rsidP="0013254D">
      <w:pPr>
        <w:jc w:val="both"/>
        <w:rPr>
          <w:rFonts w:ascii="Arial" w:hAnsi="Arial" w:cs="Arial"/>
          <w:sz w:val="24"/>
          <w:szCs w:val="24"/>
        </w:rPr>
      </w:pPr>
    </w:p>
    <w:p w14:paraId="5DDAFDC1" w14:textId="77777777" w:rsidR="00E41B65" w:rsidRDefault="00E41B65">
      <w:pPr>
        <w:jc w:val="both"/>
        <w:rPr>
          <w:rFonts w:ascii="Arial" w:hAnsi="Arial" w:cs="Arial"/>
          <w:iCs/>
          <w:sz w:val="24"/>
          <w:szCs w:val="24"/>
        </w:rPr>
      </w:pPr>
      <w:r>
        <w:rPr>
          <w:rFonts w:ascii="Arial" w:hAnsi="Arial" w:cs="Arial"/>
          <w:i/>
          <w:sz w:val="24"/>
          <w:szCs w:val="24"/>
        </w:rPr>
        <w:t>Cutoff:</w:t>
      </w:r>
      <w:r>
        <w:rPr>
          <w:rFonts w:ascii="Arial" w:hAnsi="Arial" w:cs="Arial"/>
          <w:iCs/>
          <w:sz w:val="24"/>
          <w:szCs w:val="24"/>
        </w:rPr>
        <w:t xml:space="preserve"> The analytical value (e.g., drug or drug metabolite concentration) used as the decision point to determine a result (e.g., negative, positive, adulterated, invalid, or substituted) or the need for further testing. </w:t>
      </w:r>
    </w:p>
    <w:p w14:paraId="3545BDB7" w14:textId="77777777" w:rsidR="00E41B65" w:rsidRPr="007B599D" w:rsidRDefault="00E41B65">
      <w:pPr>
        <w:jc w:val="both"/>
        <w:rPr>
          <w:rFonts w:ascii="Arial" w:hAnsi="Arial" w:cs="Arial"/>
          <w:iCs/>
          <w:sz w:val="24"/>
          <w:szCs w:val="24"/>
        </w:rPr>
      </w:pPr>
    </w:p>
    <w:p w14:paraId="4F8BDED6" w14:textId="77777777" w:rsidR="004B06FF" w:rsidRPr="00B915E2" w:rsidRDefault="004B06FF">
      <w:pPr>
        <w:jc w:val="both"/>
        <w:rPr>
          <w:rFonts w:ascii="Arial" w:hAnsi="Arial" w:cs="Arial"/>
          <w:sz w:val="24"/>
          <w:szCs w:val="24"/>
        </w:rPr>
      </w:pPr>
      <w:r w:rsidRPr="00B915E2">
        <w:rPr>
          <w:rFonts w:ascii="Arial" w:hAnsi="Arial" w:cs="Arial"/>
          <w:i/>
          <w:sz w:val="24"/>
          <w:szCs w:val="24"/>
        </w:rPr>
        <w:t xml:space="preserve">Designated Employer Representative (DER): </w:t>
      </w:r>
      <w:r w:rsidRPr="00B915E2">
        <w:rPr>
          <w:rFonts w:ascii="Arial" w:hAnsi="Arial" w:cs="Arial"/>
          <w:sz w:val="24"/>
          <w:szCs w:val="24"/>
        </w:rPr>
        <w:t>An employee authorized by the employer to take immediate action to remove employees from safety-sensitive duties and to make required decisions in testing.  The DER also receives test results and other communications for the employer, consistent with the requirements of 49 CFR Parts 40 and 655.</w:t>
      </w:r>
    </w:p>
    <w:p w14:paraId="43F08AEA" w14:textId="77777777" w:rsidR="004B06FF" w:rsidRPr="00B915E2" w:rsidRDefault="004B06FF">
      <w:pPr>
        <w:jc w:val="both"/>
        <w:rPr>
          <w:rFonts w:ascii="Arial" w:hAnsi="Arial" w:cs="Arial"/>
          <w:sz w:val="24"/>
          <w:szCs w:val="24"/>
        </w:rPr>
      </w:pPr>
    </w:p>
    <w:p w14:paraId="7E0DFE4F" w14:textId="77777777" w:rsidR="004B06FF" w:rsidRPr="00B915E2" w:rsidRDefault="00AC1CC6">
      <w:pPr>
        <w:jc w:val="both"/>
        <w:rPr>
          <w:rFonts w:ascii="Arial" w:hAnsi="Arial" w:cs="Arial"/>
          <w:sz w:val="24"/>
          <w:szCs w:val="24"/>
        </w:rPr>
      </w:pPr>
      <w:bookmarkStart w:id="1" w:name="_Hlk50971443"/>
      <w:r>
        <w:rPr>
          <w:rFonts w:ascii="Arial" w:hAnsi="Arial" w:cs="Arial"/>
          <w:i/>
          <w:sz w:val="24"/>
          <w:szCs w:val="24"/>
        </w:rPr>
        <w:t xml:space="preserve">DOT, The </w:t>
      </w:r>
      <w:r w:rsidR="004B06FF" w:rsidRPr="00B915E2">
        <w:rPr>
          <w:rFonts w:ascii="Arial" w:hAnsi="Arial" w:cs="Arial"/>
          <w:i/>
          <w:sz w:val="24"/>
          <w:szCs w:val="24"/>
        </w:rPr>
        <w:t>Department</w:t>
      </w:r>
      <w:r>
        <w:rPr>
          <w:rFonts w:ascii="Arial" w:hAnsi="Arial" w:cs="Arial"/>
          <w:i/>
          <w:sz w:val="24"/>
          <w:szCs w:val="24"/>
        </w:rPr>
        <w:t>, DOT Agency</w:t>
      </w:r>
      <w:r w:rsidR="004B06FF" w:rsidRPr="00B915E2">
        <w:rPr>
          <w:rFonts w:ascii="Arial" w:hAnsi="Arial" w:cs="Arial"/>
          <w:i/>
          <w:sz w:val="24"/>
          <w:szCs w:val="24"/>
        </w:rPr>
        <w:t xml:space="preserve">: </w:t>
      </w:r>
      <w:r>
        <w:rPr>
          <w:rFonts w:ascii="Arial" w:hAnsi="Arial" w:cs="Arial"/>
          <w:sz w:val="24"/>
          <w:szCs w:val="24"/>
        </w:rPr>
        <w:t>These terms encompass all DOT agencies, including, but not limited to, the</w:t>
      </w:r>
      <w:r w:rsidR="004B06FF" w:rsidRPr="00B915E2">
        <w:rPr>
          <w:rFonts w:ascii="Arial" w:hAnsi="Arial" w:cs="Arial"/>
          <w:sz w:val="24"/>
          <w:szCs w:val="24"/>
        </w:rPr>
        <w:t xml:space="preserve"> </w:t>
      </w:r>
      <w:r>
        <w:rPr>
          <w:rFonts w:ascii="Arial" w:hAnsi="Arial" w:cs="Arial"/>
          <w:sz w:val="24"/>
          <w:szCs w:val="24"/>
        </w:rPr>
        <w:t xml:space="preserve">Federal Aviation Administration </w:t>
      </w:r>
      <w:r w:rsidR="008C6B20">
        <w:rPr>
          <w:rFonts w:ascii="Arial" w:hAnsi="Arial" w:cs="Arial"/>
          <w:sz w:val="24"/>
          <w:szCs w:val="24"/>
        </w:rPr>
        <w:t>(</w:t>
      </w:r>
      <w:r>
        <w:rPr>
          <w:rFonts w:ascii="Arial" w:hAnsi="Arial" w:cs="Arial"/>
          <w:sz w:val="24"/>
          <w:szCs w:val="24"/>
        </w:rPr>
        <w:t>FAA), the Federal Railroad Administration (FRA), the Federal Motor Carrier Safety Administration (FMCSA), the Federal Transit Administration (FTA), the National Highway Traffic Safety Administration (NHTSA), the Pipeline and Hazardous Materials Safety Administration (PHMSA), and the Office of the Secretary (OST). For purposes of 49 CFR Part 40, the United States Coast Guard (USCG), in the Department of Homeland Security, is considered to be a DOT agency for drug testing purposes. These terms include any designee of a DOT agency</w:t>
      </w:r>
      <w:r w:rsidR="004B06FF" w:rsidRPr="00B915E2">
        <w:rPr>
          <w:rFonts w:ascii="Arial" w:hAnsi="Arial" w:cs="Arial"/>
          <w:sz w:val="24"/>
          <w:szCs w:val="24"/>
        </w:rPr>
        <w:t xml:space="preserve">. </w:t>
      </w:r>
    </w:p>
    <w:bookmarkEnd w:id="1"/>
    <w:p w14:paraId="79E20B97" w14:textId="77777777" w:rsidR="004B06FF" w:rsidRPr="00B915E2" w:rsidRDefault="004B06FF">
      <w:pPr>
        <w:jc w:val="both"/>
        <w:rPr>
          <w:rFonts w:ascii="Arial" w:hAnsi="Arial" w:cs="Arial"/>
          <w:sz w:val="24"/>
          <w:szCs w:val="24"/>
        </w:rPr>
      </w:pPr>
    </w:p>
    <w:p w14:paraId="6FE39976" w14:textId="77777777" w:rsidR="004B06FF" w:rsidRPr="00B915E2" w:rsidRDefault="004B06FF">
      <w:pPr>
        <w:jc w:val="both"/>
        <w:rPr>
          <w:rFonts w:ascii="Arial" w:hAnsi="Arial" w:cs="Arial"/>
          <w:sz w:val="24"/>
          <w:szCs w:val="24"/>
        </w:rPr>
      </w:pPr>
      <w:r w:rsidRPr="00B915E2">
        <w:rPr>
          <w:rFonts w:ascii="Arial" w:hAnsi="Arial" w:cs="Arial"/>
          <w:i/>
          <w:sz w:val="24"/>
          <w:szCs w:val="24"/>
        </w:rPr>
        <w:lastRenderedPageBreak/>
        <w:t>Dilute specimen:</w:t>
      </w:r>
      <w:r w:rsidRPr="00B915E2">
        <w:rPr>
          <w:rFonts w:ascii="Arial" w:hAnsi="Arial" w:cs="Arial"/>
          <w:sz w:val="24"/>
          <w:szCs w:val="24"/>
        </w:rPr>
        <w:t xml:space="preserve"> </w:t>
      </w:r>
      <w:r w:rsidR="00C11AA3" w:rsidRPr="00B915E2">
        <w:rPr>
          <w:rFonts w:ascii="Arial" w:hAnsi="Arial" w:cs="Arial"/>
          <w:sz w:val="24"/>
          <w:szCs w:val="24"/>
        </w:rPr>
        <w:t>A urine specimen with creatin</w:t>
      </w:r>
      <w:r w:rsidR="0013254D" w:rsidRPr="00B915E2">
        <w:rPr>
          <w:rFonts w:ascii="Arial" w:hAnsi="Arial" w:cs="Arial"/>
          <w:sz w:val="24"/>
          <w:szCs w:val="24"/>
        </w:rPr>
        <w:t>in</w:t>
      </w:r>
      <w:r w:rsidR="00C11AA3" w:rsidRPr="00B915E2">
        <w:rPr>
          <w:rFonts w:ascii="Arial" w:hAnsi="Arial" w:cs="Arial"/>
          <w:sz w:val="24"/>
          <w:szCs w:val="24"/>
        </w:rPr>
        <w:t xml:space="preserve">e and specific gravity </w:t>
      </w:r>
      <w:r w:rsidR="004E0EFA" w:rsidRPr="00B915E2">
        <w:rPr>
          <w:rFonts w:ascii="Arial" w:hAnsi="Arial" w:cs="Arial"/>
          <w:sz w:val="24"/>
          <w:szCs w:val="24"/>
        </w:rPr>
        <w:t>values</w:t>
      </w:r>
      <w:r w:rsidR="00C11AA3" w:rsidRPr="00B915E2">
        <w:rPr>
          <w:rFonts w:ascii="Arial" w:hAnsi="Arial" w:cs="Arial"/>
          <w:sz w:val="24"/>
          <w:szCs w:val="24"/>
        </w:rPr>
        <w:t xml:space="preserve"> that are lower than expected for human urine. </w:t>
      </w:r>
    </w:p>
    <w:p w14:paraId="09833C95" w14:textId="77777777" w:rsidR="004B06FF" w:rsidRPr="00B915E2" w:rsidRDefault="004B06FF">
      <w:pPr>
        <w:jc w:val="both"/>
        <w:rPr>
          <w:rFonts w:ascii="Arial" w:hAnsi="Arial" w:cs="Arial"/>
          <w:i/>
          <w:sz w:val="24"/>
          <w:szCs w:val="24"/>
        </w:rPr>
      </w:pPr>
    </w:p>
    <w:p w14:paraId="0AB7C539" w14:textId="77777777" w:rsidR="004B06FF" w:rsidRPr="00B915E2" w:rsidRDefault="004B06FF">
      <w:pPr>
        <w:jc w:val="both"/>
        <w:rPr>
          <w:rFonts w:ascii="Arial" w:hAnsi="Arial" w:cs="Arial"/>
          <w:sz w:val="24"/>
          <w:szCs w:val="24"/>
        </w:rPr>
      </w:pPr>
      <w:r w:rsidRPr="00B915E2">
        <w:rPr>
          <w:rFonts w:ascii="Arial" w:hAnsi="Arial" w:cs="Arial"/>
          <w:i/>
          <w:sz w:val="24"/>
          <w:szCs w:val="24"/>
        </w:rPr>
        <w:t xml:space="preserve">Disabling damage: </w:t>
      </w:r>
      <w:r w:rsidRPr="00B915E2">
        <w:rPr>
          <w:rFonts w:ascii="Arial" w:hAnsi="Arial" w:cs="Arial"/>
          <w:sz w:val="24"/>
          <w:szCs w:val="24"/>
        </w:rPr>
        <w:t>Damage which precludes departure of any vehicle from the scene of the occurrence in its usual manner in daylight after simple repairs.  Disabling damage includes damage to vehicles that could have been operated but would have been further damaged if so operated, but does not include damage which can be remedied temporarily at the scene of the occurrence without special tools or parts, tire disablement without other damage even if no spare tire is available, or damage to headlights, taillights, turn signals, horn</w:t>
      </w:r>
      <w:r w:rsidR="00D740A9" w:rsidRPr="00B915E2">
        <w:rPr>
          <w:rFonts w:ascii="Arial" w:hAnsi="Arial" w:cs="Arial"/>
          <w:sz w:val="24"/>
          <w:szCs w:val="24"/>
        </w:rPr>
        <w:t>, or</w:t>
      </w:r>
      <w:r w:rsidRPr="00B915E2">
        <w:rPr>
          <w:rFonts w:ascii="Arial" w:hAnsi="Arial" w:cs="Arial"/>
          <w:sz w:val="24"/>
          <w:szCs w:val="24"/>
        </w:rPr>
        <w:t xml:space="preserve"> windshield wipers that makes them inoperative.</w:t>
      </w:r>
    </w:p>
    <w:p w14:paraId="4715CBD0" w14:textId="77777777" w:rsidR="004B06FF" w:rsidRPr="00B915E2" w:rsidRDefault="004B06FF">
      <w:pPr>
        <w:jc w:val="both"/>
        <w:rPr>
          <w:rFonts w:ascii="Arial" w:hAnsi="Arial" w:cs="Arial"/>
          <w:sz w:val="24"/>
          <w:szCs w:val="24"/>
        </w:rPr>
      </w:pPr>
    </w:p>
    <w:p w14:paraId="2A38B591" w14:textId="5C8BF434" w:rsidR="00C86509" w:rsidRPr="00D047B3" w:rsidRDefault="00C86509">
      <w:pPr>
        <w:jc w:val="both"/>
        <w:rPr>
          <w:rFonts w:ascii="Arial" w:hAnsi="Arial" w:cs="Arial"/>
          <w:iCs/>
          <w:sz w:val="24"/>
          <w:szCs w:val="24"/>
        </w:rPr>
      </w:pPr>
      <w:bookmarkStart w:id="2" w:name="_Hlk50971511"/>
      <w:r>
        <w:rPr>
          <w:rFonts w:ascii="Arial" w:hAnsi="Arial" w:cs="Arial"/>
          <w:i/>
          <w:sz w:val="24"/>
          <w:szCs w:val="24"/>
        </w:rPr>
        <w:t>Employee:</w:t>
      </w:r>
      <w:r w:rsidR="00D047B3">
        <w:rPr>
          <w:rFonts w:ascii="Arial" w:hAnsi="Arial" w:cs="Arial"/>
          <w:iCs/>
          <w:sz w:val="24"/>
          <w:szCs w:val="24"/>
        </w:rPr>
        <w:t xml:space="preserve"> Any person who </w:t>
      </w:r>
      <w:r w:rsidR="00D047B3" w:rsidRPr="00D047B3">
        <w:rPr>
          <w:rFonts w:ascii="Arial" w:hAnsi="Arial" w:cs="Arial"/>
          <w:iCs/>
          <w:sz w:val="24"/>
          <w:szCs w:val="24"/>
        </w:rPr>
        <w:t xml:space="preserve">is designated in a DOT agency regulation as subject to drug testing and/or alcohol testing. The term includes individuals currently performing safety-sensitive functions designated in DOT agency regulations and applicants for employment subject to pre-employment testing. For purposes of drug testing under </w:t>
      </w:r>
      <w:r w:rsidR="00D047B3">
        <w:rPr>
          <w:rFonts w:ascii="Arial" w:hAnsi="Arial" w:cs="Arial"/>
          <w:iCs/>
          <w:sz w:val="24"/>
          <w:szCs w:val="24"/>
        </w:rPr>
        <w:t>49 CFR Part 40</w:t>
      </w:r>
      <w:r w:rsidR="00D047B3" w:rsidRPr="00D047B3">
        <w:rPr>
          <w:rFonts w:ascii="Arial" w:hAnsi="Arial" w:cs="Arial"/>
          <w:iCs/>
          <w:sz w:val="24"/>
          <w:szCs w:val="24"/>
        </w:rPr>
        <w:t>, the term employee has the same meaning as the term “donor” as found on CCF and related guidance materials produced by the Department of Health and Human Services.</w:t>
      </w:r>
    </w:p>
    <w:p w14:paraId="5C9A4EB2" w14:textId="77777777" w:rsidR="00C86509" w:rsidRPr="007B599D" w:rsidRDefault="00C86509">
      <w:pPr>
        <w:jc w:val="both"/>
        <w:rPr>
          <w:rFonts w:ascii="Arial" w:hAnsi="Arial" w:cs="Arial"/>
          <w:iCs/>
          <w:sz w:val="24"/>
          <w:szCs w:val="24"/>
        </w:rPr>
      </w:pPr>
    </w:p>
    <w:p w14:paraId="26C9E665" w14:textId="4A179DFE" w:rsidR="004B06FF" w:rsidRPr="00B915E2" w:rsidRDefault="004B06FF">
      <w:pPr>
        <w:jc w:val="both"/>
        <w:rPr>
          <w:rFonts w:ascii="Arial" w:hAnsi="Arial" w:cs="Arial"/>
          <w:sz w:val="24"/>
          <w:szCs w:val="24"/>
        </w:rPr>
      </w:pPr>
      <w:r w:rsidRPr="00B915E2">
        <w:rPr>
          <w:rFonts w:ascii="Arial" w:hAnsi="Arial" w:cs="Arial"/>
          <w:i/>
          <w:sz w:val="24"/>
          <w:szCs w:val="24"/>
        </w:rPr>
        <w:t>Evidentia</w:t>
      </w:r>
      <w:r w:rsidR="000F0D83">
        <w:rPr>
          <w:rFonts w:ascii="Arial" w:hAnsi="Arial" w:cs="Arial"/>
          <w:i/>
          <w:sz w:val="24"/>
          <w:szCs w:val="24"/>
        </w:rPr>
        <w:t>l</w:t>
      </w:r>
      <w:r w:rsidRPr="00B915E2">
        <w:rPr>
          <w:rFonts w:ascii="Arial" w:hAnsi="Arial" w:cs="Arial"/>
          <w:i/>
          <w:sz w:val="24"/>
          <w:szCs w:val="24"/>
        </w:rPr>
        <w:t xml:space="preserve"> Breath Testing Device (EBT): </w:t>
      </w:r>
      <w:r w:rsidRPr="00B915E2">
        <w:rPr>
          <w:rFonts w:ascii="Arial" w:hAnsi="Arial" w:cs="Arial"/>
          <w:sz w:val="24"/>
          <w:szCs w:val="24"/>
        </w:rPr>
        <w:t xml:space="preserve">A </w:t>
      </w:r>
      <w:r w:rsidR="00AC1CC6">
        <w:rPr>
          <w:rFonts w:ascii="Arial" w:hAnsi="Arial" w:cs="Arial"/>
          <w:sz w:val="24"/>
          <w:szCs w:val="24"/>
        </w:rPr>
        <w:t>d</w:t>
      </w:r>
      <w:r w:rsidRPr="00B915E2">
        <w:rPr>
          <w:rFonts w:ascii="Arial" w:hAnsi="Arial" w:cs="Arial"/>
          <w:sz w:val="24"/>
          <w:szCs w:val="24"/>
        </w:rPr>
        <w:t>evice approved by the NHTSA for the evidential testing of breath at the 0.02 and the 0.04 alcohol concentrations</w:t>
      </w:r>
      <w:r w:rsidR="00AC1CC6">
        <w:rPr>
          <w:rFonts w:ascii="Arial" w:hAnsi="Arial" w:cs="Arial"/>
          <w:sz w:val="24"/>
          <w:szCs w:val="24"/>
        </w:rPr>
        <w:t xml:space="preserve">, and appears on ODAPC’s Web page for “Approved Evidential Breath Measurement Devices” because it conforms with the model specifications available from </w:t>
      </w:r>
      <w:r w:rsidRPr="00B915E2">
        <w:rPr>
          <w:rFonts w:ascii="Arial" w:hAnsi="Arial" w:cs="Arial"/>
          <w:sz w:val="24"/>
          <w:szCs w:val="24"/>
        </w:rPr>
        <w:t>NHTSA.</w:t>
      </w:r>
    </w:p>
    <w:bookmarkEnd w:id="2"/>
    <w:p w14:paraId="2A988177" w14:textId="77777777" w:rsidR="00C11AA3" w:rsidRPr="00B915E2" w:rsidRDefault="00C11AA3">
      <w:pPr>
        <w:jc w:val="both"/>
        <w:rPr>
          <w:rFonts w:ascii="Arial" w:hAnsi="Arial" w:cs="Arial"/>
          <w:sz w:val="24"/>
          <w:szCs w:val="24"/>
        </w:rPr>
      </w:pPr>
    </w:p>
    <w:p w14:paraId="37AB84BA" w14:textId="7D22A412" w:rsidR="009A0C29" w:rsidRPr="00B915E2" w:rsidRDefault="009A0C29" w:rsidP="00D740A9">
      <w:pPr>
        <w:tabs>
          <w:tab w:val="left" w:pos="360"/>
        </w:tabs>
        <w:jc w:val="both"/>
        <w:rPr>
          <w:rFonts w:ascii="Arial" w:hAnsi="Arial" w:cs="Arial"/>
          <w:sz w:val="24"/>
          <w:szCs w:val="24"/>
        </w:rPr>
      </w:pPr>
      <w:r w:rsidRPr="00B915E2">
        <w:rPr>
          <w:rFonts w:ascii="Arial" w:hAnsi="Arial" w:cs="Arial"/>
          <w:i/>
          <w:sz w:val="24"/>
          <w:szCs w:val="24"/>
        </w:rPr>
        <w:t xml:space="preserve">Initial Drug Test: </w:t>
      </w:r>
      <w:r w:rsidRPr="00B915E2">
        <w:rPr>
          <w:rFonts w:ascii="Arial" w:hAnsi="Arial" w:cs="Arial"/>
          <w:sz w:val="24"/>
          <w:szCs w:val="24"/>
        </w:rPr>
        <w:t xml:space="preserve">The </w:t>
      </w:r>
      <w:r w:rsidR="00E41B65">
        <w:rPr>
          <w:rFonts w:ascii="Arial" w:hAnsi="Arial" w:cs="Arial"/>
          <w:sz w:val="24"/>
          <w:szCs w:val="24"/>
        </w:rPr>
        <w:t xml:space="preserve">first </w:t>
      </w:r>
      <w:r w:rsidRPr="00B915E2">
        <w:rPr>
          <w:rFonts w:ascii="Arial" w:hAnsi="Arial" w:cs="Arial"/>
          <w:sz w:val="24"/>
          <w:szCs w:val="24"/>
        </w:rPr>
        <w:t xml:space="preserve">test used to differentiate a negative specimen from one that requires further </w:t>
      </w:r>
      <w:r w:rsidR="00D740A9" w:rsidRPr="00B915E2">
        <w:rPr>
          <w:rFonts w:ascii="Arial" w:hAnsi="Arial" w:cs="Arial"/>
          <w:sz w:val="24"/>
          <w:szCs w:val="24"/>
        </w:rPr>
        <w:t>testing for</w:t>
      </w:r>
      <w:r w:rsidRPr="00B915E2">
        <w:rPr>
          <w:rFonts w:ascii="Arial" w:hAnsi="Arial" w:cs="Arial"/>
          <w:sz w:val="24"/>
          <w:szCs w:val="24"/>
        </w:rPr>
        <w:t xml:space="preserve"> drugs or drug metabolites. </w:t>
      </w:r>
    </w:p>
    <w:p w14:paraId="4A0FACE2" w14:textId="77777777" w:rsidR="009A0C29" w:rsidRPr="00B915E2" w:rsidRDefault="009A0C29">
      <w:pPr>
        <w:jc w:val="both"/>
        <w:rPr>
          <w:rFonts w:ascii="Arial" w:hAnsi="Arial" w:cs="Arial"/>
          <w:sz w:val="24"/>
          <w:szCs w:val="24"/>
        </w:rPr>
      </w:pPr>
    </w:p>
    <w:p w14:paraId="566847B8" w14:textId="34FD527F" w:rsidR="009A0C29" w:rsidRPr="00B915E2" w:rsidRDefault="009A0C29">
      <w:pPr>
        <w:jc w:val="both"/>
        <w:rPr>
          <w:rFonts w:ascii="Arial" w:hAnsi="Arial" w:cs="Arial"/>
          <w:sz w:val="24"/>
          <w:szCs w:val="24"/>
        </w:rPr>
      </w:pPr>
      <w:r w:rsidRPr="00B915E2">
        <w:rPr>
          <w:rFonts w:ascii="Arial" w:hAnsi="Arial" w:cs="Arial"/>
          <w:i/>
          <w:sz w:val="24"/>
          <w:szCs w:val="24"/>
        </w:rPr>
        <w:t xml:space="preserve">Initial Specimen Validity Test: </w:t>
      </w:r>
      <w:r w:rsidRPr="00B915E2">
        <w:rPr>
          <w:rFonts w:ascii="Arial" w:hAnsi="Arial" w:cs="Arial"/>
          <w:sz w:val="24"/>
          <w:szCs w:val="24"/>
        </w:rPr>
        <w:t xml:space="preserve">The first test used to determine if a specimen is adulterated, diluted, substituted, or </w:t>
      </w:r>
      <w:proofErr w:type="gramStart"/>
      <w:r w:rsidRPr="00B915E2">
        <w:rPr>
          <w:rFonts w:ascii="Arial" w:hAnsi="Arial" w:cs="Arial"/>
          <w:sz w:val="24"/>
          <w:szCs w:val="24"/>
        </w:rPr>
        <w:t>invalid</w:t>
      </w:r>
      <w:proofErr w:type="gramEnd"/>
    </w:p>
    <w:p w14:paraId="79945414" w14:textId="77777777" w:rsidR="009A0C29" w:rsidRPr="00B915E2" w:rsidRDefault="009A0C29">
      <w:pPr>
        <w:jc w:val="both"/>
        <w:rPr>
          <w:rFonts w:ascii="Arial" w:hAnsi="Arial" w:cs="Arial"/>
          <w:sz w:val="24"/>
          <w:szCs w:val="24"/>
        </w:rPr>
      </w:pPr>
    </w:p>
    <w:p w14:paraId="4A6A753B" w14:textId="7552A887" w:rsidR="00C11AA3" w:rsidRPr="00B915E2" w:rsidRDefault="00C11AA3">
      <w:pPr>
        <w:jc w:val="both"/>
        <w:rPr>
          <w:rFonts w:ascii="Arial" w:hAnsi="Arial" w:cs="Arial"/>
          <w:sz w:val="24"/>
          <w:szCs w:val="24"/>
        </w:rPr>
      </w:pPr>
      <w:r w:rsidRPr="00B915E2">
        <w:rPr>
          <w:rFonts w:ascii="Arial" w:hAnsi="Arial" w:cs="Arial"/>
          <w:i/>
          <w:sz w:val="24"/>
          <w:szCs w:val="24"/>
        </w:rPr>
        <w:t>Invalid Result:</w:t>
      </w:r>
      <w:r w:rsidR="009A0C29" w:rsidRPr="00B915E2">
        <w:rPr>
          <w:rFonts w:ascii="Arial" w:hAnsi="Arial" w:cs="Arial"/>
          <w:sz w:val="24"/>
          <w:szCs w:val="24"/>
        </w:rPr>
        <w:t xml:space="preserve"> The result reported by an HHS-certified laboratory in accordance with the criteria established by the HHS when a positive, negative, adu</w:t>
      </w:r>
      <w:r w:rsidR="00AB40F4" w:rsidRPr="00B915E2">
        <w:rPr>
          <w:rFonts w:ascii="Arial" w:hAnsi="Arial" w:cs="Arial"/>
          <w:sz w:val="24"/>
          <w:szCs w:val="24"/>
        </w:rPr>
        <w:t>lterated, or substituted result</w:t>
      </w:r>
      <w:r w:rsidR="009A0C29" w:rsidRPr="00B915E2">
        <w:rPr>
          <w:rFonts w:ascii="Arial" w:hAnsi="Arial" w:cs="Arial"/>
          <w:sz w:val="24"/>
          <w:szCs w:val="24"/>
        </w:rPr>
        <w:t xml:space="preserve"> cannot be established for a specific drug or specimen validity test. </w:t>
      </w:r>
    </w:p>
    <w:p w14:paraId="71203CE9" w14:textId="77777777" w:rsidR="00C11AA3" w:rsidRPr="00B915E2" w:rsidRDefault="00C11AA3">
      <w:pPr>
        <w:jc w:val="both"/>
        <w:rPr>
          <w:rFonts w:ascii="Arial" w:hAnsi="Arial" w:cs="Arial"/>
          <w:sz w:val="24"/>
          <w:szCs w:val="24"/>
        </w:rPr>
      </w:pPr>
    </w:p>
    <w:p w14:paraId="7CCDA6BC" w14:textId="676078B2" w:rsidR="009A0C29" w:rsidRPr="00B915E2" w:rsidRDefault="009A0C29">
      <w:pPr>
        <w:jc w:val="both"/>
        <w:rPr>
          <w:rFonts w:ascii="Arial" w:hAnsi="Arial" w:cs="Arial"/>
          <w:sz w:val="24"/>
          <w:szCs w:val="24"/>
        </w:rPr>
      </w:pPr>
      <w:r w:rsidRPr="00B915E2">
        <w:rPr>
          <w:rFonts w:ascii="Arial" w:hAnsi="Arial" w:cs="Arial"/>
          <w:i/>
          <w:sz w:val="24"/>
          <w:szCs w:val="24"/>
        </w:rPr>
        <w:t xml:space="preserve">Laboratory: </w:t>
      </w:r>
      <w:r w:rsidRPr="00B915E2">
        <w:rPr>
          <w:rFonts w:ascii="Arial" w:hAnsi="Arial" w:cs="Arial"/>
          <w:sz w:val="24"/>
          <w:szCs w:val="24"/>
        </w:rPr>
        <w:t xml:space="preserve">Any U.S. laboratory certified by HHS under the National Laboratory Certification </w:t>
      </w:r>
      <w:r w:rsidR="00695AD3">
        <w:rPr>
          <w:rFonts w:ascii="Arial" w:hAnsi="Arial" w:cs="Arial"/>
          <w:sz w:val="24"/>
          <w:szCs w:val="24"/>
        </w:rPr>
        <w:t>P</w:t>
      </w:r>
      <w:r w:rsidRPr="00B915E2">
        <w:rPr>
          <w:rFonts w:ascii="Arial" w:hAnsi="Arial" w:cs="Arial"/>
          <w:sz w:val="24"/>
          <w:szCs w:val="24"/>
        </w:rPr>
        <w:t xml:space="preserve">rogram as meeting </w:t>
      </w:r>
      <w:r w:rsidR="00695AD3">
        <w:rPr>
          <w:rFonts w:ascii="Arial" w:hAnsi="Arial" w:cs="Arial"/>
          <w:sz w:val="24"/>
          <w:szCs w:val="24"/>
        </w:rPr>
        <w:t xml:space="preserve">the minimum </w:t>
      </w:r>
      <w:r w:rsidRPr="00B915E2">
        <w:rPr>
          <w:rFonts w:ascii="Arial" w:hAnsi="Arial" w:cs="Arial"/>
          <w:sz w:val="24"/>
          <w:szCs w:val="24"/>
        </w:rPr>
        <w:t xml:space="preserve">standards of HHS; or, in the case of foreign laboratories, a laboratory approved for participation by DOT under </w:t>
      </w:r>
      <w:r w:rsidR="00695AD3">
        <w:rPr>
          <w:rFonts w:ascii="Arial" w:hAnsi="Arial" w:cs="Arial"/>
          <w:sz w:val="24"/>
          <w:szCs w:val="24"/>
        </w:rPr>
        <w:t>49 CFR Part 40.</w:t>
      </w:r>
      <w:r w:rsidRPr="00B915E2">
        <w:rPr>
          <w:rFonts w:ascii="Arial" w:hAnsi="Arial" w:cs="Arial"/>
          <w:sz w:val="24"/>
          <w:szCs w:val="24"/>
        </w:rPr>
        <w:t xml:space="preserve"> </w:t>
      </w:r>
    </w:p>
    <w:p w14:paraId="7882704E" w14:textId="77777777" w:rsidR="009A0C29" w:rsidRPr="00B915E2" w:rsidRDefault="009A0C29">
      <w:pPr>
        <w:jc w:val="both"/>
        <w:rPr>
          <w:rFonts w:ascii="Arial" w:hAnsi="Arial" w:cs="Arial"/>
          <w:sz w:val="24"/>
          <w:szCs w:val="24"/>
        </w:rPr>
      </w:pPr>
    </w:p>
    <w:p w14:paraId="3F1B63D6" w14:textId="4314BCC2" w:rsidR="00AD1798" w:rsidRPr="00B915E2" w:rsidRDefault="00C11AA3">
      <w:pPr>
        <w:jc w:val="both"/>
        <w:rPr>
          <w:rFonts w:ascii="Arial" w:hAnsi="Arial" w:cs="Arial"/>
          <w:sz w:val="24"/>
          <w:szCs w:val="24"/>
        </w:rPr>
      </w:pPr>
      <w:r w:rsidRPr="007E7B12">
        <w:rPr>
          <w:rFonts w:ascii="Arial" w:hAnsi="Arial" w:cs="Arial"/>
          <w:i/>
          <w:iCs/>
          <w:sz w:val="24"/>
          <w:szCs w:val="24"/>
        </w:rPr>
        <w:t>Limit of Detection (LOD):</w:t>
      </w:r>
      <w:r w:rsidRPr="00B915E2">
        <w:rPr>
          <w:rFonts w:ascii="Arial" w:hAnsi="Arial" w:cs="Arial"/>
          <w:sz w:val="24"/>
          <w:szCs w:val="24"/>
        </w:rPr>
        <w:t xml:space="preserve"> The lowest concentration at </w:t>
      </w:r>
      <w:r w:rsidR="00AD1798" w:rsidRPr="00B915E2">
        <w:rPr>
          <w:rFonts w:ascii="Arial" w:hAnsi="Arial" w:cs="Arial"/>
          <w:sz w:val="24"/>
          <w:szCs w:val="24"/>
        </w:rPr>
        <w:t xml:space="preserve">which </w:t>
      </w:r>
      <w:r w:rsidR="00695AD3">
        <w:rPr>
          <w:rFonts w:ascii="Arial" w:hAnsi="Arial" w:cs="Arial"/>
          <w:sz w:val="24"/>
          <w:szCs w:val="24"/>
        </w:rPr>
        <w:t>the analyte (e.g., drug or drug metabolite)</w:t>
      </w:r>
      <w:r w:rsidR="00AD1798" w:rsidRPr="00B915E2">
        <w:rPr>
          <w:rFonts w:ascii="Arial" w:hAnsi="Arial" w:cs="Arial"/>
          <w:sz w:val="24"/>
          <w:szCs w:val="24"/>
        </w:rPr>
        <w:t xml:space="preserve"> can be identified</w:t>
      </w:r>
      <w:r w:rsidR="00695AD3">
        <w:rPr>
          <w:rFonts w:ascii="Arial" w:hAnsi="Arial" w:cs="Arial"/>
          <w:sz w:val="24"/>
          <w:szCs w:val="24"/>
        </w:rPr>
        <w:t>.</w:t>
      </w:r>
    </w:p>
    <w:p w14:paraId="18D1DA31" w14:textId="77777777" w:rsidR="00AD1798" w:rsidRPr="00B915E2" w:rsidRDefault="00AD1798" w:rsidP="00AD1798">
      <w:pPr>
        <w:jc w:val="both"/>
        <w:rPr>
          <w:rFonts w:ascii="Arial" w:hAnsi="Arial" w:cs="Arial"/>
          <w:sz w:val="24"/>
          <w:szCs w:val="24"/>
        </w:rPr>
      </w:pPr>
    </w:p>
    <w:p w14:paraId="45AC4E49" w14:textId="6FC2D4DB" w:rsidR="004B06FF" w:rsidRPr="00B915E2" w:rsidRDefault="00AD1798" w:rsidP="00AD1798">
      <w:pPr>
        <w:jc w:val="both"/>
        <w:rPr>
          <w:rFonts w:ascii="Arial" w:hAnsi="Arial" w:cs="Arial"/>
          <w:sz w:val="24"/>
          <w:szCs w:val="24"/>
        </w:rPr>
      </w:pPr>
      <w:r w:rsidRPr="00B915E2">
        <w:rPr>
          <w:rFonts w:ascii="Arial" w:hAnsi="Arial" w:cs="Arial"/>
          <w:i/>
          <w:sz w:val="24"/>
          <w:szCs w:val="24"/>
        </w:rPr>
        <w:lastRenderedPageBreak/>
        <w:t xml:space="preserve">Limit of </w:t>
      </w:r>
      <w:r w:rsidR="008F16E1">
        <w:rPr>
          <w:rFonts w:ascii="Arial" w:hAnsi="Arial" w:cs="Arial"/>
          <w:i/>
          <w:sz w:val="24"/>
          <w:szCs w:val="24"/>
        </w:rPr>
        <w:t>Quantification (LOQ)</w:t>
      </w:r>
      <w:r w:rsidRPr="00B915E2">
        <w:rPr>
          <w:rFonts w:ascii="Arial" w:hAnsi="Arial" w:cs="Arial"/>
          <w:i/>
          <w:sz w:val="24"/>
          <w:szCs w:val="24"/>
        </w:rPr>
        <w:t xml:space="preserve">: </w:t>
      </w:r>
      <w:r w:rsidRPr="00675752">
        <w:rPr>
          <w:rFonts w:ascii="Arial" w:hAnsi="Arial" w:cs="Arial"/>
          <w:sz w:val="24"/>
          <w:szCs w:val="24"/>
        </w:rPr>
        <w:t xml:space="preserve">For quantitative assays, the lowest concentration at which the identity and concentration of the </w:t>
      </w:r>
      <w:r w:rsidR="00695AD3">
        <w:rPr>
          <w:rFonts w:ascii="Arial" w:hAnsi="Arial" w:cs="Arial"/>
          <w:sz w:val="24"/>
          <w:szCs w:val="24"/>
        </w:rPr>
        <w:t>analyte (e.g., drug or drug metabolite)</w:t>
      </w:r>
      <w:r w:rsidR="00695AD3" w:rsidRPr="00675752">
        <w:rPr>
          <w:rFonts w:ascii="Arial" w:hAnsi="Arial" w:cs="Arial"/>
          <w:sz w:val="24"/>
          <w:szCs w:val="24"/>
        </w:rPr>
        <w:t xml:space="preserve"> </w:t>
      </w:r>
      <w:r w:rsidRPr="00675752">
        <w:rPr>
          <w:rFonts w:ascii="Arial" w:hAnsi="Arial" w:cs="Arial"/>
          <w:sz w:val="24"/>
          <w:szCs w:val="24"/>
        </w:rPr>
        <w:t>can be accurately established.</w:t>
      </w:r>
      <w:r w:rsidRPr="00B915E2">
        <w:rPr>
          <w:rFonts w:ascii="Arial" w:hAnsi="Arial" w:cs="Arial"/>
          <w:i/>
          <w:sz w:val="24"/>
          <w:szCs w:val="24"/>
        </w:rPr>
        <w:t xml:space="preserve"> </w:t>
      </w:r>
      <w:r w:rsidRPr="00B915E2">
        <w:rPr>
          <w:rFonts w:ascii="Arial" w:hAnsi="Arial" w:cs="Arial"/>
          <w:sz w:val="24"/>
          <w:szCs w:val="24"/>
        </w:rPr>
        <w:t xml:space="preserve"> </w:t>
      </w:r>
    </w:p>
    <w:p w14:paraId="7E44211B" w14:textId="77777777" w:rsidR="009A0C29" w:rsidRPr="00B915E2" w:rsidRDefault="009A0C29">
      <w:pPr>
        <w:jc w:val="both"/>
        <w:rPr>
          <w:rFonts w:ascii="Arial" w:hAnsi="Arial" w:cs="Arial"/>
          <w:sz w:val="24"/>
          <w:szCs w:val="24"/>
        </w:rPr>
      </w:pPr>
    </w:p>
    <w:p w14:paraId="16B6F9CE" w14:textId="77777777" w:rsidR="004B06FF" w:rsidRPr="00B915E2" w:rsidRDefault="004B06FF">
      <w:pPr>
        <w:jc w:val="both"/>
        <w:rPr>
          <w:rFonts w:ascii="Arial" w:hAnsi="Arial" w:cs="Arial"/>
          <w:sz w:val="24"/>
          <w:szCs w:val="24"/>
        </w:rPr>
      </w:pPr>
      <w:r w:rsidRPr="00B915E2">
        <w:rPr>
          <w:rFonts w:ascii="Arial" w:hAnsi="Arial" w:cs="Arial"/>
          <w:i/>
          <w:sz w:val="24"/>
          <w:szCs w:val="24"/>
        </w:rPr>
        <w:t>Medical Review Officer (MRO):</w:t>
      </w:r>
      <w:r w:rsidRPr="00B915E2">
        <w:rPr>
          <w:rFonts w:ascii="Arial" w:hAnsi="Arial" w:cs="Arial"/>
          <w:sz w:val="24"/>
          <w:szCs w:val="24"/>
        </w:rPr>
        <w:t xml:space="preserve"> A licensed physician (medical doctor or doctor of osteopathy) responsible for receiving laboratory results generated by the drug testing program who has knowledge of substance abuse disorders, and has appropriate medical training to interpret and evaluate an individual's confirmed positive test result, together with his/her medical history, and any other relevant bio-medical information.</w:t>
      </w:r>
    </w:p>
    <w:p w14:paraId="049A0405" w14:textId="77777777" w:rsidR="004B06FF" w:rsidRPr="00B915E2" w:rsidRDefault="004B06FF">
      <w:pPr>
        <w:jc w:val="both"/>
        <w:rPr>
          <w:rFonts w:ascii="Arial" w:hAnsi="Arial" w:cs="Arial"/>
          <w:sz w:val="24"/>
          <w:szCs w:val="24"/>
        </w:rPr>
      </w:pPr>
    </w:p>
    <w:p w14:paraId="2398DF6D" w14:textId="77777777" w:rsidR="004B06FF" w:rsidRPr="00B915E2" w:rsidRDefault="004B06FF">
      <w:pPr>
        <w:jc w:val="both"/>
        <w:rPr>
          <w:rFonts w:ascii="Arial" w:hAnsi="Arial" w:cs="Arial"/>
          <w:sz w:val="24"/>
          <w:szCs w:val="24"/>
        </w:rPr>
      </w:pPr>
      <w:bookmarkStart w:id="3" w:name="_Hlk50971613"/>
      <w:r w:rsidRPr="00B915E2">
        <w:rPr>
          <w:rFonts w:ascii="Arial" w:hAnsi="Arial" w:cs="Arial"/>
          <w:i/>
          <w:sz w:val="24"/>
          <w:szCs w:val="24"/>
        </w:rPr>
        <w:t xml:space="preserve">Negative Dilute: </w:t>
      </w:r>
      <w:r w:rsidRPr="00B915E2">
        <w:rPr>
          <w:rFonts w:ascii="Arial" w:hAnsi="Arial" w:cs="Arial"/>
          <w:sz w:val="24"/>
          <w:szCs w:val="24"/>
        </w:rPr>
        <w:t xml:space="preserve">A drug test result which is negative for the five drug/drug metabolites but has </w:t>
      </w:r>
      <w:r w:rsidR="00B14E1C">
        <w:rPr>
          <w:rFonts w:ascii="Arial" w:hAnsi="Arial" w:cs="Arial"/>
          <w:sz w:val="24"/>
          <w:szCs w:val="24"/>
        </w:rPr>
        <w:t xml:space="preserve">creatinine and </w:t>
      </w:r>
      <w:r w:rsidRPr="00B915E2">
        <w:rPr>
          <w:rFonts w:ascii="Arial" w:hAnsi="Arial" w:cs="Arial"/>
          <w:sz w:val="24"/>
          <w:szCs w:val="24"/>
        </w:rPr>
        <w:t>specific gravity value</w:t>
      </w:r>
      <w:r w:rsidR="00B14E1C">
        <w:rPr>
          <w:rFonts w:ascii="Arial" w:hAnsi="Arial" w:cs="Arial"/>
          <w:sz w:val="24"/>
          <w:szCs w:val="24"/>
        </w:rPr>
        <w:t>s that are</w:t>
      </w:r>
      <w:r w:rsidRPr="00B915E2">
        <w:rPr>
          <w:rFonts w:ascii="Arial" w:hAnsi="Arial" w:cs="Arial"/>
          <w:sz w:val="24"/>
          <w:szCs w:val="24"/>
        </w:rPr>
        <w:t xml:space="preserve"> lower than expected for human urine.</w:t>
      </w:r>
    </w:p>
    <w:bookmarkEnd w:id="3"/>
    <w:p w14:paraId="3AC0277F" w14:textId="77777777" w:rsidR="004B06FF" w:rsidRPr="00B915E2" w:rsidRDefault="004B06FF">
      <w:pPr>
        <w:jc w:val="both"/>
        <w:rPr>
          <w:rFonts w:ascii="Arial" w:hAnsi="Arial" w:cs="Arial"/>
          <w:i/>
          <w:sz w:val="24"/>
          <w:szCs w:val="24"/>
        </w:rPr>
      </w:pPr>
    </w:p>
    <w:p w14:paraId="78B8173D" w14:textId="77777777" w:rsidR="004B06FF" w:rsidRPr="00B915E2" w:rsidRDefault="00AD1798">
      <w:pPr>
        <w:jc w:val="both"/>
        <w:rPr>
          <w:rFonts w:ascii="Arial" w:hAnsi="Arial" w:cs="Arial"/>
          <w:sz w:val="24"/>
          <w:szCs w:val="24"/>
        </w:rPr>
      </w:pPr>
      <w:r w:rsidRPr="00B915E2">
        <w:rPr>
          <w:rFonts w:ascii="Arial" w:hAnsi="Arial" w:cs="Arial"/>
          <w:i/>
          <w:sz w:val="24"/>
          <w:szCs w:val="24"/>
        </w:rPr>
        <w:t>Negative</w:t>
      </w:r>
      <w:r w:rsidR="004B06FF" w:rsidRPr="00B915E2">
        <w:rPr>
          <w:rFonts w:ascii="Arial" w:hAnsi="Arial" w:cs="Arial"/>
          <w:i/>
          <w:sz w:val="24"/>
          <w:szCs w:val="24"/>
        </w:rPr>
        <w:t xml:space="preserve"> result: </w:t>
      </w:r>
      <w:r w:rsidRPr="00B915E2">
        <w:rPr>
          <w:rFonts w:ascii="Arial" w:hAnsi="Arial" w:cs="Arial"/>
          <w:sz w:val="24"/>
          <w:szCs w:val="24"/>
        </w:rPr>
        <w:t xml:space="preserve">The result reported by an HHS-certified laboratory to an MRO when a specimen contains no drug or the concentration of the drug is less than the cutoff concentration for the drug or drug class and the specimen is a valid specimen. </w:t>
      </w:r>
      <w:bookmarkStart w:id="4" w:name="_Hlk50971661"/>
      <w:r w:rsidR="0078332C">
        <w:rPr>
          <w:rFonts w:ascii="Arial" w:hAnsi="Arial" w:cs="Arial"/>
          <w:sz w:val="24"/>
          <w:szCs w:val="24"/>
        </w:rPr>
        <w:t>An alcohol concentration of less than 0.02 BAC is a negative test result.</w:t>
      </w:r>
    </w:p>
    <w:bookmarkEnd w:id="4"/>
    <w:p w14:paraId="496072C6" w14:textId="77777777" w:rsidR="004B06FF" w:rsidRPr="00B915E2" w:rsidRDefault="004B06FF">
      <w:pPr>
        <w:jc w:val="both"/>
        <w:rPr>
          <w:rFonts w:ascii="Arial" w:hAnsi="Arial" w:cs="Arial"/>
          <w:i/>
          <w:sz w:val="24"/>
          <w:szCs w:val="24"/>
        </w:rPr>
      </w:pPr>
    </w:p>
    <w:p w14:paraId="141FFA43" w14:textId="46289F17" w:rsidR="004B06FF" w:rsidRPr="00B915E2" w:rsidRDefault="004B06FF">
      <w:pPr>
        <w:jc w:val="both"/>
        <w:rPr>
          <w:rFonts w:ascii="Arial" w:hAnsi="Arial" w:cs="Arial"/>
          <w:sz w:val="24"/>
          <w:szCs w:val="24"/>
        </w:rPr>
      </w:pPr>
      <w:r w:rsidRPr="00B915E2">
        <w:rPr>
          <w:rFonts w:ascii="Arial" w:hAnsi="Arial" w:cs="Arial"/>
          <w:i/>
          <w:sz w:val="24"/>
          <w:szCs w:val="24"/>
        </w:rPr>
        <w:t xml:space="preserve">Non-negative </w:t>
      </w:r>
      <w:r w:rsidR="00695AD3">
        <w:rPr>
          <w:rFonts w:ascii="Arial" w:hAnsi="Arial" w:cs="Arial"/>
          <w:i/>
          <w:sz w:val="24"/>
          <w:szCs w:val="24"/>
        </w:rPr>
        <w:t>specimen</w:t>
      </w:r>
      <w:r w:rsidRPr="00B915E2">
        <w:rPr>
          <w:rFonts w:ascii="Arial" w:hAnsi="Arial" w:cs="Arial"/>
          <w:i/>
          <w:sz w:val="24"/>
          <w:szCs w:val="24"/>
        </w:rPr>
        <w:t xml:space="preserve">: </w:t>
      </w:r>
      <w:r w:rsidR="00C11AA3" w:rsidRPr="00B915E2">
        <w:rPr>
          <w:rFonts w:ascii="Arial" w:hAnsi="Arial" w:cs="Arial"/>
          <w:sz w:val="24"/>
          <w:szCs w:val="24"/>
        </w:rPr>
        <w:t>A specimen that is reported as</w:t>
      </w:r>
      <w:r w:rsidRPr="00B915E2">
        <w:rPr>
          <w:rFonts w:ascii="Arial" w:hAnsi="Arial" w:cs="Arial"/>
          <w:sz w:val="24"/>
          <w:szCs w:val="24"/>
        </w:rPr>
        <w:t xml:space="preserve"> adulterated, substitute</w:t>
      </w:r>
      <w:r w:rsidR="007F161C">
        <w:rPr>
          <w:rFonts w:ascii="Arial" w:hAnsi="Arial" w:cs="Arial"/>
          <w:sz w:val="24"/>
          <w:szCs w:val="24"/>
        </w:rPr>
        <w:t>d</w:t>
      </w:r>
      <w:r w:rsidRPr="00B915E2">
        <w:rPr>
          <w:rFonts w:ascii="Arial" w:hAnsi="Arial" w:cs="Arial"/>
          <w:sz w:val="24"/>
          <w:szCs w:val="24"/>
        </w:rPr>
        <w:t xml:space="preserve">, </w:t>
      </w:r>
      <w:r w:rsidR="00695AD3">
        <w:rPr>
          <w:rFonts w:ascii="Arial" w:hAnsi="Arial" w:cs="Arial"/>
          <w:sz w:val="24"/>
          <w:szCs w:val="24"/>
        </w:rPr>
        <w:t xml:space="preserve">positive (for drug(s) or drug metabolite(s)), or </w:t>
      </w:r>
      <w:r w:rsidRPr="00B915E2">
        <w:rPr>
          <w:rFonts w:ascii="Arial" w:hAnsi="Arial" w:cs="Arial"/>
          <w:sz w:val="24"/>
          <w:szCs w:val="24"/>
        </w:rPr>
        <w:t xml:space="preserve">invalid.  </w:t>
      </w:r>
    </w:p>
    <w:p w14:paraId="29D09822" w14:textId="77777777" w:rsidR="00C11AA3" w:rsidRPr="00B915E2" w:rsidRDefault="00C11AA3">
      <w:pPr>
        <w:jc w:val="both"/>
        <w:rPr>
          <w:rFonts w:ascii="Arial" w:hAnsi="Arial" w:cs="Arial"/>
          <w:sz w:val="24"/>
          <w:szCs w:val="24"/>
        </w:rPr>
      </w:pPr>
    </w:p>
    <w:p w14:paraId="4269283E" w14:textId="77777777" w:rsidR="00695AD3" w:rsidRDefault="00695AD3">
      <w:pPr>
        <w:jc w:val="both"/>
        <w:rPr>
          <w:rFonts w:ascii="Arial" w:hAnsi="Arial" w:cs="Arial"/>
          <w:iCs/>
          <w:sz w:val="24"/>
          <w:szCs w:val="24"/>
        </w:rPr>
      </w:pPr>
      <w:r>
        <w:rPr>
          <w:rFonts w:ascii="Arial" w:hAnsi="Arial" w:cs="Arial"/>
          <w:i/>
          <w:sz w:val="24"/>
          <w:szCs w:val="24"/>
        </w:rPr>
        <w:t>Oral Fluid Specimen:</w:t>
      </w:r>
      <w:r>
        <w:rPr>
          <w:rFonts w:ascii="Arial" w:hAnsi="Arial" w:cs="Arial"/>
          <w:iCs/>
          <w:sz w:val="24"/>
          <w:szCs w:val="24"/>
        </w:rPr>
        <w:t xml:space="preserve"> A specimen that is collected from an employee’s oral cavity and is a combination of physiological fluids produced primarily by the salivary glands. An oral fluid specimen is considered to be a direct observation collection for all purposes of 49 CFR Part 40, as amended. </w:t>
      </w:r>
    </w:p>
    <w:p w14:paraId="5739AED6" w14:textId="77777777" w:rsidR="00695AD3" w:rsidRPr="007B599D" w:rsidRDefault="00695AD3">
      <w:pPr>
        <w:jc w:val="both"/>
        <w:rPr>
          <w:rFonts w:ascii="Arial" w:hAnsi="Arial" w:cs="Arial"/>
          <w:iCs/>
          <w:sz w:val="24"/>
          <w:szCs w:val="24"/>
        </w:rPr>
      </w:pPr>
    </w:p>
    <w:p w14:paraId="5AF51930" w14:textId="77777777" w:rsidR="00C11AA3" w:rsidRPr="00B915E2" w:rsidRDefault="00C11AA3">
      <w:pPr>
        <w:jc w:val="both"/>
        <w:rPr>
          <w:rFonts w:ascii="Arial" w:hAnsi="Arial" w:cs="Arial"/>
          <w:sz w:val="24"/>
          <w:szCs w:val="24"/>
        </w:rPr>
      </w:pPr>
      <w:r w:rsidRPr="00B915E2">
        <w:rPr>
          <w:rFonts w:ascii="Arial" w:hAnsi="Arial" w:cs="Arial"/>
          <w:i/>
          <w:sz w:val="24"/>
          <w:szCs w:val="24"/>
        </w:rPr>
        <w:t xml:space="preserve">Oxidizing Adulterant: </w:t>
      </w:r>
      <w:r w:rsidRPr="00B915E2">
        <w:rPr>
          <w:rFonts w:ascii="Arial" w:hAnsi="Arial" w:cs="Arial"/>
          <w:sz w:val="24"/>
          <w:szCs w:val="24"/>
        </w:rPr>
        <w:t xml:space="preserve">A substance that acts alone or in combination with other substances to oxidize drugs or drug metabolites to prevent the detection of the drug or metabolites, or affects the reagents in either the initial or confirmatory drug test. </w:t>
      </w:r>
    </w:p>
    <w:p w14:paraId="07D4314A" w14:textId="77777777" w:rsidR="004B06FF" w:rsidRPr="00B915E2" w:rsidRDefault="004B06FF">
      <w:pPr>
        <w:jc w:val="both"/>
        <w:rPr>
          <w:rFonts w:ascii="Arial" w:hAnsi="Arial" w:cs="Arial"/>
          <w:sz w:val="24"/>
          <w:szCs w:val="24"/>
        </w:rPr>
      </w:pPr>
      <w:r w:rsidRPr="00B915E2">
        <w:rPr>
          <w:rFonts w:ascii="Arial" w:hAnsi="Arial" w:cs="Arial"/>
          <w:sz w:val="24"/>
          <w:szCs w:val="24"/>
        </w:rPr>
        <w:t xml:space="preserve">   </w:t>
      </w:r>
    </w:p>
    <w:p w14:paraId="7273981B" w14:textId="77777777" w:rsidR="004B06FF" w:rsidRPr="00B915E2" w:rsidRDefault="004B06FF">
      <w:pPr>
        <w:jc w:val="both"/>
        <w:rPr>
          <w:rFonts w:ascii="Arial" w:hAnsi="Arial" w:cs="Arial"/>
          <w:sz w:val="24"/>
          <w:szCs w:val="24"/>
        </w:rPr>
      </w:pPr>
      <w:r w:rsidRPr="00B915E2">
        <w:rPr>
          <w:rFonts w:ascii="Arial" w:hAnsi="Arial" w:cs="Arial"/>
          <w:i/>
          <w:sz w:val="24"/>
          <w:szCs w:val="24"/>
        </w:rPr>
        <w:t>Performing (a safety-sensitive function):</w:t>
      </w:r>
      <w:r w:rsidRPr="00B915E2">
        <w:rPr>
          <w:rFonts w:ascii="Arial" w:hAnsi="Arial" w:cs="Arial"/>
          <w:sz w:val="24"/>
          <w:szCs w:val="24"/>
        </w:rPr>
        <w:t xml:space="preserve"> A covered employee is considered to be performing a safety-sensitive function and includes any period in which he or she is actually performing, ready to perform, or immediately available to perform such functions.</w:t>
      </w:r>
    </w:p>
    <w:p w14:paraId="579F34CD" w14:textId="77777777" w:rsidR="004B06FF" w:rsidRPr="00B915E2" w:rsidRDefault="004B06FF">
      <w:pPr>
        <w:jc w:val="both"/>
        <w:rPr>
          <w:rFonts w:ascii="Arial" w:hAnsi="Arial" w:cs="Arial"/>
          <w:i/>
          <w:sz w:val="24"/>
          <w:szCs w:val="24"/>
        </w:rPr>
      </w:pPr>
    </w:p>
    <w:p w14:paraId="11B97305" w14:textId="77777777" w:rsidR="004B06FF" w:rsidRPr="00B915E2" w:rsidRDefault="00AD1798">
      <w:pPr>
        <w:jc w:val="both"/>
        <w:rPr>
          <w:rFonts w:ascii="Arial" w:hAnsi="Arial" w:cs="Arial"/>
          <w:sz w:val="24"/>
          <w:szCs w:val="24"/>
        </w:rPr>
      </w:pPr>
      <w:r w:rsidRPr="00B915E2">
        <w:rPr>
          <w:rFonts w:ascii="Arial" w:hAnsi="Arial" w:cs="Arial"/>
          <w:i/>
          <w:sz w:val="24"/>
          <w:szCs w:val="24"/>
        </w:rPr>
        <w:t xml:space="preserve">Positive </w:t>
      </w:r>
      <w:r w:rsidR="004B06FF" w:rsidRPr="00B915E2">
        <w:rPr>
          <w:rFonts w:ascii="Arial" w:hAnsi="Arial" w:cs="Arial"/>
          <w:i/>
          <w:sz w:val="24"/>
          <w:szCs w:val="24"/>
        </w:rPr>
        <w:t>result:</w:t>
      </w:r>
      <w:r w:rsidR="004B06FF" w:rsidRPr="00B915E2">
        <w:rPr>
          <w:rFonts w:ascii="Arial" w:hAnsi="Arial" w:cs="Arial"/>
          <w:sz w:val="24"/>
          <w:szCs w:val="24"/>
        </w:rPr>
        <w:t xml:space="preserve"> </w:t>
      </w:r>
      <w:r w:rsidRPr="00B915E2">
        <w:rPr>
          <w:rFonts w:ascii="Arial" w:hAnsi="Arial" w:cs="Arial"/>
          <w:sz w:val="24"/>
          <w:szCs w:val="24"/>
        </w:rPr>
        <w:t xml:space="preserve">The result reported by an HHS- Certified laboratory when a specimen contains a drug or drug metabolite equal or greater to the cutoff concentrations. </w:t>
      </w:r>
    </w:p>
    <w:p w14:paraId="127E326E" w14:textId="77777777" w:rsidR="004B06FF" w:rsidRPr="00B915E2" w:rsidRDefault="004B06FF">
      <w:pPr>
        <w:jc w:val="both"/>
        <w:rPr>
          <w:rFonts w:ascii="Arial" w:hAnsi="Arial" w:cs="Arial"/>
          <w:i/>
          <w:sz w:val="24"/>
          <w:szCs w:val="24"/>
        </w:rPr>
      </w:pPr>
    </w:p>
    <w:p w14:paraId="0E614E80" w14:textId="77777777" w:rsidR="00695AD3" w:rsidRPr="00695AD3" w:rsidRDefault="00695AD3" w:rsidP="00695AD3">
      <w:pPr>
        <w:jc w:val="both"/>
        <w:rPr>
          <w:rFonts w:ascii="Arial" w:hAnsi="Arial" w:cs="Arial"/>
          <w:iCs/>
          <w:sz w:val="24"/>
          <w:szCs w:val="24"/>
        </w:rPr>
      </w:pPr>
      <w:r>
        <w:rPr>
          <w:rFonts w:ascii="Arial" w:hAnsi="Arial" w:cs="Arial"/>
          <w:i/>
          <w:sz w:val="24"/>
          <w:szCs w:val="24"/>
        </w:rPr>
        <w:t xml:space="preserve">Primary specimen: </w:t>
      </w:r>
      <w:r w:rsidRPr="00695AD3">
        <w:rPr>
          <w:rFonts w:ascii="Arial" w:hAnsi="Arial" w:cs="Arial"/>
          <w:iCs/>
          <w:sz w:val="24"/>
          <w:szCs w:val="24"/>
        </w:rPr>
        <w:t>In drug testing, the specimen bottle that is opened and tested by a first laboratory to determine whether the employee has a drug or drug metabolite in his or her system; and for the purpose of specimen validity</w:t>
      </w:r>
    </w:p>
    <w:p w14:paraId="460D423E" w14:textId="77777777" w:rsidR="00695AD3" w:rsidRPr="00695AD3" w:rsidRDefault="00695AD3" w:rsidP="00695AD3">
      <w:pPr>
        <w:jc w:val="both"/>
        <w:rPr>
          <w:rFonts w:ascii="Arial" w:hAnsi="Arial" w:cs="Arial"/>
          <w:iCs/>
          <w:sz w:val="24"/>
          <w:szCs w:val="24"/>
        </w:rPr>
      </w:pPr>
      <w:r w:rsidRPr="00695AD3">
        <w:rPr>
          <w:rFonts w:ascii="Arial" w:hAnsi="Arial" w:cs="Arial"/>
          <w:iCs/>
          <w:sz w:val="24"/>
          <w:szCs w:val="24"/>
        </w:rPr>
        <w:lastRenderedPageBreak/>
        <w:t xml:space="preserve">testing. The primary specimen is the portion of the donor’s subdivided specimen designated as the primary (‘‘A’’) specimen by the collector to distinguish it from the split (‘‘B’’) specimen, as defined in 49 CFR Part 40, as amended. </w:t>
      </w:r>
    </w:p>
    <w:p w14:paraId="05B311C7" w14:textId="77777777" w:rsidR="00695AD3" w:rsidRPr="00695AD3" w:rsidRDefault="00695AD3" w:rsidP="00695AD3">
      <w:pPr>
        <w:jc w:val="both"/>
        <w:rPr>
          <w:rFonts w:ascii="Arial" w:hAnsi="Arial" w:cs="Arial"/>
          <w:i/>
          <w:sz w:val="24"/>
          <w:szCs w:val="24"/>
        </w:rPr>
      </w:pPr>
    </w:p>
    <w:p w14:paraId="41BDBD2F" w14:textId="1F6C1B09" w:rsidR="004B06FF" w:rsidRPr="00B915E2" w:rsidRDefault="004B06FF">
      <w:pPr>
        <w:jc w:val="both"/>
        <w:rPr>
          <w:rFonts w:ascii="Arial" w:hAnsi="Arial" w:cs="Arial"/>
          <w:sz w:val="24"/>
          <w:szCs w:val="24"/>
        </w:rPr>
      </w:pPr>
      <w:r w:rsidRPr="00B915E2">
        <w:rPr>
          <w:rFonts w:ascii="Arial" w:hAnsi="Arial" w:cs="Arial"/>
          <w:i/>
          <w:sz w:val="24"/>
          <w:szCs w:val="24"/>
        </w:rPr>
        <w:t>Prohibited drug:</w:t>
      </w:r>
      <w:r w:rsidRPr="00B915E2">
        <w:rPr>
          <w:rFonts w:ascii="Arial" w:hAnsi="Arial" w:cs="Arial"/>
          <w:sz w:val="24"/>
          <w:szCs w:val="24"/>
        </w:rPr>
        <w:t xml:space="preserve"> Identified as marijuana,</w:t>
      </w:r>
      <w:r w:rsidR="0089338E" w:rsidRPr="00B915E2">
        <w:rPr>
          <w:rFonts w:ascii="Arial" w:hAnsi="Arial" w:cs="Arial"/>
          <w:sz w:val="24"/>
          <w:szCs w:val="24"/>
        </w:rPr>
        <w:t xml:space="preserve"> cocaine, </w:t>
      </w:r>
      <w:r w:rsidR="00AC1CC6">
        <w:rPr>
          <w:rFonts w:ascii="Arial" w:hAnsi="Arial" w:cs="Arial"/>
          <w:sz w:val="24"/>
          <w:szCs w:val="24"/>
        </w:rPr>
        <w:t>opioids</w:t>
      </w:r>
      <w:r w:rsidR="0089338E" w:rsidRPr="00B915E2">
        <w:rPr>
          <w:rFonts w:ascii="Arial" w:hAnsi="Arial" w:cs="Arial"/>
          <w:sz w:val="24"/>
          <w:szCs w:val="24"/>
        </w:rPr>
        <w:t>,</w:t>
      </w:r>
      <w:r w:rsidR="00834D96">
        <w:rPr>
          <w:rFonts w:ascii="Arial" w:hAnsi="Arial" w:cs="Arial"/>
          <w:sz w:val="24"/>
          <w:szCs w:val="24"/>
        </w:rPr>
        <w:t xml:space="preserve"> amphetamines</w:t>
      </w:r>
      <w:r w:rsidR="0089338E" w:rsidRPr="00B915E2">
        <w:rPr>
          <w:rFonts w:ascii="Arial" w:hAnsi="Arial" w:cs="Arial"/>
          <w:sz w:val="24"/>
          <w:szCs w:val="24"/>
        </w:rPr>
        <w:t xml:space="preserve">, </w:t>
      </w:r>
      <w:r w:rsidRPr="00B915E2">
        <w:rPr>
          <w:rFonts w:ascii="Arial" w:hAnsi="Arial" w:cs="Arial"/>
          <w:sz w:val="24"/>
          <w:szCs w:val="24"/>
        </w:rPr>
        <w:t xml:space="preserve">or phencyclidine </w:t>
      </w:r>
      <w:r w:rsidR="0034045D">
        <w:rPr>
          <w:rFonts w:ascii="Arial" w:hAnsi="Arial" w:cs="Arial"/>
          <w:sz w:val="24"/>
          <w:szCs w:val="24"/>
        </w:rPr>
        <w:t>as</w:t>
      </w:r>
      <w:r w:rsidRPr="00B915E2">
        <w:rPr>
          <w:rFonts w:ascii="Arial" w:hAnsi="Arial" w:cs="Arial"/>
          <w:sz w:val="24"/>
          <w:szCs w:val="24"/>
        </w:rPr>
        <w:t xml:space="preserve"> specified in 49 CFR Part 40, as amended.</w:t>
      </w:r>
    </w:p>
    <w:p w14:paraId="270F8F44" w14:textId="77777777" w:rsidR="00AD1798" w:rsidRPr="00B915E2" w:rsidRDefault="00AD1798">
      <w:pPr>
        <w:jc w:val="both"/>
        <w:rPr>
          <w:rFonts w:ascii="Arial" w:hAnsi="Arial" w:cs="Arial"/>
          <w:sz w:val="24"/>
          <w:szCs w:val="24"/>
        </w:rPr>
      </w:pPr>
    </w:p>
    <w:p w14:paraId="1AF7D95B" w14:textId="1155EE68" w:rsidR="00AD1798" w:rsidRPr="00B915E2" w:rsidRDefault="00AD1798">
      <w:pPr>
        <w:jc w:val="both"/>
        <w:rPr>
          <w:rFonts w:ascii="Arial" w:hAnsi="Arial" w:cs="Arial"/>
          <w:sz w:val="24"/>
          <w:szCs w:val="24"/>
        </w:rPr>
      </w:pPr>
      <w:r w:rsidRPr="00B915E2">
        <w:rPr>
          <w:rFonts w:ascii="Arial" w:hAnsi="Arial" w:cs="Arial"/>
          <w:i/>
          <w:sz w:val="24"/>
          <w:szCs w:val="24"/>
        </w:rPr>
        <w:t xml:space="preserve">Reconfirmed: </w:t>
      </w:r>
      <w:r w:rsidRPr="00B915E2">
        <w:rPr>
          <w:rFonts w:ascii="Arial" w:hAnsi="Arial" w:cs="Arial"/>
          <w:sz w:val="24"/>
          <w:szCs w:val="24"/>
        </w:rPr>
        <w:t xml:space="preserve">The result reported for a split </w:t>
      </w:r>
      <w:r w:rsidR="00695AD3">
        <w:rPr>
          <w:rFonts w:ascii="Arial" w:hAnsi="Arial" w:cs="Arial"/>
          <w:sz w:val="24"/>
          <w:szCs w:val="24"/>
        </w:rPr>
        <w:t xml:space="preserve">(Bottle B) </w:t>
      </w:r>
      <w:r w:rsidRPr="00B915E2">
        <w:rPr>
          <w:rFonts w:ascii="Arial" w:hAnsi="Arial" w:cs="Arial"/>
          <w:sz w:val="24"/>
          <w:szCs w:val="24"/>
        </w:rPr>
        <w:t xml:space="preserve">specimen when the second </w:t>
      </w:r>
      <w:r w:rsidR="00695AD3">
        <w:rPr>
          <w:rFonts w:ascii="Arial" w:hAnsi="Arial" w:cs="Arial"/>
          <w:sz w:val="24"/>
          <w:szCs w:val="24"/>
        </w:rPr>
        <w:t xml:space="preserve">HHS-certified </w:t>
      </w:r>
      <w:r w:rsidRPr="00B915E2">
        <w:rPr>
          <w:rFonts w:ascii="Arial" w:hAnsi="Arial" w:cs="Arial"/>
          <w:sz w:val="24"/>
          <w:szCs w:val="24"/>
        </w:rPr>
        <w:t xml:space="preserve">laboratory </w:t>
      </w:r>
      <w:r w:rsidR="00695AD3">
        <w:rPr>
          <w:rFonts w:ascii="Arial" w:hAnsi="Arial" w:cs="Arial"/>
          <w:sz w:val="24"/>
          <w:szCs w:val="24"/>
        </w:rPr>
        <w:t>corroborates</w:t>
      </w:r>
      <w:r w:rsidRPr="00B915E2">
        <w:rPr>
          <w:rFonts w:ascii="Arial" w:hAnsi="Arial" w:cs="Arial"/>
          <w:sz w:val="24"/>
          <w:szCs w:val="24"/>
        </w:rPr>
        <w:t xml:space="preserve"> the original result reported for the primary</w:t>
      </w:r>
      <w:r w:rsidR="00695AD3">
        <w:rPr>
          <w:rFonts w:ascii="Arial" w:hAnsi="Arial" w:cs="Arial"/>
          <w:sz w:val="24"/>
          <w:szCs w:val="24"/>
        </w:rPr>
        <w:t xml:space="preserve"> (Bottle A)</w:t>
      </w:r>
      <w:r w:rsidRPr="00B915E2">
        <w:rPr>
          <w:rFonts w:ascii="Arial" w:hAnsi="Arial" w:cs="Arial"/>
          <w:sz w:val="24"/>
          <w:szCs w:val="24"/>
        </w:rPr>
        <w:t xml:space="preserve"> specimen.</w:t>
      </w:r>
    </w:p>
    <w:p w14:paraId="315A2DA2" w14:textId="77777777" w:rsidR="005E2D10" w:rsidRPr="00B915E2" w:rsidRDefault="005E2D10">
      <w:pPr>
        <w:jc w:val="both"/>
        <w:rPr>
          <w:rFonts w:ascii="Arial" w:hAnsi="Arial" w:cs="Arial"/>
          <w:i/>
          <w:sz w:val="24"/>
          <w:szCs w:val="24"/>
        </w:rPr>
      </w:pPr>
    </w:p>
    <w:p w14:paraId="6B9574D1" w14:textId="77777777" w:rsidR="005E2D10" w:rsidRPr="00B915E2" w:rsidRDefault="005E2D10">
      <w:pPr>
        <w:jc w:val="both"/>
        <w:rPr>
          <w:rFonts w:ascii="Arial" w:hAnsi="Arial" w:cs="Arial"/>
          <w:sz w:val="24"/>
          <w:szCs w:val="24"/>
        </w:rPr>
      </w:pPr>
      <w:r w:rsidRPr="00B915E2">
        <w:rPr>
          <w:rFonts w:ascii="Arial" w:hAnsi="Arial" w:cs="Arial"/>
          <w:i/>
          <w:sz w:val="24"/>
          <w:szCs w:val="24"/>
        </w:rPr>
        <w:t>Rejected for Testing:</w:t>
      </w:r>
      <w:r w:rsidRPr="00B915E2">
        <w:rPr>
          <w:rFonts w:ascii="Arial" w:hAnsi="Arial" w:cs="Arial"/>
          <w:sz w:val="24"/>
          <w:szCs w:val="24"/>
        </w:rPr>
        <w:t xml:space="preserve"> The result reported by an HHS- Certified laboratory w</w:t>
      </w:r>
      <w:r w:rsidR="00AB40F4" w:rsidRPr="00B915E2">
        <w:rPr>
          <w:rFonts w:ascii="Arial" w:hAnsi="Arial" w:cs="Arial"/>
          <w:sz w:val="24"/>
          <w:szCs w:val="24"/>
        </w:rPr>
        <w:t>hen no tests are performed for</w:t>
      </w:r>
      <w:r w:rsidRPr="00B915E2">
        <w:rPr>
          <w:rFonts w:ascii="Arial" w:hAnsi="Arial" w:cs="Arial"/>
          <w:sz w:val="24"/>
          <w:szCs w:val="24"/>
        </w:rPr>
        <w:t xml:space="preserve"> specimen because of a fatal flaw or a correctable flaw that has not been corrected. </w:t>
      </w:r>
    </w:p>
    <w:p w14:paraId="5FAF7561" w14:textId="77777777" w:rsidR="004B06FF" w:rsidRPr="00B915E2" w:rsidRDefault="004B06FF">
      <w:pPr>
        <w:jc w:val="both"/>
        <w:rPr>
          <w:rFonts w:ascii="Arial" w:hAnsi="Arial" w:cs="Arial"/>
          <w:i/>
          <w:sz w:val="24"/>
          <w:szCs w:val="24"/>
        </w:rPr>
      </w:pPr>
    </w:p>
    <w:p w14:paraId="6936E307" w14:textId="77777777" w:rsidR="004B06FF" w:rsidRPr="00B915E2" w:rsidRDefault="004B06FF">
      <w:pPr>
        <w:jc w:val="both"/>
        <w:rPr>
          <w:rFonts w:ascii="Arial" w:hAnsi="Arial" w:cs="Arial"/>
          <w:sz w:val="24"/>
          <w:szCs w:val="24"/>
        </w:rPr>
      </w:pPr>
      <w:r w:rsidRPr="00B915E2">
        <w:rPr>
          <w:rFonts w:ascii="Arial" w:hAnsi="Arial" w:cs="Arial"/>
          <w:i/>
          <w:sz w:val="24"/>
          <w:szCs w:val="24"/>
        </w:rPr>
        <w:t xml:space="preserve">Revenue Service Vehicles: </w:t>
      </w:r>
      <w:r w:rsidRPr="00B915E2">
        <w:rPr>
          <w:rFonts w:ascii="Arial" w:hAnsi="Arial" w:cs="Arial"/>
          <w:sz w:val="24"/>
          <w:szCs w:val="24"/>
        </w:rPr>
        <w:t>All transit vehicles that are used for passenger transportation service</w:t>
      </w:r>
      <w:r w:rsidR="006D553B" w:rsidRPr="00B915E2">
        <w:rPr>
          <w:rFonts w:ascii="Arial" w:hAnsi="Arial" w:cs="Arial"/>
          <w:sz w:val="24"/>
          <w:szCs w:val="24"/>
        </w:rPr>
        <w:t>.</w:t>
      </w:r>
      <w:r w:rsidRPr="00B915E2">
        <w:rPr>
          <w:rFonts w:ascii="Arial" w:hAnsi="Arial" w:cs="Arial"/>
          <w:sz w:val="24"/>
          <w:szCs w:val="24"/>
        </w:rPr>
        <w:t xml:space="preserve"> </w:t>
      </w:r>
    </w:p>
    <w:p w14:paraId="79B066BF" w14:textId="77777777" w:rsidR="004B06FF" w:rsidRPr="00B915E2" w:rsidRDefault="004B06FF">
      <w:pPr>
        <w:jc w:val="both"/>
        <w:rPr>
          <w:rFonts w:ascii="Arial" w:hAnsi="Arial" w:cs="Arial"/>
          <w:i/>
          <w:sz w:val="24"/>
          <w:szCs w:val="24"/>
        </w:rPr>
      </w:pPr>
    </w:p>
    <w:p w14:paraId="7F629A1B" w14:textId="77777777" w:rsidR="004B06FF" w:rsidRPr="00B915E2" w:rsidRDefault="004B06FF">
      <w:pPr>
        <w:jc w:val="both"/>
        <w:rPr>
          <w:rFonts w:ascii="Arial" w:hAnsi="Arial" w:cs="Arial"/>
          <w:sz w:val="24"/>
          <w:szCs w:val="24"/>
        </w:rPr>
      </w:pPr>
      <w:r w:rsidRPr="00B915E2">
        <w:rPr>
          <w:rFonts w:ascii="Arial" w:hAnsi="Arial" w:cs="Arial"/>
          <w:i/>
          <w:sz w:val="24"/>
          <w:szCs w:val="24"/>
        </w:rPr>
        <w:t>Safety-sensitive functions:</w:t>
      </w:r>
      <w:r w:rsidRPr="00B915E2">
        <w:rPr>
          <w:rFonts w:ascii="Arial" w:hAnsi="Arial" w:cs="Arial"/>
          <w:sz w:val="24"/>
          <w:szCs w:val="24"/>
        </w:rPr>
        <w:t xml:space="preserve"> Employee duties identified as: </w:t>
      </w:r>
    </w:p>
    <w:p w14:paraId="04BEED3B" w14:textId="77777777" w:rsidR="004B06FF" w:rsidRPr="00B915E2" w:rsidRDefault="004B06FF">
      <w:pPr>
        <w:numPr>
          <w:ilvl w:val="0"/>
          <w:numId w:val="34"/>
        </w:numPr>
        <w:jc w:val="both"/>
        <w:rPr>
          <w:rFonts w:ascii="Arial" w:hAnsi="Arial" w:cs="Arial"/>
          <w:sz w:val="24"/>
          <w:szCs w:val="24"/>
        </w:rPr>
      </w:pPr>
      <w:r w:rsidRPr="00B915E2">
        <w:rPr>
          <w:rFonts w:ascii="Arial" w:hAnsi="Arial" w:cs="Arial"/>
          <w:sz w:val="24"/>
          <w:szCs w:val="24"/>
        </w:rPr>
        <w:t xml:space="preserve">The operation of a transit revenue service vehicle even when the vehicle is not in revenue service. </w:t>
      </w:r>
    </w:p>
    <w:p w14:paraId="2B9FA7CF" w14:textId="77777777" w:rsidR="004B06FF" w:rsidRPr="00B915E2" w:rsidRDefault="004B06FF">
      <w:pPr>
        <w:numPr>
          <w:ilvl w:val="0"/>
          <w:numId w:val="34"/>
        </w:numPr>
        <w:jc w:val="both"/>
        <w:rPr>
          <w:rFonts w:ascii="Arial" w:hAnsi="Arial" w:cs="Arial"/>
          <w:sz w:val="24"/>
          <w:szCs w:val="24"/>
        </w:rPr>
      </w:pPr>
      <w:r w:rsidRPr="00B915E2">
        <w:rPr>
          <w:rFonts w:ascii="Arial" w:hAnsi="Arial" w:cs="Arial"/>
          <w:sz w:val="24"/>
          <w:szCs w:val="24"/>
        </w:rPr>
        <w:t xml:space="preserve">The operation of a non-revenue service vehicle by an employee when the operation of such a vehicle requires the driver to hold a Commercial Drivers License (CDL). </w:t>
      </w:r>
    </w:p>
    <w:p w14:paraId="26F56C98" w14:textId="77777777" w:rsidR="004B06FF" w:rsidRPr="00B915E2" w:rsidRDefault="004B06FF">
      <w:pPr>
        <w:numPr>
          <w:ilvl w:val="0"/>
          <w:numId w:val="34"/>
        </w:numPr>
        <w:jc w:val="both"/>
        <w:rPr>
          <w:rFonts w:ascii="Arial" w:hAnsi="Arial" w:cs="Arial"/>
          <w:sz w:val="24"/>
          <w:szCs w:val="24"/>
        </w:rPr>
      </w:pPr>
      <w:r w:rsidRPr="00B915E2">
        <w:rPr>
          <w:rFonts w:ascii="Arial" w:hAnsi="Arial" w:cs="Arial"/>
          <w:sz w:val="24"/>
          <w:szCs w:val="24"/>
        </w:rPr>
        <w:t>Maintaining a revenue service vehicle or equipment used in revenue service.</w:t>
      </w:r>
    </w:p>
    <w:p w14:paraId="3053C622" w14:textId="28A7BFDC" w:rsidR="004B06FF" w:rsidRPr="00B915E2" w:rsidRDefault="004B06FF">
      <w:pPr>
        <w:numPr>
          <w:ilvl w:val="0"/>
          <w:numId w:val="34"/>
        </w:numPr>
        <w:jc w:val="both"/>
        <w:rPr>
          <w:rFonts w:ascii="Arial" w:hAnsi="Arial" w:cs="Arial"/>
          <w:sz w:val="24"/>
          <w:szCs w:val="24"/>
        </w:rPr>
      </w:pPr>
      <w:proofErr w:type="gramStart"/>
      <w:r w:rsidRPr="00B915E2">
        <w:rPr>
          <w:rFonts w:ascii="Arial" w:hAnsi="Arial" w:cs="Arial"/>
          <w:sz w:val="24"/>
          <w:szCs w:val="24"/>
        </w:rPr>
        <w:t xml:space="preserve">Controlling </w:t>
      </w:r>
      <w:r w:rsidR="000F0D83">
        <w:rPr>
          <w:rFonts w:ascii="Arial" w:hAnsi="Arial" w:cs="Arial"/>
          <w:sz w:val="24"/>
          <w:szCs w:val="24"/>
        </w:rPr>
        <w:t xml:space="preserve"> dispatch</w:t>
      </w:r>
      <w:proofErr w:type="gramEnd"/>
      <w:r w:rsidR="000F0D83">
        <w:rPr>
          <w:rFonts w:ascii="Arial" w:hAnsi="Arial" w:cs="Arial"/>
          <w:sz w:val="24"/>
          <w:szCs w:val="24"/>
        </w:rPr>
        <w:t xml:space="preserve"> or</w:t>
      </w:r>
      <w:r w:rsidRPr="00B915E2">
        <w:rPr>
          <w:rFonts w:ascii="Arial" w:hAnsi="Arial" w:cs="Arial"/>
          <w:sz w:val="24"/>
          <w:szCs w:val="24"/>
        </w:rPr>
        <w:t xml:space="preserve"> movement of a revenue service vehicle and </w:t>
      </w:r>
    </w:p>
    <w:p w14:paraId="18E4C1B3" w14:textId="77777777" w:rsidR="004B06FF" w:rsidRPr="00B915E2" w:rsidRDefault="004B06FF">
      <w:pPr>
        <w:numPr>
          <w:ilvl w:val="0"/>
          <w:numId w:val="34"/>
        </w:numPr>
        <w:jc w:val="both"/>
        <w:rPr>
          <w:rFonts w:ascii="Arial" w:hAnsi="Arial" w:cs="Arial"/>
          <w:sz w:val="24"/>
          <w:szCs w:val="24"/>
        </w:rPr>
      </w:pPr>
      <w:r w:rsidRPr="00B915E2">
        <w:rPr>
          <w:rFonts w:ascii="Arial" w:hAnsi="Arial" w:cs="Arial"/>
          <w:sz w:val="24"/>
          <w:szCs w:val="24"/>
        </w:rPr>
        <w:t xml:space="preserve">Carrying a firearm for security purposes.  </w:t>
      </w:r>
    </w:p>
    <w:p w14:paraId="1AE79E1C" w14:textId="77777777" w:rsidR="005E2D10" w:rsidRPr="00B915E2" w:rsidRDefault="005E2D10" w:rsidP="005E2D10">
      <w:pPr>
        <w:jc w:val="both"/>
        <w:rPr>
          <w:rFonts w:ascii="Arial" w:hAnsi="Arial" w:cs="Arial"/>
          <w:sz w:val="24"/>
          <w:szCs w:val="24"/>
        </w:rPr>
      </w:pPr>
    </w:p>
    <w:p w14:paraId="42A966D9" w14:textId="77777777" w:rsidR="00695AD3" w:rsidRDefault="00695AD3" w:rsidP="005E2D10">
      <w:pPr>
        <w:jc w:val="both"/>
        <w:rPr>
          <w:rFonts w:ascii="Arial" w:hAnsi="Arial" w:cs="Arial"/>
          <w:sz w:val="24"/>
          <w:szCs w:val="24"/>
        </w:rPr>
      </w:pPr>
      <w:r>
        <w:rPr>
          <w:rFonts w:ascii="Arial" w:hAnsi="Arial" w:cs="Arial"/>
          <w:i/>
          <w:iCs/>
          <w:sz w:val="24"/>
          <w:szCs w:val="24"/>
        </w:rPr>
        <w:t>Specimen:</w:t>
      </w:r>
      <w:r>
        <w:rPr>
          <w:rFonts w:ascii="Arial" w:hAnsi="Arial" w:cs="Arial"/>
          <w:sz w:val="24"/>
          <w:szCs w:val="24"/>
        </w:rPr>
        <w:t xml:space="preserve"> Fluid, breath, or other material collected from an employee at the collection site for the purpose of a drug or alcohol test.</w:t>
      </w:r>
    </w:p>
    <w:p w14:paraId="77DB6207" w14:textId="77777777" w:rsidR="00695AD3" w:rsidRPr="007B599D" w:rsidRDefault="00695AD3" w:rsidP="005E2D10">
      <w:pPr>
        <w:jc w:val="both"/>
        <w:rPr>
          <w:rFonts w:ascii="Arial" w:hAnsi="Arial" w:cs="Arial"/>
          <w:sz w:val="24"/>
          <w:szCs w:val="24"/>
        </w:rPr>
      </w:pPr>
    </w:p>
    <w:p w14:paraId="364CA685" w14:textId="77777777" w:rsidR="00695AD3" w:rsidRDefault="00695AD3" w:rsidP="005E2D10">
      <w:pPr>
        <w:jc w:val="both"/>
        <w:rPr>
          <w:rFonts w:ascii="Arial" w:hAnsi="Arial" w:cs="Arial"/>
          <w:i/>
          <w:iCs/>
          <w:sz w:val="24"/>
          <w:szCs w:val="24"/>
        </w:rPr>
      </w:pPr>
      <w:r>
        <w:rPr>
          <w:rFonts w:ascii="Arial" w:hAnsi="Arial" w:cs="Arial"/>
          <w:i/>
          <w:iCs/>
          <w:sz w:val="24"/>
          <w:szCs w:val="24"/>
        </w:rPr>
        <w:t xml:space="preserve">Specimen Bottle: </w:t>
      </w:r>
      <w:r w:rsidRPr="00695AD3">
        <w:rPr>
          <w:rFonts w:ascii="Arial" w:hAnsi="Arial" w:cs="Arial"/>
          <w:sz w:val="24"/>
          <w:szCs w:val="24"/>
        </w:rPr>
        <w:t>The bottle that, after being sealed and labeled according to the procedures in 49 CFR Part 40, is used to hold a primary (“A”) or split (“B”) specimen during the transportation to the laboratory. In the context of oral fluid testing, it may be referred to as a “vial,” “tube,” or “bottle.”</w:t>
      </w:r>
    </w:p>
    <w:p w14:paraId="359D1F73" w14:textId="77777777" w:rsidR="00695AD3" w:rsidRDefault="00695AD3" w:rsidP="005E2D10">
      <w:pPr>
        <w:jc w:val="both"/>
        <w:rPr>
          <w:rFonts w:ascii="Arial" w:hAnsi="Arial" w:cs="Arial"/>
          <w:i/>
          <w:iCs/>
          <w:sz w:val="24"/>
          <w:szCs w:val="24"/>
        </w:rPr>
      </w:pPr>
    </w:p>
    <w:p w14:paraId="67CC3E2A" w14:textId="082EC0D3" w:rsidR="00695AD3" w:rsidRPr="00695AD3" w:rsidRDefault="00695AD3" w:rsidP="00695AD3">
      <w:pPr>
        <w:jc w:val="both"/>
        <w:rPr>
          <w:rFonts w:ascii="Arial" w:hAnsi="Arial" w:cs="Arial"/>
          <w:sz w:val="24"/>
          <w:szCs w:val="24"/>
        </w:rPr>
      </w:pPr>
      <w:r>
        <w:rPr>
          <w:rFonts w:ascii="Arial" w:hAnsi="Arial" w:cs="Arial"/>
          <w:i/>
          <w:iCs/>
          <w:sz w:val="24"/>
          <w:szCs w:val="24"/>
        </w:rPr>
        <w:t>Split Specimen:</w:t>
      </w:r>
      <w:r>
        <w:rPr>
          <w:rFonts w:ascii="Arial" w:hAnsi="Arial" w:cs="Arial"/>
          <w:sz w:val="24"/>
          <w:szCs w:val="24"/>
        </w:rPr>
        <w:t xml:space="preserve"> </w:t>
      </w:r>
      <w:r w:rsidRPr="00695AD3">
        <w:rPr>
          <w:rFonts w:ascii="Arial" w:hAnsi="Arial" w:cs="Arial"/>
          <w:sz w:val="24"/>
          <w:szCs w:val="24"/>
        </w:rPr>
        <w:t>In drug testing, the</w:t>
      </w:r>
      <w:r>
        <w:rPr>
          <w:rFonts w:ascii="Arial" w:hAnsi="Arial" w:cs="Arial"/>
          <w:sz w:val="24"/>
          <w:szCs w:val="24"/>
        </w:rPr>
        <w:t xml:space="preserve"> </w:t>
      </w:r>
      <w:r w:rsidRPr="00695AD3">
        <w:rPr>
          <w:rFonts w:ascii="Arial" w:hAnsi="Arial" w:cs="Arial"/>
          <w:sz w:val="24"/>
          <w:szCs w:val="24"/>
        </w:rPr>
        <w:t xml:space="preserve">specimen that is sent to a first </w:t>
      </w:r>
      <w:proofErr w:type="gramStart"/>
      <w:r w:rsidRPr="00695AD3">
        <w:rPr>
          <w:rFonts w:ascii="Arial" w:hAnsi="Arial" w:cs="Arial"/>
          <w:sz w:val="24"/>
          <w:szCs w:val="24"/>
        </w:rPr>
        <w:t>laboratory</w:t>
      </w:r>
      <w:proofErr w:type="gramEnd"/>
    </w:p>
    <w:p w14:paraId="2179C4B9" w14:textId="04A80984" w:rsidR="00695AD3" w:rsidRPr="007B599D" w:rsidRDefault="00695AD3" w:rsidP="00695AD3">
      <w:pPr>
        <w:jc w:val="both"/>
        <w:rPr>
          <w:rFonts w:ascii="Arial" w:hAnsi="Arial" w:cs="Arial"/>
          <w:sz w:val="24"/>
          <w:szCs w:val="24"/>
        </w:rPr>
      </w:pPr>
      <w:r w:rsidRPr="00695AD3">
        <w:rPr>
          <w:rFonts w:ascii="Arial" w:hAnsi="Arial" w:cs="Arial"/>
          <w:sz w:val="24"/>
          <w:szCs w:val="24"/>
        </w:rPr>
        <w:t>and stored with its original seal intact,</w:t>
      </w:r>
      <w:r>
        <w:rPr>
          <w:rFonts w:ascii="Arial" w:hAnsi="Arial" w:cs="Arial"/>
          <w:sz w:val="24"/>
          <w:szCs w:val="24"/>
        </w:rPr>
        <w:t xml:space="preserve"> </w:t>
      </w:r>
      <w:r w:rsidRPr="00695AD3">
        <w:rPr>
          <w:rFonts w:ascii="Arial" w:hAnsi="Arial" w:cs="Arial"/>
          <w:sz w:val="24"/>
          <w:szCs w:val="24"/>
        </w:rPr>
        <w:t>and which is transported to a second</w:t>
      </w:r>
      <w:r>
        <w:rPr>
          <w:rFonts w:ascii="Arial" w:hAnsi="Arial" w:cs="Arial"/>
          <w:sz w:val="24"/>
          <w:szCs w:val="24"/>
        </w:rPr>
        <w:t xml:space="preserve"> </w:t>
      </w:r>
      <w:r w:rsidRPr="00695AD3">
        <w:rPr>
          <w:rFonts w:ascii="Arial" w:hAnsi="Arial" w:cs="Arial"/>
          <w:sz w:val="24"/>
          <w:szCs w:val="24"/>
        </w:rPr>
        <w:t>laboratory for retesting at the</w:t>
      </w:r>
      <w:r>
        <w:rPr>
          <w:rFonts w:ascii="Arial" w:hAnsi="Arial" w:cs="Arial"/>
          <w:sz w:val="24"/>
          <w:szCs w:val="24"/>
        </w:rPr>
        <w:t xml:space="preserve"> </w:t>
      </w:r>
      <w:r w:rsidRPr="00695AD3">
        <w:rPr>
          <w:rFonts w:ascii="Arial" w:hAnsi="Arial" w:cs="Arial"/>
          <w:sz w:val="24"/>
          <w:szCs w:val="24"/>
        </w:rPr>
        <w:t>employee’s request following MRO</w:t>
      </w:r>
      <w:r>
        <w:rPr>
          <w:rFonts w:ascii="Arial" w:hAnsi="Arial" w:cs="Arial"/>
          <w:sz w:val="24"/>
          <w:szCs w:val="24"/>
        </w:rPr>
        <w:t xml:space="preserve"> </w:t>
      </w:r>
      <w:r w:rsidRPr="00695AD3">
        <w:rPr>
          <w:rFonts w:ascii="Arial" w:hAnsi="Arial" w:cs="Arial"/>
          <w:sz w:val="24"/>
          <w:szCs w:val="24"/>
        </w:rPr>
        <w:t>verification of</w:t>
      </w:r>
      <w:r>
        <w:rPr>
          <w:rFonts w:ascii="Arial" w:hAnsi="Arial" w:cs="Arial"/>
          <w:sz w:val="24"/>
          <w:szCs w:val="24"/>
        </w:rPr>
        <w:t xml:space="preserve"> </w:t>
      </w:r>
      <w:r w:rsidRPr="00695AD3">
        <w:rPr>
          <w:rFonts w:ascii="Arial" w:hAnsi="Arial" w:cs="Arial"/>
          <w:sz w:val="24"/>
          <w:szCs w:val="24"/>
        </w:rPr>
        <w:t>the primary specimen as</w:t>
      </w:r>
      <w:r>
        <w:rPr>
          <w:rFonts w:ascii="Arial" w:hAnsi="Arial" w:cs="Arial"/>
          <w:sz w:val="24"/>
          <w:szCs w:val="24"/>
        </w:rPr>
        <w:t xml:space="preserve"> </w:t>
      </w:r>
      <w:r w:rsidRPr="00695AD3">
        <w:rPr>
          <w:rFonts w:ascii="Arial" w:hAnsi="Arial" w:cs="Arial"/>
          <w:sz w:val="24"/>
          <w:szCs w:val="24"/>
        </w:rPr>
        <w:t>positive, adulterated or substituted.</w:t>
      </w:r>
    </w:p>
    <w:p w14:paraId="577CC386" w14:textId="77777777" w:rsidR="00695AD3" w:rsidRDefault="00695AD3" w:rsidP="005E2D10">
      <w:pPr>
        <w:jc w:val="both"/>
        <w:rPr>
          <w:rFonts w:ascii="Arial" w:hAnsi="Arial" w:cs="Arial"/>
          <w:i/>
          <w:iCs/>
          <w:sz w:val="24"/>
          <w:szCs w:val="24"/>
        </w:rPr>
      </w:pPr>
    </w:p>
    <w:p w14:paraId="6865CF1B" w14:textId="38DDD2E7" w:rsidR="005E2D10" w:rsidRPr="00B915E2" w:rsidRDefault="005E2D10" w:rsidP="005E2D10">
      <w:pPr>
        <w:jc w:val="both"/>
        <w:rPr>
          <w:rFonts w:ascii="Arial" w:hAnsi="Arial" w:cs="Arial"/>
          <w:sz w:val="24"/>
          <w:szCs w:val="24"/>
        </w:rPr>
      </w:pPr>
      <w:r w:rsidRPr="007E7B12">
        <w:rPr>
          <w:rFonts w:ascii="Arial" w:hAnsi="Arial" w:cs="Arial"/>
          <w:i/>
          <w:iCs/>
          <w:sz w:val="24"/>
          <w:szCs w:val="24"/>
        </w:rPr>
        <w:t xml:space="preserve">Split </w:t>
      </w:r>
      <w:r w:rsidR="00695AD3">
        <w:rPr>
          <w:rFonts w:ascii="Arial" w:hAnsi="Arial" w:cs="Arial"/>
          <w:i/>
          <w:iCs/>
          <w:sz w:val="24"/>
          <w:szCs w:val="24"/>
        </w:rPr>
        <w:t>s</w:t>
      </w:r>
      <w:r w:rsidRPr="007E7B12">
        <w:rPr>
          <w:rFonts w:ascii="Arial" w:hAnsi="Arial" w:cs="Arial"/>
          <w:i/>
          <w:iCs/>
          <w:sz w:val="24"/>
          <w:szCs w:val="24"/>
        </w:rPr>
        <w:t xml:space="preserve">pecimen </w:t>
      </w:r>
      <w:r w:rsidR="00695AD3">
        <w:rPr>
          <w:rFonts w:ascii="Arial" w:hAnsi="Arial" w:cs="Arial"/>
          <w:i/>
          <w:iCs/>
          <w:sz w:val="24"/>
          <w:szCs w:val="24"/>
        </w:rPr>
        <w:t>c</w:t>
      </w:r>
      <w:r w:rsidRPr="007E7B12">
        <w:rPr>
          <w:rFonts w:ascii="Arial" w:hAnsi="Arial" w:cs="Arial"/>
          <w:i/>
          <w:iCs/>
          <w:sz w:val="24"/>
          <w:szCs w:val="24"/>
        </w:rPr>
        <w:t>ollection:</w:t>
      </w:r>
      <w:r w:rsidRPr="00B915E2">
        <w:rPr>
          <w:rFonts w:ascii="Arial" w:hAnsi="Arial" w:cs="Arial"/>
          <w:sz w:val="24"/>
          <w:szCs w:val="24"/>
        </w:rPr>
        <w:t xml:space="preserve"> A collection in which the</w:t>
      </w:r>
      <w:r w:rsidR="00C86509">
        <w:rPr>
          <w:rFonts w:ascii="Arial" w:hAnsi="Arial" w:cs="Arial"/>
          <w:sz w:val="24"/>
          <w:szCs w:val="24"/>
        </w:rPr>
        <w:t xml:space="preserve"> single specimen </w:t>
      </w:r>
      <w:r w:rsidRPr="00B915E2">
        <w:rPr>
          <w:rFonts w:ascii="Arial" w:hAnsi="Arial" w:cs="Arial"/>
          <w:sz w:val="24"/>
          <w:szCs w:val="24"/>
        </w:rPr>
        <w:t xml:space="preserve"> collected is divided into two separate </w:t>
      </w:r>
      <w:r w:rsidR="00C86509">
        <w:rPr>
          <w:rFonts w:ascii="Arial" w:hAnsi="Arial" w:cs="Arial"/>
          <w:sz w:val="24"/>
          <w:szCs w:val="24"/>
        </w:rPr>
        <w:t xml:space="preserve">specimen </w:t>
      </w:r>
      <w:r w:rsidRPr="00B915E2">
        <w:rPr>
          <w:rFonts w:ascii="Arial" w:hAnsi="Arial" w:cs="Arial"/>
          <w:sz w:val="24"/>
          <w:szCs w:val="24"/>
        </w:rPr>
        <w:t>bottles, the primary specimen (Bottle A) and the split specimen (Bottle B).</w:t>
      </w:r>
    </w:p>
    <w:p w14:paraId="24C74070" w14:textId="77777777" w:rsidR="004B06FF" w:rsidRPr="00B915E2" w:rsidRDefault="004B06FF">
      <w:pPr>
        <w:jc w:val="both"/>
        <w:rPr>
          <w:rFonts w:ascii="Arial" w:hAnsi="Arial" w:cs="Arial"/>
          <w:sz w:val="24"/>
          <w:szCs w:val="24"/>
        </w:rPr>
      </w:pPr>
    </w:p>
    <w:p w14:paraId="0AFFC54F" w14:textId="77777777" w:rsidR="004B06FF" w:rsidRPr="00B915E2" w:rsidRDefault="004B06FF">
      <w:pPr>
        <w:jc w:val="both"/>
        <w:rPr>
          <w:rFonts w:ascii="Arial" w:hAnsi="Arial" w:cs="Arial"/>
          <w:sz w:val="24"/>
          <w:szCs w:val="24"/>
        </w:rPr>
      </w:pPr>
      <w:r w:rsidRPr="00B915E2">
        <w:rPr>
          <w:rFonts w:ascii="Arial" w:hAnsi="Arial" w:cs="Arial"/>
          <w:i/>
          <w:sz w:val="24"/>
          <w:szCs w:val="24"/>
        </w:rPr>
        <w:t>Substance Abuse Professional (SAP):</w:t>
      </w:r>
      <w:r w:rsidRPr="00B915E2">
        <w:rPr>
          <w:rFonts w:ascii="Arial" w:hAnsi="Arial" w:cs="Arial"/>
          <w:sz w:val="24"/>
          <w:szCs w:val="24"/>
        </w:rPr>
        <w:t xml:space="preserve"> A licensed physician (medical doctor or doctor of osteopathy) or licensed or certified psychologist, social worker, employee assistance professional,</w:t>
      </w:r>
      <w:r w:rsidR="006F1F27" w:rsidRPr="00B915E2">
        <w:rPr>
          <w:rFonts w:ascii="Arial" w:hAnsi="Arial" w:cs="Arial"/>
          <w:sz w:val="24"/>
          <w:szCs w:val="24"/>
        </w:rPr>
        <w:t xml:space="preserve"> state-licensed</w:t>
      </w:r>
      <w:r w:rsidR="00757627">
        <w:rPr>
          <w:rFonts w:ascii="Arial" w:hAnsi="Arial" w:cs="Arial"/>
          <w:sz w:val="24"/>
          <w:szCs w:val="24"/>
        </w:rPr>
        <w:t xml:space="preserve"> or certified</w:t>
      </w:r>
      <w:r w:rsidR="006F1F27" w:rsidRPr="00B915E2">
        <w:rPr>
          <w:rFonts w:ascii="Arial" w:hAnsi="Arial" w:cs="Arial"/>
          <w:sz w:val="24"/>
          <w:szCs w:val="24"/>
        </w:rPr>
        <w:t xml:space="preserve"> marriage and family therapist,</w:t>
      </w:r>
      <w:r w:rsidRPr="00B915E2">
        <w:rPr>
          <w:rFonts w:ascii="Arial" w:hAnsi="Arial" w:cs="Arial"/>
          <w:sz w:val="24"/>
          <w:szCs w:val="24"/>
        </w:rPr>
        <w:t xml:space="preserve"> or </w:t>
      </w:r>
      <w:r w:rsidR="007F161C">
        <w:rPr>
          <w:rFonts w:ascii="Arial" w:hAnsi="Arial" w:cs="Arial"/>
          <w:sz w:val="24"/>
          <w:szCs w:val="24"/>
        </w:rPr>
        <w:t>drug and alcohol</w:t>
      </w:r>
      <w:r w:rsidR="007F161C" w:rsidRPr="00B915E2">
        <w:rPr>
          <w:rFonts w:ascii="Arial" w:hAnsi="Arial" w:cs="Arial"/>
          <w:sz w:val="24"/>
          <w:szCs w:val="24"/>
        </w:rPr>
        <w:t xml:space="preserve"> </w:t>
      </w:r>
      <w:r w:rsidRPr="00B915E2">
        <w:rPr>
          <w:rFonts w:ascii="Arial" w:hAnsi="Arial" w:cs="Arial"/>
          <w:sz w:val="24"/>
          <w:szCs w:val="24"/>
        </w:rPr>
        <w:t xml:space="preserve">counselor (certified </w:t>
      </w:r>
      <w:r w:rsidR="00AC1CC6">
        <w:rPr>
          <w:rFonts w:ascii="Arial" w:hAnsi="Arial" w:cs="Arial"/>
          <w:sz w:val="24"/>
          <w:szCs w:val="24"/>
        </w:rPr>
        <w:t>by an organization listed at https://www.transportation.gov/odapc/sap</w:t>
      </w:r>
      <w:r w:rsidR="005921BD" w:rsidRPr="00B915E2">
        <w:rPr>
          <w:rFonts w:ascii="Arial" w:hAnsi="Arial" w:cs="Arial"/>
          <w:sz w:val="24"/>
          <w:szCs w:val="24"/>
        </w:rPr>
        <w:t>)</w:t>
      </w:r>
      <w:r w:rsidR="00AC1CC6">
        <w:rPr>
          <w:rFonts w:ascii="Arial" w:hAnsi="Arial" w:cs="Arial"/>
          <w:sz w:val="24"/>
          <w:szCs w:val="24"/>
        </w:rPr>
        <w:t xml:space="preserve"> </w:t>
      </w:r>
      <w:r w:rsidRPr="00B915E2">
        <w:rPr>
          <w:rFonts w:ascii="Arial" w:hAnsi="Arial" w:cs="Arial"/>
          <w:sz w:val="24"/>
          <w:szCs w:val="24"/>
        </w:rPr>
        <w:t>with knowledge of and clinical experience in the diagnosis and treatment of drug and alcohol related disorders.</w:t>
      </w:r>
    </w:p>
    <w:p w14:paraId="11411928" w14:textId="77777777" w:rsidR="004B06FF" w:rsidRPr="00B915E2" w:rsidRDefault="004B06FF">
      <w:pPr>
        <w:jc w:val="both"/>
        <w:rPr>
          <w:rFonts w:ascii="Arial" w:hAnsi="Arial" w:cs="Arial"/>
          <w:i/>
          <w:sz w:val="24"/>
          <w:szCs w:val="24"/>
        </w:rPr>
      </w:pPr>
    </w:p>
    <w:p w14:paraId="096EC284" w14:textId="352A945C" w:rsidR="004B06FF" w:rsidRPr="00B915E2" w:rsidRDefault="004B06FF">
      <w:pPr>
        <w:jc w:val="both"/>
        <w:rPr>
          <w:rFonts w:ascii="Arial" w:hAnsi="Arial" w:cs="Arial"/>
          <w:sz w:val="24"/>
          <w:szCs w:val="24"/>
        </w:rPr>
      </w:pPr>
      <w:r w:rsidRPr="00B915E2">
        <w:rPr>
          <w:rFonts w:ascii="Arial" w:hAnsi="Arial" w:cs="Arial"/>
          <w:i/>
          <w:sz w:val="24"/>
          <w:szCs w:val="24"/>
        </w:rPr>
        <w:t>Substituted specimen:</w:t>
      </w:r>
      <w:r w:rsidRPr="00B915E2">
        <w:rPr>
          <w:rFonts w:ascii="Arial" w:hAnsi="Arial" w:cs="Arial"/>
          <w:sz w:val="24"/>
          <w:szCs w:val="24"/>
        </w:rPr>
        <w:t xml:space="preserve"> A</w:t>
      </w:r>
      <w:r w:rsidR="00C86509">
        <w:rPr>
          <w:rFonts w:ascii="Arial" w:hAnsi="Arial" w:cs="Arial"/>
          <w:sz w:val="24"/>
          <w:szCs w:val="24"/>
        </w:rPr>
        <w:t>n employee’s</w:t>
      </w:r>
      <w:r w:rsidR="00C11AA3" w:rsidRPr="00B915E2">
        <w:rPr>
          <w:rFonts w:ascii="Arial" w:hAnsi="Arial" w:cs="Arial"/>
          <w:sz w:val="24"/>
          <w:szCs w:val="24"/>
        </w:rPr>
        <w:t xml:space="preserve"> </w:t>
      </w:r>
      <w:r w:rsidRPr="00B915E2">
        <w:rPr>
          <w:rFonts w:ascii="Arial" w:hAnsi="Arial" w:cs="Arial"/>
          <w:sz w:val="24"/>
          <w:szCs w:val="24"/>
        </w:rPr>
        <w:t xml:space="preserve">specimen not consistent with </w:t>
      </w:r>
      <w:r w:rsidR="00C86509">
        <w:rPr>
          <w:rFonts w:ascii="Arial" w:hAnsi="Arial" w:cs="Arial"/>
          <w:sz w:val="24"/>
          <w:szCs w:val="24"/>
        </w:rPr>
        <w:t xml:space="preserve">a </w:t>
      </w:r>
      <w:r w:rsidRPr="00B915E2">
        <w:rPr>
          <w:rFonts w:ascii="Arial" w:hAnsi="Arial" w:cs="Arial"/>
          <w:sz w:val="24"/>
          <w:szCs w:val="24"/>
        </w:rPr>
        <w:t xml:space="preserve">normal human </w:t>
      </w:r>
      <w:r w:rsidR="00C86509">
        <w:rPr>
          <w:rFonts w:ascii="Arial" w:hAnsi="Arial" w:cs="Arial"/>
          <w:sz w:val="24"/>
          <w:szCs w:val="24"/>
        </w:rPr>
        <w:t>specimen, as determined by HHS (e.g., a urine specimen, with creatinine and specific gravity values that are so diminished, or so divergent that they are not consistent with normal human urine)</w:t>
      </w:r>
      <w:r w:rsidRPr="00B915E2">
        <w:rPr>
          <w:rFonts w:ascii="Arial" w:hAnsi="Arial" w:cs="Arial"/>
          <w:sz w:val="24"/>
          <w:szCs w:val="24"/>
        </w:rPr>
        <w:t>.</w:t>
      </w:r>
    </w:p>
    <w:p w14:paraId="7928F128" w14:textId="77777777" w:rsidR="004B06FF" w:rsidRPr="00B915E2" w:rsidRDefault="004B06FF">
      <w:pPr>
        <w:jc w:val="both"/>
        <w:rPr>
          <w:rFonts w:ascii="Arial" w:hAnsi="Arial" w:cs="Arial"/>
          <w:i/>
          <w:sz w:val="24"/>
          <w:szCs w:val="24"/>
        </w:rPr>
      </w:pPr>
    </w:p>
    <w:p w14:paraId="32B87601" w14:textId="77777777" w:rsidR="004B06FF" w:rsidRPr="00B915E2" w:rsidRDefault="004B06FF">
      <w:pPr>
        <w:jc w:val="both"/>
        <w:rPr>
          <w:rFonts w:ascii="Arial" w:hAnsi="Arial" w:cs="Arial"/>
          <w:sz w:val="24"/>
          <w:szCs w:val="24"/>
        </w:rPr>
      </w:pPr>
      <w:r w:rsidRPr="00B915E2">
        <w:rPr>
          <w:rFonts w:ascii="Arial" w:hAnsi="Arial" w:cs="Arial"/>
          <w:i/>
          <w:sz w:val="24"/>
          <w:szCs w:val="24"/>
        </w:rPr>
        <w:t>Test Refusal:</w:t>
      </w:r>
      <w:r w:rsidRPr="00B915E2">
        <w:rPr>
          <w:rFonts w:ascii="Arial" w:hAnsi="Arial" w:cs="Arial"/>
          <w:sz w:val="24"/>
          <w:szCs w:val="24"/>
        </w:rPr>
        <w:t xml:space="preserve"> The following are considered a refusal to test if the employee:</w:t>
      </w:r>
    </w:p>
    <w:p w14:paraId="6993E28C" w14:textId="77777777" w:rsidR="00834D96" w:rsidRDefault="00834D96" w:rsidP="00834D96">
      <w:pPr>
        <w:numPr>
          <w:ilvl w:val="0"/>
          <w:numId w:val="39"/>
        </w:numPr>
        <w:jc w:val="both"/>
        <w:rPr>
          <w:rFonts w:ascii="Arial" w:hAnsi="Arial" w:cs="Arial"/>
          <w:sz w:val="24"/>
          <w:szCs w:val="24"/>
        </w:rPr>
      </w:pPr>
      <w:r w:rsidRPr="00834D96">
        <w:rPr>
          <w:rFonts w:ascii="Arial" w:hAnsi="Arial" w:cs="Arial"/>
          <w:sz w:val="24"/>
          <w:szCs w:val="24"/>
        </w:rPr>
        <w:t xml:space="preserve">Fail to appear for any test (except a pre-employment test) within a reasonable time, as determined by </w:t>
      </w:r>
      <w:r>
        <w:rPr>
          <w:rFonts w:ascii="Arial" w:hAnsi="Arial" w:cs="Arial"/>
          <w:sz w:val="24"/>
          <w:szCs w:val="24"/>
        </w:rPr>
        <w:t>the employer.</w:t>
      </w:r>
    </w:p>
    <w:p w14:paraId="6966FB0F" w14:textId="3D8A56ED" w:rsidR="00834D96" w:rsidRDefault="00834D96" w:rsidP="00834D96">
      <w:pPr>
        <w:numPr>
          <w:ilvl w:val="0"/>
          <w:numId w:val="39"/>
        </w:numPr>
        <w:jc w:val="both"/>
        <w:rPr>
          <w:rFonts w:ascii="Arial" w:hAnsi="Arial" w:cs="Arial"/>
          <w:sz w:val="24"/>
          <w:szCs w:val="24"/>
        </w:rPr>
      </w:pPr>
      <w:r w:rsidRPr="00834D96">
        <w:rPr>
          <w:rFonts w:ascii="Arial" w:hAnsi="Arial" w:cs="Arial"/>
          <w:sz w:val="24"/>
          <w:szCs w:val="24"/>
        </w:rPr>
        <w:t xml:space="preserve">Fail to remain at the </w:t>
      </w:r>
      <w:r w:rsidR="003C3F7D">
        <w:rPr>
          <w:rFonts w:ascii="Arial" w:hAnsi="Arial" w:cs="Arial"/>
          <w:sz w:val="24"/>
          <w:szCs w:val="24"/>
        </w:rPr>
        <w:t>collection</w:t>
      </w:r>
      <w:r w:rsidR="003C3F7D" w:rsidRPr="00834D96">
        <w:rPr>
          <w:rFonts w:ascii="Arial" w:hAnsi="Arial" w:cs="Arial"/>
          <w:sz w:val="24"/>
          <w:szCs w:val="24"/>
        </w:rPr>
        <w:t xml:space="preserve"> </w:t>
      </w:r>
      <w:r w:rsidRPr="00834D96">
        <w:rPr>
          <w:rFonts w:ascii="Arial" w:hAnsi="Arial" w:cs="Arial"/>
          <w:sz w:val="24"/>
          <w:szCs w:val="24"/>
        </w:rPr>
        <w:t xml:space="preserve">site until the testing process is complete.  An employee who leaves the testing site before the testing process commences for a pre-employment test has not refused to test. </w:t>
      </w:r>
    </w:p>
    <w:p w14:paraId="2EBA655D" w14:textId="47C2EB51" w:rsidR="00834D96" w:rsidRDefault="00834D96" w:rsidP="00834D96">
      <w:pPr>
        <w:numPr>
          <w:ilvl w:val="0"/>
          <w:numId w:val="39"/>
        </w:numPr>
        <w:jc w:val="both"/>
        <w:rPr>
          <w:rFonts w:ascii="Arial" w:hAnsi="Arial" w:cs="Arial"/>
          <w:sz w:val="24"/>
          <w:szCs w:val="24"/>
        </w:rPr>
      </w:pPr>
      <w:r w:rsidRPr="00834D96">
        <w:rPr>
          <w:rFonts w:ascii="Arial" w:hAnsi="Arial" w:cs="Arial"/>
          <w:sz w:val="24"/>
          <w:szCs w:val="24"/>
        </w:rPr>
        <w:t>Fail to attempt to provide a specimen. An employee who does not provide a specimen because he or she has left the testing site before the testing process commenced for a pre-employment test has not refused to test.</w:t>
      </w:r>
    </w:p>
    <w:p w14:paraId="3FCF5E60" w14:textId="1BCA4BC8" w:rsidR="00834D96" w:rsidRDefault="00834D96" w:rsidP="00834D96">
      <w:pPr>
        <w:numPr>
          <w:ilvl w:val="0"/>
          <w:numId w:val="39"/>
        </w:numPr>
        <w:jc w:val="both"/>
        <w:rPr>
          <w:rFonts w:ascii="Arial" w:hAnsi="Arial" w:cs="Arial"/>
          <w:sz w:val="24"/>
          <w:szCs w:val="24"/>
        </w:rPr>
      </w:pPr>
      <w:r w:rsidRPr="00834D96">
        <w:rPr>
          <w:rFonts w:ascii="Arial" w:hAnsi="Arial" w:cs="Arial"/>
          <w:sz w:val="24"/>
          <w:szCs w:val="24"/>
        </w:rPr>
        <w:t xml:space="preserve">In the case of a </w:t>
      </w:r>
      <w:proofErr w:type="gramStart"/>
      <w:r w:rsidRPr="00834D96">
        <w:rPr>
          <w:rFonts w:ascii="Arial" w:hAnsi="Arial" w:cs="Arial"/>
          <w:sz w:val="24"/>
          <w:szCs w:val="24"/>
        </w:rPr>
        <w:t>directly-observed</w:t>
      </w:r>
      <w:proofErr w:type="gramEnd"/>
      <w:r w:rsidRPr="00834D96">
        <w:rPr>
          <w:rFonts w:ascii="Arial" w:hAnsi="Arial" w:cs="Arial"/>
          <w:sz w:val="24"/>
          <w:szCs w:val="24"/>
        </w:rPr>
        <w:t xml:space="preserve"> or monitored urine</w:t>
      </w:r>
      <w:r w:rsidR="003C3F7D">
        <w:rPr>
          <w:rFonts w:ascii="Arial" w:hAnsi="Arial" w:cs="Arial"/>
          <w:sz w:val="24"/>
          <w:szCs w:val="24"/>
        </w:rPr>
        <w:t xml:space="preserve"> collection in a</w:t>
      </w:r>
      <w:r w:rsidRPr="00834D96">
        <w:rPr>
          <w:rFonts w:ascii="Arial" w:hAnsi="Arial" w:cs="Arial"/>
          <w:sz w:val="24"/>
          <w:szCs w:val="24"/>
        </w:rPr>
        <w:t xml:space="preserve"> drug </w:t>
      </w:r>
      <w:r w:rsidR="003C3F7D">
        <w:rPr>
          <w:rFonts w:ascii="Arial" w:hAnsi="Arial" w:cs="Arial"/>
          <w:sz w:val="24"/>
          <w:szCs w:val="24"/>
        </w:rPr>
        <w:t>test</w:t>
      </w:r>
      <w:r w:rsidRPr="00834D96">
        <w:rPr>
          <w:rFonts w:ascii="Arial" w:hAnsi="Arial" w:cs="Arial"/>
          <w:sz w:val="24"/>
          <w:szCs w:val="24"/>
        </w:rPr>
        <w:t>, fail to permit monitoring or observation of your provision of a specimen.</w:t>
      </w:r>
    </w:p>
    <w:p w14:paraId="11646E8E" w14:textId="3ACA0AD4" w:rsidR="00834D96" w:rsidRDefault="00834D96" w:rsidP="00834D96">
      <w:pPr>
        <w:numPr>
          <w:ilvl w:val="0"/>
          <w:numId w:val="39"/>
        </w:numPr>
        <w:jc w:val="both"/>
        <w:rPr>
          <w:rFonts w:ascii="Arial" w:hAnsi="Arial" w:cs="Arial"/>
          <w:sz w:val="24"/>
          <w:szCs w:val="24"/>
        </w:rPr>
      </w:pPr>
      <w:r w:rsidRPr="00834D96">
        <w:rPr>
          <w:rFonts w:ascii="Arial" w:hAnsi="Arial" w:cs="Arial"/>
          <w:sz w:val="24"/>
          <w:szCs w:val="24"/>
        </w:rPr>
        <w:t xml:space="preserve">Fail to provide </w:t>
      </w:r>
      <w:proofErr w:type="gramStart"/>
      <w:r w:rsidRPr="00834D96">
        <w:rPr>
          <w:rFonts w:ascii="Arial" w:hAnsi="Arial" w:cs="Arial"/>
          <w:sz w:val="24"/>
          <w:szCs w:val="24"/>
        </w:rPr>
        <w:t>a sufficient quantity of</w:t>
      </w:r>
      <w:proofErr w:type="gramEnd"/>
      <w:r w:rsidRPr="00834D96">
        <w:rPr>
          <w:rFonts w:ascii="Arial" w:hAnsi="Arial" w:cs="Arial"/>
          <w:sz w:val="24"/>
          <w:szCs w:val="24"/>
        </w:rPr>
        <w:t xml:space="preserve"> </w:t>
      </w:r>
      <w:r w:rsidR="003C3F7D">
        <w:rPr>
          <w:rFonts w:ascii="Arial" w:hAnsi="Arial" w:cs="Arial"/>
          <w:sz w:val="24"/>
          <w:szCs w:val="24"/>
        </w:rPr>
        <w:t>specimen</w:t>
      </w:r>
      <w:r w:rsidRPr="00834D96">
        <w:rPr>
          <w:rFonts w:ascii="Arial" w:hAnsi="Arial" w:cs="Arial"/>
          <w:sz w:val="24"/>
          <w:szCs w:val="24"/>
        </w:rPr>
        <w:t xml:space="preserve"> without a valid medical explanation.</w:t>
      </w:r>
    </w:p>
    <w:p w14:paraId="54F203B8" w14:textId="0E308ACB" w:rsidR="00834D96" w:rsidRDefault="00834D96" w:rsidP="00834D96">
      <w:pPr>
        <w:numPr>
          <w:ilvl w:val="0"/>
          <w:numId w:val="39"/>
        </w:numPr>
        <w:jc w:val="both"/>
        <w:rPr>
          <w:rFonts w:ascii="Arial" w:hAnsi="Arial" w:cs="Arial"/>
          <w:sz w:val="24"/>
          <w:szCs w:val="24"/>
        </w:rPr>
      </w:pPr>
      <w:r w:rsidRPr="00834D96">
        <w:rPr>
          <w:rFonts w:ascii="Arial" w:hAnsi="Arial" w:cs="Arial"/>
          <w:sz w:val="24"/>
          <w:szCs w:val="24"/>
        </w:rPr>
        <w:t>Fail or decline to take a</w:t>
      </w:r>
      <w:r w:rsidR="003C3F7D">
        <w:rPr>
          <w:rFonts w:ascii="Arial" w:hAnsi="Arial" w:cs="Arial"/>
          <w:sz w:val="24"/>
          <w:szCs w:val="24"/>
        </w:rPr>
        <w:t xml:space="preserve">n additional </w:t>
      </w:r>
      <w:r w:rsidRPr="00834D96">
        <w:rPr>
          <w:rFonts w:ascii="Arial" w:hAnsi="Arial" w:cs="Arial"/>
          <w:sz w:val="24"/>
          <w:szCs w:val="24"/>
        </w:rPr>
        <w:t xml:space="preserve">test as directed by the collector or </w:t>
      </w:r>
      <w:r>
        <w:rPr>
          <w:rFonts w:ascii="Arial" w:hAnsi="Arial" w:cs="Arial"/>
          <w:sz w:val="24"/>
          <w:szCs w:val="24"/>
        </w:rPr>
        <w:t xml:space="preserve">the employer </w:t>
      </w:r>
      <w:r w:rsidRPr="00834D96">
        <w:rPr>
          <w:rFonts w:ascii="Arial" w:hAnsi="Arial" w:cs="Arial"/>
          <w:sz w:val="24"/>
          <w:szCs w:val="24"/>
        </w:rPr>
        <w:t>for drug testing.</w:t>
      </w:r>
    </w:p>
    <w:p w14:paraId="63858448" w14:textId="188A1FFB" w:rsidR="00834D96" w:rsidRDefault="00834D96" w:rsidP="00834D96">
      <w:pPr>
        <w:numPr>
          <w:ilvl w:val="0"/>
          <w:numId w:val="39"/>
        </w:numPr>
        <w:jc w:val="both"/>
        <w:rPr>
          <w:rFonts w:ascii="Arial" w:hAnsi="Arial" w:cs="Arial"/>
          <w:sz w:val="24"/>
          <w:szCs w:val="24"/>
        </w:rPr>
      </w:pPr>
      <w:r w:rsidRPr="00834D96">
        <w:rPr>
          <w:rFonts w:ascii="Arial" w:hAnsi="Arial" w:cs="Arial"/>
          <w:sz w:val="24"/>
          <w:szCs w:val="24"/>
        </w:rPr>
        <w:t xml:space="preserve">Fail to undergo a medical evaluation as required by the MRO or </w:t>
      </w:r>
      <w:r>
        <w:rPr>
          <w:rFonts w:ascii="Arial" w:hAnsi="Arial" w:cs="Arial"/>
          <w:sz w:val="24"/>
          <w:szCs w:val="24"/>
        </w:rPr>
        <w:t>the employer</w:t>
      </w:r>
      <w:r w:rsidR="003C3F7D">
        <w:rPr>
          <w:rFonts w:ascii="Arial" w:hAnsi="Arial" w:cs="Arial"/>
          <w:sz w:val="24"/>
          <w:szCs w:val="24"/>
        </w:rPr>
        <w:t>’</w:t>
      </w:r>
      <w:r w:rsidRPr="00834D96">
        <w:rPr>
          <w:rFonts w:ascii="Arial" w:hAnsi="Arial" w:cs="Arial"/>
          <w:sz w:val="24"/>
          <w:szCs w:val="24"/>
        </w:rPr>
        <w:t>s Designated Employer Representative (DER).</w:t>
      </w:r>
    </w:p>
    <w:p w14:paraId="1430A137" w14:textId="77777777" w:rsidR="00834D96" w:rsidRDefault="00834D96" w:rsidP="00834D96">
      <w:pPr>
        <w:numPr>
          <w:ilvl w:val="0"/>
          <w:numId w:val="39"/>
        </w:numPr>
        <w:jc w:val="both"/>
        <w:rPr>
          <w:rFonts w:ascii="Arial" w:hAnsi="Arial" w:cs="Arial"/>
          <w:sz w:val="24"/>
          <w:szCs w:val="24"/>
        </w:rPr>
      </w:pPr>
      <w:r w:rsidRPr="00834D96">
        <w:rPr>
          <w:rFonts w:ascii="Arial" w:hAnsi="Arial" w:cs="Arial"/>
          <w:sz w:val="24"/>
          <w:szCs w:val="24"/>
        </w:rPr>
        <w:t>Fail to cooperate with any part of the testing process.</w:t>
      </w:r>
    </w:p>
    <w:p w14:paraId="28A57367" w14:textId="6FEB8D55" w:rsidR="00834D96" w:rsidRDefault="00834D96" w:rsidP="00834D96">
      <w:pPr>
        <w:numPr>
          <w:ilvl w:val="0"/>
          <w:numId w:val="39"/>
        </w:numPr>
        <w:jc w:val="both"/>
        <w:rPr>
          <w:rFonts w:ascii="Arial" w:hAnsi="Arial" w:cs="Arial"/>
          <w:sz w:val="24"/>
          <w:szCs w:val="24"/>
        </w:rPr>
      </w:pPr>
      <w:r w:rsidRPr="00834D96">
        <w:rPr>
          <w:rFonts w:ascii="Arial" w:hAnsi="Arial" w:cs="Arial"/>
          <w:sz w:val="24"/>
          <w:szCs w:val="24"/>
        </w:rPr>
        <w:t>Fail to follow an observer</w:t>
      </w:r>
      <w:r w:rsidR="003C3F7D">
        <w:rPr>
          <w:rFonts w:ascii="Arial" w:hAnsi="Arial" w:cs="Arial"/>
          <w:sz w:val="24"/>
          <w:szCs w:val="24"/>
        </w:rPr>
        <w:t>’</w:t>
      </w:r>
      <w:r w:rsidRPr="00834D96">
        <w:rPr>
          <w:rFonts w:ascii="Arial" w:hAnsi="Arial" w:cs="Arial"/>
          <w:sz w:val="24"/>
          <w:szCs w:val="24"/>
        </w:rPr>
        <w:t xml:space="preserve">s instructions to raise and lower clothing and turn around during a directly-observed </w:t>
      </w:r>
      <w:r w:rsidR="003C3F7D">
        <w:rPr>
          <w:rFonts w:ascii="Arial" w:hAnsi="Arial" w:cs="Arial"/>
          <w:sz w:val="24"/>
          <w:szCs w:val="24"/>
        </w:rPr>
        <w:t xml:space="preserve">urine </w:t>
      </w:r>
      <w:proofErr w:type="gramStart"/>
      <w:r w:rsidR="003C3F7D">
        <w:rPr>
          <w:rFonts w:ascii="Arial" w:hAnsi="Arial" w:cs="Arial"/>
          <w:sz w:val="24"/>
          <w:szCs w:val="24"/>
        </w:rPr>
        <w:t xml:space="preserve">collection </w:t>
      </w:r>
      <w:r w:rsidRPr="00834D96">
        <w:rPr>
          <w:rFonts w:ascii="Arial" w:hAnsi="Arial" w:cs="Arial"/>
          <w:sz w:val="24"/>
          <w:szCs w:val="24"/>
        </w:rPr>
        <w:t>.</w:t>
      </w:r>
      <w:proofErr w:type="gramEnd"/>
    </w:p>
    <w:p w14:paraId="6E4907A3" w14:textId="77777777" w:rsidR="00834D96" w:rsidRPr="00834D96" w:rsidRDefault="00834D96" w:rsidP="00834D96">
      <w:pPr>
        <w:numPr>
          <w:ilvl w:val="0"/>
          <w:numId w:val="39"/>
        </w:numPr>
        <w:ind w:left="900" w:hanging="540"/>
        <w:jc w:val="both"/>
        <w:rPr>
          <w:rFonts w:ascii="Arial" w:hAnsi="Arial" w:cs="Arial"/>
          <w:sz w:val="24"/>
          <w:szCs w:val="24"/>
        </w:rPr>
      </w:pPr>
      <w:r w:rsidRPr="00834D96">
        <w:rPr>
          <w:rFonts w:ascii="Arial" w:hAnsi="Arial" w:cs="Arial"/>
          <w:sz w:val="24"/>
          <w:szCs w:val="24"/>
        </w:rPr>
        <w:t>Possess or wear a prosthetic or other device used to tamper with the collection process.</w:t>
      </w:r>
    </w:p>
    <w:p w14:paraId="02B6F486" w14:textId="77777777" w:rsidR="00834D96" w:rsidRDefault="00834D96" w:rsidP="00834D96">
      <w:pPr>
        <w:numPr>
          <w:ilvl w:val="0"/>
          <w:numId w:val="39"/>
        </w:numPr>
        <w:ind w:left="900" w:hanging="540"/>
        <w:jc w:val="both"/>
        <w:rPr>
          <w:rFonts w:ascii="Arial" w:hAnsi="Arial" w:cs="Arial"/>
          <w:sz w:val="24"/>
          <w:szCs w:val="24"/>
        </w:rPr>
      </w:pPr>
      <w:r w:rsidRPr="00834D96">
        <w:rPr>
          <w:rFonts w:ascii="Arial" w:hAnsi="Arial" w:cs="Arial"/>
          <w:sz w:val="24"/>
          <w:szCs w:val="24"/>
        </w:rPr>
        <w:t>Admit to the adulteration or substitution of a specimen to the collector or MRO.</w:t>
      </w:r>
    </w:p>
    <w:p w14:paraId="3FCF7958" w14:textId="77777777" w:rsidR="00834D96" w:rsidRDefault="00834D96" w:rsidP="00834D96">
      <w:pPr>
        <w:numPr>
          <w:ilvl w:val="0"/>
          <w:numId w:val="39"/>
        </w:numPr>
        <w:ind w:left="900" w:hanging="540"/>
        <w:jc w:val="both"/>
        <w:rPr>
          <w:rFonts w:ascii="Arial" w:hAnsi="Arial" w:cs="Arial"/>
          <w:sz w:val="24"/>
          <w:szCs w:val="24"/>
        </w:rPr>
      </w:pPr>
      <w:r w:rsidRPr="00834D96">
        <w:rPr>
          <w:rFonts w:ascii="Arial" w:hAnsi="Arial" w:cs="Arial"/>
          <w:sz w:val="24"/>
          <w:szCs w:val="24"/>
        </w:rPr>
        <w:t>Refuse to sign the certification at Step 2 of the Alcohol Testing Form (ATF).</w:t>
      </w:r>
    </w:p>
    <w:p w14:paraId="156EF572" w14:textId="77777777" w:rsidR="00834D96" w:rsidRDefault="00834D96" w:rsidP="00834D96">
      <w:pPr>
        <w:numPr>
          <w:ilvl w:val="0"/>
          <w:numId w:val="39"/>
        </w:numPr>
        <w:ind w:left="900" w:hanging="540"/>
        <w:jc w:val="both"/>
        <w:rPr>
          <w:rFonts w:ascii="Arial" w:hAnsi="Arial" w:cs="Arial"/>
          <w:sz w:val="24"/>
          <w:szCs w:val="24"/>
        </w:rPr>
      </w:pPr>
      <w:r w:rsidRPr="00834D96">
        <w:rPr>
          <w:rFonts w:ascii="Arial" w:hAnsi="Arial" w:cs="Arial"/>
          <w:sz w:val="24"/>
          <w:szCs w:val="24"/>
        </w:rPr>
        <w:t>Fail to remain readily available following an accident.</w:t>
      </w:r>
    </w:p>
    <w:p w14:paraId="5CCAE40A" w14:textId="77777777" w:rsidR="00834D96" w:rsidRPr="00834D96" w:rsidRDefault="00834D96" w:rsidP="00834D96">
      <w:pPr>
        <w:numPr>
          <w:ilvl w:val="0"/>
          <w:numId w:val="39"/>
        </w:numPr>
        <w:ind w:left="900" w:hanging="540"/>
        <w:jc w:val="both"/>
        <w:rPr>
          <w:rFonts w:ascii="Arial" w:hAnsi="Arial" w:cs="Arial"/>
          <w:sz w:val="24"/>
          <w:szCs w:val="24"/>
        </w:rPr>
      </w:pPr>
      <w:r w:rsidRPr="00834D96">
        <w:rPr>
          <w:rFonts w:ascii="Arial" w:hAnsi="Arial" w:cs="Arial"/>
          <w:sz w:val="24"/>
          <w:szCs w:val="24"/>
        </w:rPr>
        <w:t>As a covered employee, if the MRO reports that you have a verified adulterated or substituted test result, you have refused to take a drug test.</w:t>
      </w:r>
    </w:p>
    <w:p w14:paraId="6E9B345D" w14:textId="77777777" w:rsidR="004B06FF" w:rsidRPr="00B915E2" w:rsidRDefault="004B06FF">
      <w:pPr>
        <w:ind w:firstLine="720"/>
        <w:jc w:val="both"/>
        <w:rPr>
          <w:rFonts w:ascii="Arial" w:hAnsi="Arial" w:cs="Arial"/>
          <w:i/>
          <w:sz w:val="24"/>
          <w:szCs w:val="24"/>
        </w:rPr>
      </w:pPr>
    </w:p>
    <w:p w14:paraId="5334C0BB" w14:textId="77777777" w:rsidR="00C86509" w:rsidRDefault="00C86509">
      <w:pPr>
        <w:jc w:val="both"/>
        <w:rPr>
          <w:rFonts w:ascii="Arial" w:hAnsi="Arial" w:cs="Arial"/>
          <w:iCs/>
          <w:sz w:val="24"/>
          <w:szCs w:val="24"/>
        </w:rPr>
      </w:pPr>
      <w:r>
        <w:rPr>
          <w:rFonts w:ascii="Arial" w:hAnsi="Arial" w:cs="Arial"/>
          <w:i/>
          <w:sz w:val="24"/>
          <w:szCs w:val="24"/>
        </w:rPr>
        <w:t>Undiluted (neat) oral fluid:</w:t>
      </w:r>
      <w:r>
        <w:rPr>
          <w:rFonts w:ascii="Arial" w:hAnsi="Arial" w:cs="Arial"/>
          <w:iCs/>
          <w:sz w:val="24"/>
          <w:szCs w:val="24"/>
        </w:rPr>
        <w:t xml:space="preserve"> An oral fluid specimen to which no other solid or liquid has been added. For example: A collection device that uses a diluent (or other </w:t>
      </w:r>
      <w:r>
        <w:rPr>
          <w:rFonts w:ascii="Arial" w:hAnsi="Arial" w:cs="Arial"/>
          <w:iCs/>
          <w:sz w:val="24"/>
          <w:szCs w:val="24"/>
        </w:rPr>
        <w:lastRenderedPageBreak/>
        <w:t xml:space="preserve">component, process, or method that modifies the volume of the testable specimen) must collect at least 1 mL of undiluted (neat) oral fluid. </w:t>
      </w:r>
    </w:p>
    <w:p w14:paraId="29D2A3F8" w14:textId="77777777" w:rsidR="00C86509" w:rsidRPr="007B599D" w:rsidRDefault="00C86509">
      <w:pPr>
        <w:jc w:val="both"/>
        <w:rPr>
          <w:rFonts w:ascii="Arial" w:hAnsi="Arial" w:cs="Arial"/>
          <w:iCs/>
          <w:sz w:val="24"/>
          <w:szCs w:val="24"/>
        </w:rPr>
      </w:pPr>
    </w:p>
    <w:p w14:paraId="10E9395D" w14:textId="77777777" w:rsidR="00C86509" w:rsidRDefault="00C86509">
      <w:pPr>
        <w:jc w:val="both"/>
        <w:rPr>
          <w:rFonts w:ascii="Arial" w:hAnsi="Arial" w:cs="Arial"/>
          <w:iCs/>
          <w:sz w:val="24"/>
          <w:szCs w:val="24"/>
        </w:rPr>
      </w:pPr>
      <w:r>
        <w:rPr>
          <w:rFonts w:ascii="Arial" w:hAnsi="Arial" w:cs="Arial"/>
          <w:i/>
          <w:sz w:val="24"/>
          <w:szCs w:val="24"/>
        </w:rPr>
        <w:t>Urine specimen:</w:t>
      </w:r>
      <w:r>
        <w:rPr>
          <w:rFonts w:ascii="Arial" w:hAnsi="Arial" w:cs="Arial"/>
          <w:iCs/>
          <w:sz w:val="24"/>
          <w:szCs w:val="24"/>
        </w:rPr>
        <w:t xml:space="preserve"> Urine collected from an employee at the collection site for the purpose of a drug test. </w:t>
      </w:r>
    </w:p>
    <w:p w14:paraId="5E4A5736" w14:textId="77777777" w:rsidR="00C86509" w:rsidRPr="007B599D" w:rsidRDefault="00C86509">
      <w:pPr>
        <w:jc w:val="both"/>
        <w:rPr>
          <w:rFonts w:ascii="Arial" w:hAnsi="Arial" w:cs="Arial"/>
          <w:iCs/>
          <w:sz w:val="24"/>
          <w:szCs w:val="24"/>
        </w:rPr>
      </w:pPr>
    </w:p>
    <w:p w14:paraId="650095D2" w14:textId="77777777" w:rsidR="002829A2" w:rsidRDefault="002829A2">
      <w:pPr>
        <w:jc w:val="both"/>
        <w:rPr>
          <w:rFonts w:ascii="Arial" w:hAnsi="Arial" w:cs="Arial"/>
          <w:i/>
          <w:sz w:val="24"/>
          <w:szCs w:val="24"/>
        </w:rPr>
      </w:pPr>
      <w:r w:rsidRPr="002829A2">
        <w:rPr>
          <w:rFonts w:ascii="Arial" w:hAnsi="Arial" w:cs="Arial"/>
          <w:i/>
          <w:sz w:val="24"/>
          <w:szCs w:val="24"/>
        </w:rPr>
        <w:t>Vehicle</w:t>
      </w:r>
      <w:r>
        <w:rPr>
          <w:rFonts w:ascii="Arial" w:hAnsi="Arial" w:cs="Arial"/>
          <w:i/>
          <w:sz w:val="24"/>
          <w:szCs w:val="24"/>
        </w:rPr>
        <w:t xml:space="preserve">: </w:t>
      </w:r>
      <w:r w:rsidRPr="00E85014">
        <w:rPr>
          <w:rFonts w:ascii="Arial" w:hAnsi="Arial" w:cs="Arial"/>
          <w:sz w:val="24"/>
          <w:szCs w:val="24"/>
        </w:rPr>
        <w:t>A bus, electric bus, van, automobile, rail car, trolley car, trolley bus, or vessel. A public transit vehicle is a vehicle used for public transportation or for ancillary services.</w:t>
      </w:r>
    </w:p>
    <w:p w14:paraId="62808602" w14:textId="77777777" w:rsidR="002829A2" w:rsidRDefault="002829A2">
      <w:pPr>
        <w:jc w:val="both"/>
        <w:rPr>
          <w:rFonts w:ascii="Arial" w:hAnsi="Arial" w:cs="Arial"/>
          <w:i/>
          <w:sz w:val="24"/>
          <w:szCs w:val="24"/>
        </w:rPr>
      </w:pPr>
    </w:p>
    <w:p w14:paraId="77A1EA11" w14:textId="77777777" w:rsidR="004B06FF" w:rsidRPr="00B915E2" w:rsidRDefault="004B06FF">
      <w:pPr>
        <w:jc w:val="both"/>
        <w:rPr>
          <w:rFonts w:ascii="Arial" w:hAnsi="Arial" w:cs="Arial"/>
          <w:sz w:val="24"/>
          <w:szCs w:val="24"/>
        </w:rPr>
      </w:pPr>
      <w:r w:rsidRPr="00B915E2">
        <w:rPr>
          <w:rFonts w:ascii="Arial" w:hAnsi="Arial" w:cs="Arial"/>
          <w:i/>
          <w:sz w:val="24"/>
          <w:szCs w:val="24"/>
        </w:rPr>
        <w:t xml:space="preserve">Verified negative test: </w:t>
      </w:r>
      <w:r w:rsidRPr="00B915E2">
        <w:rPr>
          <w:rFonts w:ascii="Arial" w:hAnsi="Arial" w:cs="Arial"/>
          <w:sz w:val="24"/>
          <w:szCs w:val="24"/>
        </w:rPr>
        <w:t xml:space="preserve">A drug test result reviewed by a medical review officer and determined to have no evidence of prohibited drug use </w:t>
      </w:r>
      <w:r w:rsidR="0034045D">
        <w:rPr>
          <w:rFonts w:ascii="Arial" w:hAnsi="Arial" w:cs="Arial"/>
          <w:sz w:val="24"/>
          <w:szCs w:val="24"/>
        </w:rPr>
        <w:t xml:space="preserve">at or </w:t>
      </w:r>
      <w:r w:rsidRPr="00B915E2">
        <w:rPr>
          <w:rFonts w:ascii="Arial" w:hAnsi="Arial" w:cs="Arial"/>
          <w:sz w:val="24"/>
          <w:szCs w:val="24"/>
        </w:rPr>
        <w:t>above the minimum cutoff levels established by the Department of Health and Human Services (HHS).</w:t>
      </w:r>
    </w:p>
    <w:p w14:paraId="199D8B3C" w14:textId="77777777" w:rsidR="004B06FF" w:rsidRPr="00B915E2" w:rsidRDefault="004B06FF">
      <w:pPr>
        <w:ind w:firstLine="720"/>
        <w:jc w:val="both"/>
        <w:rPr>
          <w:rFonts w:ascii="Arial" w:hAnsi="Arial" w:cs="Arial"/>
          <w:i/>
          <w:sz w:val="24"/>
          <w:szCs w:val="24"/>
        </w:rPr>
      </w:pPr>
    </w:p>
    <w:p w14:paraId="4BF3366B" w14:textId="77777777" w:rsidR="004B06FF" w:rsidRPr="00B915E2" w:rsidRDefault="004B06FF">
      <w:pPr>
        <w:jc w:val="both"/>
        <w:rPr>
          <w:rFonts w:ascii="Arial" w:hAnsi="Arial" w:cs="Arial"/>
          <w:sz w:val="24"/>
          <w:szCs w:val="24"/>
        </w:rPr>
      </w:pPr>
      <w:r w:rsidRPr="00B915E2">
        <w:rPr>
          <w:rFonts w:ascii="Arial" w:hAnsi="Arial" w:cs="Arial"/>
          <w:i/>
          <w:sz w:val="24"/>
          <w:szCs w:val="24"/>
        </w:rPr>
        <w:t>Verified positive test:</w:t>
      </w:r>
      <w:r w:rsidRPr="00B915E2">
        <w:rPr>
          <w:rFonts w:ascii="Arial" w:hAnsi="Arial" w:cs="Arial"/>
          <w:sz w:val="24"/>
          <w:szCs w:val="24"/>
        </w:rPr>
        <w:t xml:space="preserve"> A drug test result reviewed by a medical review officer and determined to have evidence of prohibited drug use </w:t>
      </w:r>
      <w:r w:rsidR="0034045D">
        <w:rPr>
          <w:rFonts w:ascii="Arial" w:hAnsi="Arial" w:cs="Arial"/>
          <w:sz w:val="24"/>
          <w:szCs w:val="24"/>
        </w:rPr>
        <w:t xml:space="preserve">at or </w:t>
      </w:r>
      <w:r w:rsidRPr="00B915E2">
        <w:rPr>
          <w:rFonts w:ascii="Arial" w:hAnsi="Arial" w:cs="Arial"/>
          <w:sz w:val="24"/>
          <w:szCs w:val="24"/>
        </w:rPr>
        <w:t>above the minimum cutoff levels specified in 49 CFR Part 40 as revised.</w:t>
      </w:r>
    </w:p>
    <w:p w14:paraId="4C7B747F" w14:textId="77777777" w:rsidR="004B06FF" w:rsidRPr="00B915E2" w:rsidRDefault="004B06FF">
      <w:pPr>
        <w:ind w:firstLine="720"/>
        <w:jc w:val="both"/>
        <w:rPr>
          <w:rFonts w:ascii="Arial" w:hAnsi="Arial" w:cs="Arial"/>
          <w:sz w:val="24"/>
          <w:szCs w:val="24"/>
        </w:rPr>
      </w:pPr>
    </w:p>
    <w:p w14:paraId="37310CDF" w14:textId="20909561" w:rsidR="004B06FF" w:rsidRPr="00B915E2" w:rsidRDefault="004B06FF">
      <w:pPr>
        <w:jc w:val="both"/>
        <w:rPr>
          <w:rFonts w:ascii="Arial" w:hAnsi="Arial" w:cs="Arial"/>
          <w:sz w:val="24"/>
          <w:szCs w:val="24"/>
        </w:rPr>
      </w:pPr>
      <w:r w:rsidRPr="00B915E2">
        <w:rPr>
          <w:rFonts w:ascii="Arial" w:hAnsi="Arial" w:cs="Arial"/>
          <w:i/>
          <w:sz w:val="24"/>
          <w:szCs w:val="24"/>
        </w:rPr>
        <w:t>Validity testing</w:t>
      </w:r>
      <w:r w:rsidRPr="00B915E2">
        <w:rPr>
          <w:rFonts w:ascii="Arial" w:hAnsi="Arial" w:cs="Arial"/>
          <w:sz w:val="24"/>
          <w:szCs w:val="24"/>
        </w:rPr>
        <w:t xml:space="preserve">: The evaluation of the specimen to determine if it is consistent with normal human urine. </w:t>
      </w:r>
      <w:r w:rsidR="004E0EFA" w:rsidRPr="00B915E2">
        <w:rPr>
          <w:rFonts w:ascii="Arial" w:hAnsi="Arial" w:cs="Arial"/>
          <w:sz w:val="24"/>
          <w:szCs w:val="24"/>
        </w:rPr>
        <w:t xml:space="preserve">Specimen validity testing will be conducted on all specimens provided for testing under DOT authority.  </w:t>
      </w:r>
      <w:r w:rsidRPr="00B915E2">
        <w:rPr>
          <w:rFonts w:ascii="Arial" w:hAnsi="Arial" w:cs="Arial"/>
          <w:sz w:val="24"/>
          <w:szCs w:val="24"/>
        </w:rPr>
        <w:t xml:space="preserve">The purpose of validity testing is to determine whether certain adulterants or foreign substances were added to the </w:t>
      </w:r>
      <w:r w:rsidR="00D047B3">
        <w:rPr>
          <w:rFonts w:ascii="Arial" w:hAnsi="Arial" w:cs="Arial"/>
          <w:sz w:val="24"/>
          <w:szCs w:val="24"/>
        </w:rPr>
        <w:t>specimen</w:t>
      </w:r>
      <w:r w:rsidRPr="00B915E2">
        <w:rPr>
          <w:rFonts w:ascii="Arial" w:hAnsi="Arial" w:cs="Arial"/>
          <w:sz w:val="24"/>
          <w:szCs w:val="24"/>
        </w:rPr>
        <w:t xml:space="preserve">, if the </w:t>
      </w:r>
      <w:r w:rsidR="00D047B3">
        <w:rPr>
          <w:rFonts w:ascii="Arial" w:hAnsi="Arial" w:cs="Arial"/>
          <w:sz w:val="24"/>
          <w:szCs w:val="24"/>
        </w:rPr>
        <w:t>specimen</w:t>
      </w:r>
      <w:r w:rsidR="00D047B3" w:rsidRPr="00B915E2">
        <w:rPr>
          <w:rFonts w:ascii="Arial" w:hAnsi="Arial" w:cs="Arial"/>
          <w:sz w:val="24"/>
          <w:szCs w:val="24"/>
        </w:rPr>
        <w:t xml:space="preserve"> </w:t>
      </w:r>
      <w:r w:rsidRPr="00B915E2">
        <w:rPr>
          <w:rFonts w:ascii="Arial" w:hAnsi="Arial" w:cs="Arial"/>
          <w:sz w:val="24"/>
          <w:szCs w:val="24"/>
        </w:rPr>
        <w:t xml:space="preserve">was diluted, or if the specimen was </w:t>
      </w:r>
      <w:r w:rsidR="00D047B3">
        <w:rPr>
          <w:rFonts w:ascii="Arial" w:hAnsi="Arial" w:cs="Arial"/>
          <w:sz w:val="24"/>
          <w:szCs w:val="24"/>
        </w:rPr>
        <w:t>altered</w:t>
      </w:r>
      <w:r w:rsidRPr="00B915E2">
        <w:rPr>
          <w:rFonts w:ascii="Arial" w:hAnsi="Arial" w:cs="Arial"/>
          <w:sz w:val="24"/>
          <w:szCs w:val="24"/>
        </w:rPr>
        <w:t>.</w:t>
      </w:r>
    </w:p>
    <w:p w14:paraId="558FDE1A" w14:textId="77777777" w:rsidR="004B06FF" w:rsidRPr="00B915E2" w:rsidRDefault="004B06FF">
      <w:pPr>
        <w:ind w:firstLine="720"/>
        <w:jc w:val="both"/>
        <w:rPr>
          <w:rFonts w:ascii="Arial" w:hAnsi="Arial" w:cs="Arial"/>
          <w:sz w:val="24"/>
          <w:szCs w:val="24"/>
        </w:rPr>
      </w:pPr>
    </w:p>
    <w:p w14:paraId="0B487C37" w14:textId="77777777" w:rsidR="004B06FF" w:rsidRPr="00B915E2" w:rsidRDefault="004B06FF">
      <w:pPr>
        <w:numPr>
          <w:ilvl w:val="0"/>
          <w:numId w:val="2"/>
        </w:numPr>
        <w:tabs>
          <w:tab w:val="num" w:pos="-1080"/>
        </w:tabs>
        <w:jc w:val="both"/>
        <w:rPr>
          <w:rFonts w:ascii="Arial" w:hAnsi="Arial" w:cs="Arial"/>
          <w:b/>
          <w:sz w:val="24"/>
          <w:szCs w:val="24"/>
        </w:rPr>
      </w:pPr>
      <w:r w:rsidRPr="00B915E2">
        <w:rPr>
          <w:rFonts w:ascii="Arial" w:hAnsi="Arial" w:cs="Arial"/>
          <w:b/>
          <w:sz w:val="24"/>
          <w:szCs w:val="24"/>
          <w:u w:val="single"/>
        </w:rPr>
        <w:t>EDUCATION AND TRAINING</w:t>
      </w:r>
    </w:p>
    <w:p w14:paraId="76D20B9D" w14:textId="77777777" w:rsidR="004B06FF" w:rsidRPr="00B915E2" w:rsidRDefault="004B06FF">
      <w:pPr>
        <w:ind w:firstLine="720"/>
        <w:jc w:val="both"/>
        <w:rPr>
          <w:rFonts w:ascii="Arial" w:hAnsi="Arial" w:cs="Arial"/>
          <w:sz w:val="24"/>
          <w:szCs w:val="24"/>
        </w:rPr>
      </w:pPr>
    </w:p>
    <w:p w14:paraId="73148ABB" w14:textId="77777777" w:rsidR="009A6188" w:rsidRPr="00B915E2" w:rsidRDefault="004B06FF" w:rsidP="009A6188">
      <w:pPr>
        <w:numPr>
          <w:ilvl w:val="0"/>
          <w:numId w:val="24"/>
        </w:numPr>
        <w:tabs>
          <w:tab w:val="clear" w:pos="1440"/>
          <w:tab w:val="num" w:pos="720"/>
        </w:tabs>
        <w:ind w:left="720"/>
        <w:jc w:val="both"/>
        <w:rPr>
          <w:rFonts w:ascii="Arial" w:hAnsi="Arial" w:cs="Arial"/>
          <w:sz w:val="24"/>
          <w:szCs w:val="24"/>
        </w:rPr>
      </w:pPr>
      <w:r w:rsidRPr="00B915E2">
        <w:rPr>
          <w:rFonts w:ascii="Arial" w:hAnsi="Arial" w:cs="Arial"/>
          <w:sz w:val="24"/>
          <w:szCs w:val="24"/>
        </w:rPr>
        <w:t>Every covered employee will receive a copy of this policy and will have ready access to the corresponding federal regulations including 49 CFR Parts 655 and 40, as amended.  In addition, all covered employees will undergo a minimum of 60 minutes of training on the signs and symptoms of drug use including the effects and consequences of drug use on personal health, safety, and the work environment.  The training also includes manifestations and behavioral cues that may indicate prohibited drug use.</w:t>
      </w:r>
    </w:p>
    <w:p w14:paraId="761B1C25" w14:textId="77777777" w:rsidR="009A6188" w:rsidRPr="00B915E2" w:rsidRDefault="009A6188" w:rsidP="009A6188">
      <w:pPr>
        <w:ind w:left="720"/>
        <w:jc w:val="both"/>
        <w:rPr>
          <w:rFonts w:ascii="Arial" w:hAnsi="Arial" w:cs="Arial"/>
          <w:sz w:val="24"/>
          <w:szCs w:val="24"/>
        </w:rPr>
      </w:pPr>
    </w:p>
    <w:p w14:paraId="0913AD28" w14:textId="77777777" w:rsidR="004B06FF" w:rsidRPr="00B915E2" w:rsidRDefault="004B06FF" w:rsidP="009A6188">
      <w:pPr>
        <w:numPr>
          <w:ilvl w:val="0"/>
          <w:numId w:val="24"/>
        </w:numPr>
        <w:tabs>
          <w:tab w:val="clear" w:pos="1440"/>
          <w:tab w:val="num" w:pos="720"/>
        </w:tabs>
        <w:ind w:left="720"/>
        <w:jc w:val="both"/>
        <w:rPr>
          <w:rFonts w:ascii="Arial" w:hAnsi="Arial" w:cs="Arial"/>
          <w:sz w:val="24"/>
          <w:szCs w:val="24"/>
        </w:rPr>
      </w:pPr>
      <w:r w:rsidRPr="00B915E2">
        <w:rPr>
          <w:rFonts w:ascii="Arial" w:hAnsi="Arial" w:cs="Arial"/>
          <w:sz w:val="24"/>
          <w:szCs w:val="24"/>
        </w:rPr>
        <w:t xml:space="preserve">All supervisory personnel or company officials who are in a position to determine employee fitness for duty will receive 60 minutes of reasonable suspicion training on the physical, behavioral, and performance indicators of probable drug use and 60 minutes of additional reasonable suspicion training on the physical, behavioral, speech, and performance indicators of probable alcohol misuse.  </w:t>
      </w:r>
    </w:p>
    <w:p w14:paraId="52E698CB" w14:textId="77777777" w:rsidR="009A6188" w:rsidRPr="00B915E2" w:rsidRDefault="009A6188" w:rsidP="009A6188">
      <w:pPr>
        <w:ind w:left="1440"/>
        <w:jc w:val="both"/>
        <w:rPr>
          <w:rFonts w:ascii="Arial" w:hAnsi="Arial" w:cs="Arial"/>
          <w:sz w:val="24"/>
          <w:szCs w:val="24"/>
        </w:rPr>
      </w:pPr>
    </w:p>
    <w:p w14:paraId="7380859A" w14:textId="77777777" w:rsidR="004B06FF" w:rsidRPr="00B915E2" w:rsidRDefault="004B06FF">
      <w:pPr>
        <w:numPr>
          <w:ilvl w:val="0"/>
          <w:numId w:val="2"/>
        </w:numPr>
        <w:tabs>
          <w:tab w:val="num" w:pos="-1080"/>
        </w:tabs>
        <w:jc w:val="both"/>
        <w:rPr>
          <w:rFonts w:ascii="Arial" w:hAnsi="Arial" w:cs="Arial"/>
          <w:b/>
          <w:sz w:val="24"/>
          <w:szCs w:val="24"/>
          <w:u w:val="single"/>
        </w:rPr>
      </w:pPr>
      <w:r w:rsidRPr="00B915E2">
        <w:rPr>
          <w:rFonts w:ascii="Arial" w:hAnsi="Arial" w:cs="Arial"/>
          <w:b/>
          <w:sz w:val="24"/>
          <w:szCs w:val="24"/>
          <w:u w:val="single"/>
        </w:rPr>
        <w:t>PROHIBITED SUBSTANCES</w:t>
      </w:r>
    </w:p>
    <w:p w14:paraId="24924754" w14:textId="77777777" w:rsidR="004B06FF" w:rsidRPr="00B915E2" w:rsidRDefault="004B06FF">
      <w:pPr>
        <w:ind w:firstLine="720"/>
        <w:jc w:val="both"/>
        <w:rPr>
          <w:rFonts w:ascii="Arial" w:hAnsi="Arial" w:cs="Arial"/>
          <w:sz w:val="24"/>
          <w:szCs w:val="24"/>
        </w:rPr>
      </w:pPr>
    </w:p>
    <w:p w14:paraId="1AC72807" w14:textId="77777777" w:rsidR="004B06FF" w:rsidRPr="00B915E2" w:rsidRDefault="004B06FF">
      <w:pPr>
        <w:numPr>
          <w:ilvl w:val="0"/>
          <w:numId w:val="31"/>
        </w:numPr>
        <w:tabs>
          <w:tab w:val="clear" w:pos="720"/>
        </w:tabs>
        <w:jc w:val="both"/>
        <w:rPr>
          <w:rFonts w:ascii="Arial" w:hAnsi="Arial" w:cs="Arial"/>
          <w:sz w:val="24"/>
          <w:szCs w:val="24"/>
        </w:rPr>
      </w:pPr>
      <w:r w:rsidRPr="00B915E2">
        <w:rPr>
          <w:rFonts w:ascii="Arial" w:hAnsi="Arial" w:cs="Arial"/>
          <w:sz w:val="24"/>
          <w:szCs w:val="24"/>
        </w:rPr>
        <w:t>Prohibited substances addressed by this policy include the following.</w:t>
      </w:r>
    </w:p>
    <w:p w14:paraId="65574518" w14:textId="77777777" w:rsidR="004B06FF" w:rsidRPr="00B915E2" w:rsidRDefault="004B06FF">
      <w:pPr>
        <w:ind w:left="1080"/>
        <w:jc w:val="both"/>
        <w:rPr>
          <w:rFonts w:ascii="Arial" w:hAnsi="Arial" w:cs="Arial"/>
          <w:sz w:val="24"/>
          <w:szCs w:val="24"/>
        </w:rPr>
      </w:pPr>
    </w:p>
    <w:p w14:paraId="60029E88" w14:textId="77777777" w:rsidR="004B06FF" w:rsidRPr="00B915E2" w:rsidRDefault="004B06FF" w:rsidP="00716161">
      <w:pPr>
        <w:numPr>
          <w:ilvl w:val="0"/>
          <w:numId w:val="38"/>
        </w:numPr>
        <w:jc w:val="both"/>
        <w:rPr>
          <w:rFonts w:ascii="Arial" w:hAnsi="Arial" w:cs="Arial"/>
          <w:sz w:val="24"/>
          <w:szCs w:val="24"/>
        </w:rPr>
      </w:pPr>
      <w:r w:rsidRPr="00B915E2">
        <w:rPr>
          <w:rFonts w:ascii="Arial" w:hAnsi="Arial" w:cs="Arial"/>
          <w:sz w:val="24"/>
          <w:szCs w:val="24"/>
        </w:rPr>
        <w:lastRenderedPageBreak/>
        <w:t>Illegally Used Controlled Substance or Drugs Under the Drug-Free Workplace Act of 1988 any drug or any substance identified in Schedule I through V of Section 202 of the Controlled Substance Act (21 U.S.C. 812), and as further defined by 21 CFR 130</w:t>
      </w:r>
      <w:r w:rsidR="00754E8C">
        <w:rPr>
          <w:rFonts w:ascii="Arial" w:hAnsi="Arial" w:cs="Arial"/>
          <w:sz w:val="24"/>
          <w:szCs w:val="24"/>
        </w:rPr>
        <w:t>8</w:t>
      </w:r>
      <w:r w:rsidRPr="00B915E2">
        <w:rPr>
          <w:rFonts w:ascii="Arial" w:hAnsi="Arial" w:cs="Arial"/>
          <w:sz w:val="24"/>
          <w:szCs w:val="24"/>
        </w:rPr>
        <w:t>.11 through 130</w:t>
      </w:r>
      <w:r w:rsidR="00754E8C">
        <w:rPr>
          <w:rFonts w:ascii="Arial" w:hAnsi="Arial" w:cs="Arial"/>
          <w:sz w:val="24"/>
          <w:szCs w:val="24"/>
        </w:rPr>
        <w:t>8</w:t>
      </w:r>
      <w:r w:rsidRPr="00B915E2">
        <w:rPr>
          <w:rFonts w:ascii="Arial" w:hAnsi="Arial" w:cs="Arial"/>
          <w:sz w:val="24"/>
          <w:szCs w:val="24"/>
        </w:rPr>
        <w:t xml:space="preserve">.15 is prohibited </w:t>
      </w:r>
      <w:r w:rsidR="009A6188" w:rsidRPr="00B915E2">
        <w:rPr>
          <w:rFonts w:ascii="Arial" w:hAnsi="Arial" w:cs="Arial"/>
          <w:sz w:val="24"/>
          <w:szCs w:val="24"/>
        </w:rPr>
        <w:t>at all</w:t>
      </w:r>
      <w:r w:rsidRPr="00B915E2">
        <w:rPr>
          <w:rFonts w:ascii="Arial" w:hAnsi="Arial" w:cs="Arial"/>
          <w:sz w:val="24"/>
          <w:szCs w:val="24"/>
        </w:rPr>
        <w:t xml:space="preserve"> times in the workplace unless a legal prescription has been written for the substance.  This includes, but is not limited to: marijuana, amphetamines</w:t>
      </w:r>
      <w:r w:rsidR="0089338E" w:rsidRPr="00B915E2">
        <w:rPr>
          <w:rFonts w:ascii="Arial" w:hAnsi="Arial" w:cs="Arial"/>
          <w:sz w:val="24"/>
          <w:szCs w:val="24"/>
        </w:rPr>
        <w:t xml:space="preserve">, </w:t>
      </w:r>
      <w:r w:rsidR="00AC1CC6">
        <w:rPr>
          <w:rFonts w:ascii="Arial" w:hAnsi="Arial" w:cs="Arial"/>
          <w:sz w:val="24"/>
          <w:szCs w:val="24"/>
        </w:rPr>
        <w:t>opioids</w:t>
      </w:r>
      <w:r w:rsidR="0089338E" w:rsidRPr="00B915E2">
        <w:rPr>
          <w:rFonts w:ascii="Arial" w:hAnsi="Arial" w:cs="Arial"/>
          <w:sz w:val="24"/>
          <w:szCs w:val="24"/>
        </w:rPr>
        <w:t>, phencyclidine (PCP),</w:t>
      </w:r>
      <w:r w:rsidR="005E2D10" w:rsidRPr="00B915E2">
        <w:rPr>
          <w:rFonts w:ascii="Arial" w:hAnsi="Arial" w:cs="Arial"/>
          <w:sz w:val="24"/>
          <w:szCs w:val="24"/>
        </w:rPr>
        <w:t xml:space="preserve"> </w:t>
      </w:r>
      <w:r w:rsidRPr="00B915E2">
        <w:rPr>
          <w:rFonts w:ascii="Arial" w:hAnsi="Arial" w:cs="Arial"/>
          <w:sz w:val="24"/>
          <w:szCs w:val="24"/>
        </w:rPr>
        <w:t xml:space="preserve">and cocaine, as well as any drug not approved for medical use by the U.S. Drug Enforcement Administration or the U.S. Food and Drug Administration.  Illegal use includes use of any illegal drug, misuse of legally prescribed drugs, and use of illegally obtained prescription drugs.  </w:t>
      </w:r>
      <w:bookmarkStart w:id="5" w:name="_Hlk69114187"/>
      <w:r w:rsidR="0034045D" w:rsidRPr="0034045D">
        <w:rPr>
          <w:rFonts w:ascii="Arial" w:hAnsi="Arial" w:cs="Arial"/>
          <w:sz w:val="24"/>
          <w:szCs w:val="24"/>
        </w:rPr>
        <w:t>It is important to note that the use of marijuana in any circumstances remains completely prohibited for any safety-sensitive employee subject to drug testing under USDOT regulations. The use of marijuana in any circumstance (including under state recreational and/or medical marijuana laws) by a safety-sensitive employee is a violation of this policy and a violation of the USDOT regulation 49 CFR Part 40, as amended.</w:t>
      </w:r>
      <w:bookmarkEnd w:id="5"/>
    </w:p>
    <w:p w14:paraId="5F88A810" w14:textId="77777777" w:rsidR="004B06FF" w:rsidRPr="00B915E2" w:rsidRDefault="004B06FF">
      <w:pPr>
        <w:ind w:left="1080"/>
        <w:jc w:val="both"/>
        <w:rPr>
          <w:rFonts w:ascii="Arial" w:hAnsi="Arial" w:cs="Arial"/>
          <w:sz w:val="24"/>
          <w:szCs w:val="24"/>
        </w:rPr>
      </w:pPr>
    </w:p>
    <w:p w14:paraId="18A453CB" w14:textId="77777777" w:rsidR="004B06FF" w:rsidRPr="00B915E2" w:rsidRDefault="004B06FF" w:rsidP="00716161">
      <w:pPr>
        <w:ind w:left="1080"/>
        <w:jc w:val="both"/>
        <w:rPr>
          <w:rFonts w:ascii="Arial" w:hAnsi="Arial" w:cs="Arial"/>
          <w:sz w:val="24"/>
          <w:szCs w:val="24"/>
        </w:rPr>
      </w:pPr>
      <w:r w:rsidRPr="00B915E2">
        <w:rPr>
          <w:rFonts w:ascii="Arial" w:hAnsi="Arial" w:cs="Arial"/>
          <w:sz w:val="24"/>
          <w:szCs w:val="24"/>
        </w:rPr>
        <w:t xml:space="preserve">Federal Transit Administration drug testing regulations (49 CFR Part 655) require that all </w:t>
      </w:r>
      <w:r w:rsidR="009956BB" w:rsidRPr="00B915E2">
        <w:rPr>
          <w:rFonts w:ascii="Arial" w:hAnsi="Arial" w:cs="Arial"/>
          <w:sz w:val="24"/>
          <w:szCs w:val="24"/>
        </w:rPr>
        <w:t xml:space="preserve">employees covered under FTA authority </w:t>
      </w:r>
      <w:r w:rsidRPr="00B915E2">
        <w:rPr>
          <w:rFonts w:ascii="Arial" w:hAnsi="Arial" w:cs="Arial"/>
          <w:sz w:val="24"/>
          <w:szCs w:val="24"/>
        </w:rPr>
        <w:t>be tested for</w:t>
      </w:r>
      <w:r w:rsidR="0089338E" w:rsidRPr="00B915E2">
        <w:rPr>
          <w:rFonts w:ascii="Arial" w:hAnsi="Arial" w:cs="Arial"/>
          <w:sz w:val="24"/>
          <w:szCs w:val="24"/>
        </w:rPr>
        <w:t xml:space="preserve"> marijuana,</w:t>
      </w:r>
      <w:r w:rsidRPr="00B915E2">
        <w:rPr>
          <w:rFonts w:ascii="Arial" w:hAnsi="Arial" w:cs="Arial"/>
          <w:sz w:val="24"/>
          <w:szCs w:val="24"/>
        </w:rPr>
        <w:t xml:space="preserve"> cocaine, amphetamines, </w:t>
      </w:r>
      <w:r w:rsidR="00AC1CC6">
        <w:rPr>
          <w:rFonts w:ascii="Arial" w:hAnsi="Arial" w:cs="Arial"/>
          <w:sz w:val="24"/>
          <w:szCs w:val="24"/>
        </w:rPr>
        <w:t>opioids</w:t>
      </w:r>
      <w:r w:rsidRPr="00B915E2">
        <w:rPr>
          <w:rFonts w:ascii="Arial" w:hAnsi="Arial" w:cs="Arial"/>
          <w:sz w:val="24"/>
          <w:szCs w:val="24"/>
        </w:rPr>
        <w:t xml:space="preserve">, and phencyclidine as </w:t>
      </w:r>
      <w:r w:rsidR="009A6188" w:rsidRPr="00B915E2">
        <w:rPr>
          <w:rFonts w:ascii="Arial" w:hAnsi="Arial" w:cs="Arial"/>
          <w:sz w:val="24"/>
          <w:szCs w:val="24"/>
        </w:rPr>
        <w:t xml:space="preserve">described in this </w:t>
      </w:r>
      <w:r w:rsidR="00B548FE">
        <w:rPr>
          <w:rFonts w:ascii="Arial" w:hAnsi="Arial" w:cs="Arial"/>
          <w:sz w:val="24"/>
          <w:szCs w:val="24"/>
        </w:rPr>
        <w:t xml:space="preserve">policy. </w:t>
      </w:r>
      <w:r w:rsidRPr="00B915E2">
        <w:rPr>
          <w:rFonts w:ascii="Arial" w:hAnsi="Arial" w:cs="Arial"/>
          <w:sz w:val="24"/>
          <w:szCs w:val="24"/>
        </w:rPr>
        <w:t xml:space="preserve">Illegal use of these five drugs is prohibited at all times and thus, covered employees may be tested for these drugs anytime that they are on duty. </w:t>
      </w:r>
    </w:p>
    <w:p w14:paraId="732F4E63" w14:textId="77777777" w:rsidR="00716161" w:rsidRPr="00B915E2" w:rsidRDefault="00716161" w:rsidP="00716161">
      <w:pPr>
        <w:ind w:left="1080"/>
        <w:jc w:val="both"/>
        <w:rPr>
          <w:rFonts w:ascii="Arial" w:hAnsi="Arial" w:cs="Arial"/>
          <w:sz w:val="24"/>
          <w:szCs w:val="24"/>
        </w:rPr>
      </w:pPr>
    </w:p>
    <w:p w14:paraId="78DF1C47" w14:textId="77777777" w:rsidR="007A2E7E" w:rsidRDefault="004B06FF" w:rsidP="007A2E7E">
      <w:pPr>
        <w:numPr>
          <w:ilvl w:val="0"/>
          <w:numId w:val="38"/>
        </w:numPr>
        <w:jc w:val="both"/>
        <w:rPr>
          <w:rFonts w:ascii="Arial" w:hAnsi="Arial" w:cs="Arial"/>
          <w:sz w:val="24"/>
          <w:szCs w:val="24"/>
          <w:u w:val="single"/>
        </w:rPr>
      </w:pPr>
      <w:r w:rsidRPr="00B915E2">
        <w:rPr>
          <w:rFonts w:ascii="Arial" w:hAnsi="Arial" w:cs="Arial"/>
          <w:sz w:val="24"/>
          <w:szCs w:val="24"/>
        </w:rPr>
        <w:t xml:space="preserve">Legal Drugs: The appropriate use of legally prescribed drugs and non-prescription medications is not prohibited.  </w:t>
      </w:r>
      <w:r w:rsidRPr="00B915E2">
        <w:rPr>
          <w:rFonts w:ascii="Arial" w:hAnsi="Arial" w:cs="Arial"/>
          <w:sz w:val="24"/>
          <w:szCs w:val="24"/>
          <w:u w:val="single"/>
        </w:rPr>
        <w:t xml:space="preserve">However, the use of any substance which carries a warning label that indicates that mental functioning, motor skills, or judgment may be adversely affected must be reported to a </w:t>
      </w:r>
      <w:r w:rsidR="009A2C45" w:rsidRPr="00D740A9">
        <w:rPr>
          <w:rFonts w:ascii="Arial" w:hAnsi="Arial" w:cs="Arial"/>
          <w:sz w:val="24"/>
          <w:szCs w:val="24"/>
          <w:highlight w:val="yellow"/>
          <w:u w:val="single"/>
        </w:rPr>
        <w:t>[TRANSIT SYSTEM NAME]</w:t>
      </w:r>
      <w:r w:rsidRPr="00B915E2">
        <w:rPr>
          <w:rFonts w:ascii="Arial" w:hAnsi="Arial" w:cs="Arial"/>
          <w:sz w:val="24"/>
          <w:szCs w:val="24"/>
          <w:u w:val="single"/>
        </w:rPr>
        <w:t xml:space="preserve"> supervisor and the employee is required to provide a written release from his/her doctor or pharmacist indicating that the employee can perform his/her safety-sensitive functions.</w:t>
      </w:r>
    </w:p>
    <w:p w14:paraId="224CDAC9" w14:textId="77777777" w:rsidR="007A2E7E" w:rsidRDefault="007A2E7E" w:rsidP="007A2E7E">
      <w:pPr>
        <w:ind w:left="1080"/>
        <w:jc w:val="both"/>
        <w:rPr>
          <w:rFonts w:ascii="Arial" w:hAnsi="Arial" w:cs="Arial"/>
          <w:sz w:val="24"/>
          <w:szCs w:val="24"/>
          <w:u w:val="single"/>
        </w:rPr>
      </w:pPr>
    </w:p>
    <w:p w14:paraId="797228C2" w14:textId="77777777" w:rsidR="004B06FF" w:rsidRPr="007A2E7E" w:rsidRDefault="00394DDD" w:rsidP="007A2E7E">
      <w:pPr>
        <w:numPr>
          <w:ilvl w:val="0"/>
          <w:numId w:val="38"/>
        </w:numPr>
        <w:jc w:val="both"/>
        <w:rPr>
          <w:rFonts w:ascii="Arial" w:hAnsi="Arial" w:cs="Arial"/>
          <w:sz w:val="24"/>
          <w:szCs w:val="24"/>
          <w:u w:val="single"/>
        </w:rPr>
      </w:pPr>
      <w:r w:rsidRPr="007A2E7E">
        <w:rPr>
          <w:rFonts w:ascii="Arial" w:hAnsi="Arial" w:cs="Arial"/>
          <w:sz w:val="24"/>
          <w:szCs w:val="24"/>
        </w:rPr>
        <w:t xml:space="preserve">Alcohol: </w:t>
      </w:r>
      <w:r w:rsidR="008B14BA" w:rsidRPr="007A2E7E">
        <w:rPr>
          <w:rFonts w:ascii="Arial" w:hAnsi="Arial" w:cs="Arial"/>
          <w:sz w:val="24"/>
          <w:szCs w:val="24"/>
        </w:rPr>
        <w:t>T</w:t>
      </w:r>
      <w:r w:rsidRPr="007A2E7E">
        <w:rPr>
          <w:rFonts w:ascii="Arial" w:hAnsi="Arial" w:cs="Arial"/>
          <w:sz w:val="24"/>
          <w:szCs w:val="24"/>
        </w:rPr>
        <w:t xml:space="preserve">he use of beverages containing alcohol (including mouthwash, medication, food, candy) or any other substances containing alcohol in a manner which violates the conduct listed in this policy is prohibited. </w:t>
      </w:r>
    </w:p>
    <w:p w14:paraId="2B928F37" w14:textId="77777777" w:rsidR="007A2E7E" w:rsidRPr="007A2E7E" w:rsidRDefault="007A2E7E" w:rsidP="00520670">
      <w:pPr>
        <w:jc w:val="both"/>
        <w:rPr>
          <w:rFonts w:ascii="Arial" w:hAnsi="Arial" w:cs="Arial"/>
          <w:sz w:val="24"/>
          <w:szCs w:val="24"/>
          <w:u w:val="single"/>
        </w:rPr>
      </w:pPr>
    </w:p>
    <w:p w14:paraId="308D0AD2" w14:textId="77777777" w:rsidR="004B06FF" w:rsidRPr="00B915E2" w:rsidRDefault="004B06FF">
      <w:pPr>
        <w:numPr>
          <w:ilvl w:val="0"/>
          <w:numId w:val="2"/>
        </w:numPr>
        <w:tabs>
          <w:tab w:val="num" w:pos="-1080"/>
        </w:tabs>
        <w:jc w:val="both"/>
        <w:rPr>
          <w:rFonts w:ascii="Arial" w:hAnsi="Arial" w:cs="Arial"/>
          <w:b/>
          <w:sz w:val="24"/>
          <w:szCs w:val="24"/>
          <w:u w:val="single"/>
        </w:rPr>
      </w:pPr>
      <w:r w:rsidRPr="00B915E2">
        <w:rPr>
          <w:rFonts w:ascii="Arial" w:hAnsi="Arial" w:cs="Arial"/>
          <w:b/>
          <w:sz w:val="24"/>
          <w:szCs w:val="24"/>
          <w:u w:val="single"/>
        </w:rPr>
        <w:t>PROHIBITED CONDUCT</w:t>
      </w:r>
    </w:p>
    <w:p w14:paraId="2DE4EBF6" w14:textId="77777777" w:rsidR="004B06FF" w:rsidRPr="00B915E2" w:rsidRDefault="004B06FF">
      <w:pPr>
        <w:ind w:firstLine="720"/>
        <w:jc w:val="both"/>
        <w:rPr>
          <w:rFonts w:ascii="Arial" w:hAnsi="Arial" w:cs="Arial"/>
          <w:sz w:val="24"/>
          <w:szCs w:val="24"/>
        </w:rPr>
      </w:pPr>
    </w:p>
    <w:p w14:paraId="423D15C2" w14:textId="77777777" w:rsidR="004B06FF" w:rsidRPr="00B915E2" w:rsidRDefault="0034045D">
      <w:pPr>
        <w:numPr>
          <w:ilvl w:val="0"/>
          <w:numId w:val="10"/>
        </w:numPr>
        <w:tabs>
          <w:tab w:val="clear" w:pos="720"/>
          <w:tab w:val="num" w:pos="-720"/>
        </w:tabs>
        <w:jc w:val="both"/>
        <w:rPr>
          <w:rFonts w:ascii="Arial" w:hAnsi="Arial" w:cs="Arial"/>
          <w:sz w:val="24"/>
          <w:szCs w:val="24"/>
        </w:rPr>
      </w:pPr>
      <w:bookmarkStart w:id="6" w:name="_Hlk69114266"/>
      <w:r w:rsidRPr="0034045D">
        <w:rPr>
          <w:rFonts w:ascii="Arial" w:hAnsi="Arial" w:cs="Arial"/>
          <w:sz w:val="24"/>
          <w:szCs w:val="24"/>
        </w:rPr>
        <w:t xml:space="preserve">Illegal use of the drugs listed in this policy and as defined in 49 CFR Part 40, as amended is prohibited at all times. </w:t>
      </w:r>
      <w:bookmarkEnd w:id="6"/>
      <w:r w:rsidR="004B06FF" w:rsidRPr="00B915E2">
        <w:rPr>
          <w:rFonts w:ascii="Arial" w:hAnsi="Arial" w:cs="Arial"/>
          <w:sz w:val="24"/>
          <w:szCs w:val="24"/>
        </w:rPr>
        <w:t xml:space="preserve">All covered employees are prohibited from reporting for duty or remaining on duty </w:t>
      </w:r>
      <w:r>
        <w:rPr>
          <w:rFonts w:ascii="Arial" w:hAnsi="Arial" w:cs="Arial"/>
          <w:sz w:val="24"/>
          <w:szCs w:val="24"/>
        </w:rPr>
        <w:t>if they have used</w:t>
      </w:r>
      <w:r w:rsidR="004B06FF" w:rsidRPr="00B915E2">
        <w:rPr>
          <w:rFonts w:ascii="Arial" w:hAnsi="Arial" w:cs="Arial"/>
          <w:sz w:val="24"/>
          <w:szCs w:val="24"/>
        </w:rPr>
        <w:t xml:space="preserve"> a prohibited drug</w:t>
      </w:r>
      <w:r w:rsidR="00A742EC">
        <w:rPr>
          <w:rFonts w:ascii="Arial" w:hAnsi="Arial" w:cs="Arial"/>
          <w:sz w:val="24"/>
          <w:szCs w:val="24"/>
        </w:rPr>
        <w:t xml:space="preserve"> </w:t>
      </w:r>
      <w:r>
        <w:rPr>
          <w:rFonts w:ascii="Arial" w:hAnsi="Arial" w:cs="Arial"/>
          <w:sz w:val="24"/>
          <w:szCs w:val="24"/>
        </w:rPr>
        <w:t>as</w:t>
      </w:r>
      <w:r w:rsidR="004B06FF" w:rsidRPr="00B915E2">
        <w:rPr>
          <w:rFonts w:ascii="Arial" w:hAnsi="Arial" w:cs="Arial"/>
          <w:sz w:val="24"/>
          <w:szCs w:val="24"/>
        </w:rPr>
        <w:t xml:space="preserve"> defined in 49 CFR P</w:t>
      </w:r>
      <w:r w:rsidR="00AA4C4E">
        <w:rPr>
          <w:rFonts w:ascii="Arial" w:hAnsi="Arial" w:cs="Arial"/>
          <w:sz w:val="24"/>
          <w:szCs w:val="24"/>
        </w:rPr>
        <w:t>art</w:t>
      </w:r>
      <w:r w:rsidR="004B06FF" w:rsidRPr="00B915E2">
        <w:rPr>
          <w:rFonts w:ascii="Arial" w:hAnsi="Arial" w:cs="Arial"/>
          <w:sz w:val="24"/>
          <w:szCs w:val="24"/>
        </w:rPr>
        <w:t xml:space="preserve"> 40</w:t>
      </w:r>
      <w:r w:rsidR="00A742EC">
        <w:rPr>
          <w:rFonts w:ascii="Arial" w:hAnsi="Arial" w:cs="Arial"/>
          <w:sz w:val="24"/>
          <w:szCs w:val="24"/>
        </w:rPr>
        <w:t xml:space="preserve">, </w:t>
      </w:r>
      <w:r w:rsidR="004B06FF" w:rsidRPr="00B915E2">
        <w:rPr>
          <w:rFonts w:ascii="Arial" w:hAnsi="Arial" w:cs="Arial"/>
          <w:sz w:val="24"/>
          <w:szCs w:val="24"/>
        </w:rPr>
        <w:t>as amended.</w:t>
      </w:r>
    </w:p>
    <w:p w14:paraId="3C7881B4" w14:textId="77777777" w:rsidR="004B06FF" w:rsidRPr="00B915E2" w:rsidRDefault="004B06FF">
      <w:pPr>
        <w:ind w:left="360"/>
        <w:jc w:val="both"/>
        <w:rPr>
          <w:rFonts w:ascii="Arial" w:hAnsi="Arial" w:cs="Arial"/>
          <w:sz w:val="24"/>
          <w:szCs w:val="24"/>
        </w:rPr>
      </w:pPr>
    </w:p>
    <w:p w14:paraId="7614A224" w14:textId="77777777" w:rsidR="004B06FF" w:rsidRPr="00B915E2" w:rsidRDefault="004B06FF">
      <w:pPr>
        <w:numPr>
          <w:ilvl w:val="0"/>
          <w:numId w:val="10"/>
        </w:numPr>
        <w:tabs>
          <w:tab w:val="clear" w:pos="720"/>
          <w:tab w:val="num" w:pos="-720"/>
        </w:tabs>
        <w:jc w:val="both"/>
        <w:rPr>
          <w:rFonts w:ascii="Arial" w:hAnsi="Arial" w:cs="Arial"/>
          <w:sz w:val="24"/>
          <w:szCs w:val="24"/>
        </w:rPr>
      </w:pPr>
      <w:r w:rsidRPr="00B915E2">
        <w:rPr>
          <w:rFonts w:ascii="Arial" w:hAnsi="Arial" w:cs="Arial"/>
          <w:sz w:val="24"/>
          <w:szCs w:val="24"/>
        </w:rPr>
        <w:lastRenderedPageBreak/>
        <w:t xml:space="preserve">Each covered employee is prohibited from consuming alcohol while performing safety-sensitive job functions or while on-call to perform safety-sensitive job functions.  If an on-call employee has consumed alcohol, they must acknowledge the use of alcohol at the time that they are called to report for duty.  </w:t>
      </w:r>
      <w:r w:rsidRPr="00B915E2">
        <w:rPr>
          <w:rFonts w:ascii="Arial" w:hAnsi="Arial" w:cs="Arial"/>
          <w:sz w:val="24"/>
          <w:szCs w:val="24"/>
          <w:u w:val="single"/>
        </w:rPr>
        <w:t>The covered employee will subsequently be relieved of his/her on-call responsibilities and subject to discipline</w:t>
      </w:r>
      <w:r w:rsidR="00AB40F4" w:rsidRPr="00B915E2">
        <w:rPr>
          <w:rFonts w:ascii="Arial" w:hAnsi="Arial" w:cs="Arial"/>
          <w:sz w:val="24"/>
          <w:szCs w:val="24"/>
          <w:u w:val="single"/>
        </w:rPr>
        <w:t xml:space="preserve"> for not fulfilling his/her on-call responsibilities</w:t>
      </w:r>
      <w:r w:rsidRPr="00B915E2">
        <w:rPr>
          <w:rFonts w:ascii="Arial" w:hAnsi="Arial" w:cs="Arial"/>
          <w:sz w:val="24"/>
          <w:szCs w:val="24"/>
          <w:u w:val="single"/>
        </w:rPr>
        <w:t xml:space="preserve">.  </w:t>
      </w:r>
    </w:p>
    <w:p w14:paraId="109D316C" w14:textId="77777777" w:rsidR="004B06FF" w:rsidRPr="00B915E2" w:rsidRDefault="004B06FF">
      <w:pPr>
        <w:jc w:val="both"/>
        <w:rPr>
          <w:rFonts w:ascii="Arial" w:hAnsi="Arial" w:cs="Arial"/>
          <w:sz w:val="24"/>
          <w:szCs w:val="24"/>
        </w:rPr>
      </w:pPr>
    </w:p>
    <w:p w14:paraId="797DB6E6" w14:textId="77777777" w:rsidR="004B06FF" w:rsidRPr="00B915E2" w:rsidRDefault="004B06FF">
      <w:pPr>
        <w:numPr>
          <w:ilvl w:val="0"/>
          <w:numId w:val="10"/>
        </w:numPr>
        <w:tabs>
          <w:tab w:val="clear" w:pos="720"/>
          <w:tab w:val="num" w:pos="-720"/>
        </w:tabs>
        <w:jc w:val="both"/>
        <w:rPr>
          <w:rFonts w:ascii="Arial" w:hAnsi="Arial" w:cs="Arial"/>
          <w:sz w:val="24"/>
          <w:szCs w:val="24"/>
        </w:rPr>
      </w:pPr>
      <w:bookmarkStart w:id="7" w:name="_Hlk50727585"/>
      <w:r w:rsidRPr="00B915E2">
        <w:rPr>
          <w:rFonts w:ascii="Arial" w:hAnsi="Arial" w:cs="Arial"/>
          <w:sz w:val="24"/>
          <w:szCs w:val="24"/>
        </w:rPr>
        <w:t xml:space="preserve">The Transit Department shall not permit any covered employee to perform or continue to perform safety-sensitive functions if it has actual knowledge that the employee is using alcohol </w:t>
      </w:r>
    </w:p>
    <w:p w14:paraId="66DE9E5F" w14:textId="77777777" w:rsidR="004B06FF" w:rsidRPr="00B915E2" w:rsidRDefault="004B06FF">
      <w:pPr>
        <w:jc w:val="both"/>
        <w:rPr>
          <w:rFonts w:ascii="Arial" w:hAnsi="Arial" w:cs="Arial"/>
          <w:sz w:val="24"/>
          <w:szCs w:val="24"/>
        </w:rPr>
      </w:pPr>
    </w:p>
    <w:p w14:paraId="056E966E" w14:textId="77777777" w:rsidR="0045014F" w:rsidRDefault="004B06FF">
      <w:pPr>
        <w:numPr>
          <w:ilvl w:val="0"/>
          <w:numId w:val="10"/>
        </w:numPr>
        <w:tabs>
          <w:tab w:val="clear" w:pos="720"/>
          <w:tab w:val="num" w:pos="-720"/>
        </w:tabs>
        <w:jc w:val="both"/>
        <w:rPr>
          <w:rFonts w:ascii="Arial" w:hAnsi="Arial" w:cs="Arial"/>
          <w:sz w:val="24"/>
          <w:szCs w:val="24"/>
        </w:rPr>
      </w:pPr>
      <w:r w:rsidRPr="00B915E2">
        <w:rPr>
          <w:rFonts w:ascii="Arial" w:hAnsi="Arial" w:cs="Arial"/>
          <w:sz w:val="24"/>
          <w:szCs w:val="24"/>
        </w:rPr>
        <w:t>Each covered employee is prohibited from reporting to work or remaining on duty requiring the performance of safety-sensitive functions while having an alcohol concentration of 0.0</w:t>
      </w:r>
      <w:r w:rsidR="0045014F">
        <w:rPr>
          <w:rFonts w:ascii="Arial" w:hAnsi="Arial" w:cs="Arial"/>
          <w:sz w:val="24"/>
          <w:szCs w:val="24"/>
        </w:rPr>
        <w:t>4</w:t>
      </w:r>
      <w:r w:rsidRPr="00B915E2">
        <w:rPr>
          <w:rFonts w:ascii="Arial" w:hAnsi="Arial" w:cs="Arial"/>
          <w:sz w:val="24"/>
          <w:szCs w:val="24"/>
        </w:rPr>
        <w:t xml:space="preserve"> or greater regardless of when the alcohol was consumed.</w:t>
      </w:r>
      <w:r w:rsidR="0045014F">
        <w:rPr>
          <w:rFonts w:ascii="Arial" w:hAnsi="Arial" w:cs="Arial"/>
          <w:sz w:val="24"/>
          <w:szCs w:val="24"/>
        </w:rPr>
        <w:t xml:space="preserve"> </w:t>
      </w:r>
    </w:p>
    <w:p w14:paraId="7E8DAD5C" w14:textId="77777777" w:rsidR="0045014F" w:rsidRDefault="0045014F" w:rsidP="00F46212">
      <w:pPr>
        <w:pStyle w:val="ListParagraph"/>
        <w:rPr>
          <w:rFonts w:ascii="Arial" w:hAnsi="Arial" w:cs="Arial"/>
          <w:sz w:val="24"/>
          <w:szCs w:val="24"/>
        </w:rPr>
      </w:pPr>
    </w:p>
    <w:p w14:paraId="1C40937E" w14:textId="77777777" w:rsidR="0045014F" w:rsidRPr="0045014F" w:rsidRDefault="0045014F" w:rsidP="00F46212">
      <w:pPr>
        <w:numPr>
          <w:ilvl w:val="1"/>
          <w:numId w:val="10"/>
        </w:numPr>
        <w:jc w:val="both"/>
        <w:rPr>
          <w:rFonts w:ascii="Arial" w:hAnsi="Arial" w:cs="Arial"/>
          <w:sz w:val="24"/>
          <w:szCs w:val="24"/>
        </w:rPr>
      </w:pPr>
      <w:r>
        <w:rPr>
          <w:rFonts w:ascii="Arial" w:hAnsi="Arial" w:cs="Arial"/>
          <w:sz w:val="24"/>
          <w:szCs w:val="24"/>
        </w:rPr>
        <w:t>An employee with a breath alcohol concentration which measures 0.02-0.039 is not considered to have violated the USDOT-FTA drug and alcohol regulations, provided the employee hasn’t consumed the alcohol within four (4) hours of performing a safety-sensitive duty. However,</w:t>
      </w:r>
      <w:r w:rsidRPr="0045014F">
        <w:rPr>
          <w:rFonts w:ascii="Arial" w:hAnsi="Arial" w:cs="Arial"/>
          <w:sz w:val="24"/>
          <w:szCs w:val="24"/>
        </w:rPr>
        <w:t xml:space="preserve"> if a safety-sensitive employee has a breath alcohol concentration of 0.02-0.039, USDOT-FTA regulations require the employee to be removed from the performance of safety-sensitive duties until:</w:t>
      </w:r>
    </w:p>
    <w:p w14:paraId="7466FFFE" w14:textId="77777777" w:rsidR="0045014F" w:rsidRDefault="0045014F" w:rsidP="00F46212">
      <w:pPr>
        <w:numPr>
          <w:ilvl w:val="2"/>
          <w:numId w:val="10"/>
        </w:numPr>
        <w:jc w:val="both"/>
        <w:rPr>
          <w:rFonts w:ascii="Arial" w:hAnsi="Arial" w:cs="Arial"/>
          <w:sz w:val="24"/>
          <w:szCs w:val="24"/>
        </w:rPr>
      </w:pPr>
      <w:r>
        <w:rPr>
          <w:rFonts w:ascii="Arial" w:hAnsi="Arial" w:cs="Arial"/>
          <w:sz w:val="24"/>
          <w:szCs w:val="24"/>
        </w:rPr>
        <w:t>The employee’s alcohol concentration measures less than 0.02; or</w:t>
      </w:r>
    </w:p>
    <w:p w14:paraId="2E77AE75" w14:textId="77777777" w:rsidR="004B06FF" w:rsidRPr="0045014F" w:rsidRDefault="0045014F" w:rsidP="00F46212">
      <w:pPr>
        <w:numPr>
          <w:ilvl w:val="2"/>
          <w:numId w:val="10"/>
        </w:numPr>
        <w:jc w:val="both"/>
        <w:rPr>
          <w:rFonts w:ascii="Arial" w:hAnsi="Arial" w:cs="Arial"/>
          <w:sz w:val="24"/>
          <w:szCs w:val="24"/>
        </w:rPr>
      </w:pPr>
      <w:r>
        <w:rPr>
          <w:rFonts w:ascii="Arial" w:hAnsi="Arial" w:cs="Arial"/>
          <w:sz w:val="24"/>
          <w:szCs w:val="24"/>
        </w:rPr>
        <w:t>The start of the employee’s next regularly scheduled duty period, but not less than eight hours following administration of the test.</w:t>
      </w:r>
    </w:p>
    <w:bookmarkEnd w:id="7"/>
    <w:p w14:paraId="406C89A8" w14:textId="77777777" w:rsidR="004B06FF" w:rsidRPr="00B915E2" w:rsidRDefault="004B06FF">
      <w:pPr>
        <w:jc w:val="both"/>
        <w:rPr>
          <w:rFonts w:ascii="Arial" w:hAnsi="Arial" w:cs="Arial"/>
          <w:sz w:val="24"/>
          <w:szCs w:val="24"/>
        </w:rPr>
      </w:pPr>
    </w:p>
    <w:p w14:paraId="1EE9D2FE" w14:textId="77777777" w:rsidR="004B06FF" w:rsidRPr="00B915E2" w:rsidRDefault="004B06FF">
      <w:pPr>
        <w:numPr>
          <w:ilvl w:val="0"/>
          <w:numId w:val="10"/>
        </w:numPr>
        <w:tabs>
          <w:tab w:val="clear" w:pos="720"/>
          <w:tab w:val="num" w:pos="-720"/>
        </w:tabs>
        <w:jc w:val="both"/>
        <w:rPr>
          <w:rFonts w:ascii="Arial" w:hAnsi="Arial" w:cs="Arial"/>
          <w:sz w:val="24"/>
          <w:szCs w:val="24"/>
        </w:rPr>
      </w:pPr>
      <w:r w:rsidRPr="00B915E2">
        <w:rPr>
          <w:rFonts w:ascii="Arial" w:hAnsi="Arial" w:cs="Arial"/>
          <w:sz w:val="24"/>
          <w:szCs w:val="24"/>
        </w:rPr>
        <w:t>No covered employee shall consume alcohol for eight (8) hours following involvement in an accident or until he/she submits to the post-accident drug/alcohol test, whichever occurs first.</w:t>
      </w:r>
    </w:p>
    <w:p w14:paraId="0B500F67" w14:textId="77777777" w:rsidR="004B06FF" w:rsidRPr="00B915E2" w:rsidRDefault="004B06FF">
      <w:pPr>
        <w:jc w:val="both"/>
        <w:rPr>
          <w:rFonts w:ascii="Arial" w:hAnsi="Arial" w:cs="Arial"/>
          <w:sz w:val="24"/>
          <w:szCs w:val="24"/>
        </w:rPr>
      </w:pPr>
    </w:p>
    <w:p w14:paraId="196B8D94" w14:textId="77777777" w:rsidR="004B06FF" w:rsidRPr="00B915E2" w:rsidRDefault="004B06FF">
      <w:pPr>
        <w:numPr>
          <w:ilvl w:val="0"/>
          <w:numId w:val="10"/>
        </w:numPr>
        <w:tabs>
          <w:tab w:val="clear" w:pos="720"/>
          <w:tab w:val="num" w:pos="-720"/>
        </w:tabs>
        <w:jc w:val="both"/>
        <w:rPr>
          <w:rFonts w:ascii="Arial" w:hAnsi="Arial" w:cs="Arial"/>
          <w:sz w:val="24"/>
          <w:szCs w:val="24"/>
        </w:rPr>
      </w:pPr>
      <w:r w:rsidRPr="00B915E2">
        <w:rPr>
          <w:rFonts w:ascii="Arial" w:hAnsi="Arial" w:cs="Arial"/>
          <w:sz w:val="24"/>
          <w:szCs w:val="24"/>
        </w:rPr>
        <w:t>No covered employee shall consume alcohol within four (4) hours prior to the performance of safety-sensitive job functions.</w:t>
      </w:r>
    </w:p>
    <w:p w14:paraId="4E233238" w14:textId="77777777" w:rsidR="004B06FF" w:rsidRPr="00B915E2" w:rsidRDefault="004B06FF">
      <w:pPr>
        <w:jc w:val="both"/>
        <w:rPr>
          <w:rFonts w:ascii="Arial" w:hAnsi="Arial" w:cs="Arial"/>
          <w:sz w:val="24"/>
          <w:szCs w:val="24"/>
          <w:u w:val="single"/>
        </w:rPr>
      </w:pPr>
    </w:p>
    <w:p w14:paraId="374A64D0" w14:textId="77777777" w:rsidR="004B06FF" w:rsidRPr="00B915E2" w:rsidRDefault="009A2C45">
      <w:pPr>
        <w:numPr>
          <w:ilvl w:val="0"/>
          <w:numId w:val="10"/>
        </w:numPr>
        <w:tabs>
          <w:tab w:val="clear" w:pos="720"/>
          <w:tab w:val="num" w:pos="-720"/>
        </w:tabs>
        <w:jc w:val="both"/>
        <w:rPr>
          <w:rFonts w:ascii="Arial" w:hAnsi="Arial" w:cs="Arial"/>
          <w:sz w:val="24"/>
          <w:szCs w:val="24"/>
        </w:rPr>
      </w:pPr>
      <w:r w:rsidRPr="00D740A9">
        <w:rPr>
          <w:rFonts w:ascii="Arial" w:hAnsi="Arial" w:cs="Arial"/>
          <w:sz w:val="24"/>
          <w:szCs w:val="24"/>
          <w:highlight w:val="yellow"/>
          <w:u w:val="single"/>
        </w:rPr>
        <w:t>[TRANSIT SYSTEM NAME]</w:t>
      </w:r>
      <w:r w:rsidR="00AB40F4" w:rsidRPr="00B915E2">
        <w:rPr>
          <w:rFonts w:ascii="Arial" w:hAnsi="Arial" w:cs="Arial"/>
          <w:sz w:val="24"/>
          <w:szCs w:val="24"/>
          <w:u w:val="single"/>
        </w:rPr>
        <w:t>,</w:t>
      </w:r>
      <w:r w:rsidR="004B06FF" w:rsidRPr="00B915E2">
        <w:rPr>
          <w:rFonts w:ascii="Arial" w:hAnsi="Arial" w:cs="Arial"/>
          <w:sz w:val="24"/>
          <w:szCs w:val="24"/>
          <w:u w:val="single"/>
        </w:rPr>
        <w:t xml:space="preserve"> under its own authority</w:t>
      </w:r>
      <w:r w:rsidR="00AB40F4" w:rsidRPr="00B915E2">
        <w:rPr>
          <w:rFonts w:ascii="Arial" w:hAnsi="Arial" w:cs="Arial"/>
          <w:sz w:val="24"/>
          <w:szCs w:val="24"/>
          <w:u w:val="single"/>
        </w:rPr>
        <w:t>,</w:t>
      </w:r>
      <w:r w:rsidR="004B06FF" w:rsidRPr="00B915E2">
        <w:rPr>
          <w:rFonts w:ascii="Arial" w:hAnsi="Arial" w:cs="Arial"/>
          <w:sz w:val="24"/>
          <w:szCs w:val="24"/>
          <w:u w:val="single"/>
        </w:rPr>
        <w:t xml:space="preserve"> also prohibits the consumption of alcohol </w:t>
      </w:r>
      <w:r w:rsidR="00AB40F4" w:rsidRPr="00B915E2">
        <w:rPr>
          <w:rFonts w:ascii="Arial" w:hAnsi="Arial" w:cs="Arial"/>
          <w:sz w:val="24"/>
          <w:szCs w:val="24"/>
          <w:u w:val="single"/>
        </w:rPr>
        <w:t xml:space="preserve">at </w:t>
      </w:r>
      <w:r w:rsidR="004B06FF" w:rsidRPr="00B915E2">
        <w:rPr>
          <w:rFonts w:ascii="Arial" w:hAnsi="Arial" w:cs="Arial"/>
          <w:sz w:val="24"/>
          <w:szCs w:val="24"/>
          <w:u w:val="single"/>
        </w:rPr>
        <w:t xml:space="preserve">all times </w:t>
      </w:r>
      <w:r w:rsidR="00AB40F4" w:rsidRPr="00B915E2">
        <w:rPr>
          <w:rFonts w:ascii="Arial" w:hAnsi="Arial" w:cs="Arial"/>
          <w:sz w:val="24"/>
          <w:szCs w:val="24"/>
          <w:u w:val="single"/>
        </w:rPr>
        <w:t xml:space="preserve">the </w:t>
      </w:r>
      <w:r w:rsidR="004B06FF" w:rsidRPr="00B915E2">
        <w:rPr>
          <w:rFonts w:ascii="Arial" w:hAnsi="Arial" w:cs="Arial"/>
          <w:sz w:val="24"/>
          <w:szCs w:val="24"/>
          <w:u w:val="single"/>
        </w:rPr>
        <w:t>employee is on duty, or anytime the employee</w:t>
      </w:r>
      <w:r w:rsidR="004B06FF" w:rsidRPr="00B915E2">
        <w:rPr>
          <w:rFonts w:ascii="Arial" w:hAnsi="Arial" w:cs="Arial"/>
          <w:sz w:val="24"/>
          <w:szCs w:val="24"/>
        </w:rPr>
        <w:t xml:space="preserve"> </w:t>
      </w:r>
      <w:r w:rsidR="004B06FF" w:rsidRPr="00B915E2">
        <w:rPr>
          <w:rFonts w:ascii="Arial" w:hAnsi="Arial" w:cs="Arial"/>
          <w:sz w:val="24"/>
          <w:szCs w:val="24"/>
          <w:u w:val="single"/>
        </w:rPr>
        <w:t>is in uniform</w:t>
      </w:r>
      <w:r w:rsidR="004B06FF" w:rsidRPr="00B915E2">
        <w:rPr>
          <w:rFonts w:ascii="Arial" w:hAnsi="Arial" w:cs="Arial"/>
          <w:sz w:val="24"/>
          <w:szCs w:val="24"/>
        </w:rPr>
        <w:t>.</w:t>
      </w:r>
    </w:p>
    <w:p w14:paraId="3C0A4A91" w14:textId="77777777" w:rsidR="004B06FF" w:rsidRPr="00B915E2" w:rsidRDefault="004B06FF">
      <w:pPr>
        <w:jc w:val="both"/>
        <w:rPr>
          <w:rFonts w:ascii="Arial" w:hAnsi="Arial" w:cs="Arial"/>
          <w:sz w:val="24"/>
          <w:szCs w:val="24"/>
        </w:rPr>
      </w:pPr>
    </w:p>
    <w:p w14:paraId="71DB6FB2" w14:textId="77777777" w:rsidR="004B06FF" w:rsidRPr="00B915E2" w:rsidRDefault="004B06FF">
      <w:pPr>
        <w:numPr>
          <w:ilvl w:val="0"/>
          <w:numId w:val="10"/>
        </w:numPr>
        <w:tabs>
          <w:tab w:val="clear" w:pos="720"/>
          <w:tab w:val="num" w:pos="-720"/>
        </w:tabs>
        <w:jc w:val="both"/>
        <w:rPr>
          <w:rFonts w:ascii="Arial" w:hAnsi="Arial" w:cs="Arial"/>
          <w:sz w:val="24"/>
          <w:szCs w:val="24"/>
        </w:rPr>
      </w:pPr>
      <w:r w:rsidRPr="00B915E2">
        <w:rPr>
          <w:rFonts w:ascii="Arial" w:hAnsi="Arial" w:cs="Arial"/>
          <w:sz w:val="24"/>
          <w:szCs w:val="24"/>
        </w:rPr>
        <w:t xml:space="preserve">Consistent with the Drug-free Workplace Act of 1988, all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employees are prohibited from engaging in the unlawful manufacture, distribution, dispensing, possession, or use of prohibited </w:t>
      </w:r>
      <w:r w:rsidRPr="00B915E2">
        <w:rPr>
          <w:rFonts w:ascii="Arial" w:hAnsi="Arial" w:cs="Arial"/>
          <w:sz w:val="24"/>
          <w:szCs w:val="24"/>
        </w:rPr>
        <w:lastRenderedPageBreak/>
        <w:t xml:space="preserve">substances in the work place including </w:t>
      </w:r>
      <w:r w:rsidR="00AB40F4" w:rsidRPr="00B915E2">
        <w:rPr>
          <w:rFonts w:ascii="Arial" w:hAnsi="Arial" w:cs="Arial"/>
          <w:sz w:val="24"/>
          <w:szCs w:val="24"/>
        </w:rPr>
        <w:t>transit system</w:t>
      </w:r>
      <w:r w:rsidRPr="00B915E2">
        <w:rPr>
          <w:rFonts w:ascii="Arial" w:hAnsi="Arial" w:cs="Arial"/>
          <w:sz w:val="24"/>
          <w:szCs w:val="24"/>
        </w:rPr>
        <w:t xml:space="preserve"> premises and transit vehicles.</w:t>
      </w:r>
    </w:p>
    <w:p w14:paraId="0A58E366" w14:textId="77777777" w:rsidR="004B06FF" w:rsidRPr="00B915E2" w:rsidRDefault="004B06FF">
      <w:pPr>
        <w:ind w:firstLine="720"/>
        <w:jc w:val="both"/>
        <w:rPr>
          <w:rFonts w:ascii="Arial" w:hAnsi="Arial" w:cs="Arial"/>
          <w:sz w:val="24"/>
          <w:szCs w:val="24"/>
        </w:rPr>
      </w:pPr>
    </w:p>
    <w:p w14:paraId="0F186A8B" w14:textId="77777777" w:rsidR="004B06FF" w:rsidRPr="00B915E2" w:rsidRDefault="004B06FF">
      <w:pPr>
        <w:ind w:firstLine="720"/>
        <w:jc w:val="both"/>
        <w:rPr>
          <w:rFonts w:ascii="Arial" w:hAnsi="Arial" w:cs="Arial"/>
          <w:sz w:val="24"/>
          <w:szCs w:val="24"/>
        </w:rPr>
      </w:pPr>
    </w:p>
    <w:p w14:paraId="36BC0999" w14:textId="77777777" w:rsidR="004B06FF" w:rsidRPr="00B915E2" w:rsidRDefault="004B06FF">
      <w:pPr>
        <w:numPr>
          <w:ilvl w:val="0"/>
          <w:numId w:val="2"/>
        </w:numPr>
        <w:tabs>
          <w:tab w:val="num" w:pos="-1080"/>
        </w:tabs>
        <w:jc w:val="both"/>
        <w:rPr>
          <w:rFonts w:ascii="Arial" w:hAnsi="Arial" w:cs="Arial"/>
          <w:b/>
          <w:sz w:val="24"/>
          <w:szCs w:val="24"/>
          <w:u w:val="single"/>
        </w:rPr>
      </w:pPr>
      <w:r w:rsidRPr="00B915E2">
        <w:rPr>
          <w:rFonts w:ascii="Arial" w:hAnsi="Arial" w:cs="Arial"/>
          <w:b/>
          <w:sz w:val="24"/>
          <w:szCs w:val="24"/>
          <w:u w:val="single"/>
        </w:rPr>
        <w:t>DRUG STATUTE CONVICTION</w:t>
      </w:r>
    </w:p>
    <w:p w14:paraId="66C907C6" w14:textId="77777777" w:rsidR="004B06FF" w:rsidRPr="00B915E2" w:rsidRDefault="004B06FF">
      <w:pPr>
        <w:ind w:firstLine="720"/>
        <w:jc w:val="both"/>
        <w:rPr>
          <w:rFonts w:ascii="Arial" w:hAnsi="Arial" w:cs="Arial"/>
          <w:sz w:val="24"/>
          <w:szCs w:val="24"/>
        </w:rPr>
      </w:pPr>
    </w:p>
    <w:p w14:paraId="493C24ED" w14:textId="7A837B40" w:rsidR="004B06FF" w:rsidRPr="00B915E2" w:rsidRDefault="004B06FF">
      <w:pPr>
        <w:jc w:val="both"/>
        <w:rPr>
          <w:rStyle w:val="BodyTextIn"/>
          <w:rFonts w:ascii="Arial" w:hAnsi="Arial" w:cs="Arial"/>
          <w:sz w:val="24"/>
          <w:szCs w:val="24"/>
        </w:rPr>
      </w:pPr>
      <w:r w:rsidRPr="00B915E2">
        <w:rPr>
          <w:rStyle w:val="BodyTextIn"/>
          <w:rFonts w:ascii="Arial" w:hAnsi="Arial" w:cs="Arial"/>
          <w:sz w:val="24"/>
          <w:szCs w:val="24"/>
        </w:rPr>
        <w:t xml:space="preserve">Consistent with the Drug Free Workplace Act of 1998, all employees are required to notify the </w:t>
      </w:r>
      <w:r w:rsidR="009A2C45" w:rsidRPr="00D740A9">
        <w:rPr>
          <w:rFonts w:ascii="Arial" w:hAnsi="Arial" w:cs="Arial"/>
          <w:sz w:val="24"/>
          <w:szCs w:val="24"/>
          <w:highlight w:val="yellow"/>
        </w:rPr>
        <w:t>[TRANSIT SYSTEM NAME]</w:t>
      </w:r>
      <w:r w:rsidRPr="00B915E2">
        <w:rPr>
          <w:rStyle w:val="BodyTextIn"/>
          <w:rFonts w:ascii="Arial" w:hAnsi="Arial" w:cs="Arial"/>
          <w:sz w:val="24"/>
          <w:szCs w:val="24"/>
        </w:rPr>
        <w:t xml:space="preserve"> management of any criminal drug statute conviction for a violation occurring in the workplace within five days after such conviction.  Failure to comply with this provision shall result in disciplinary</w:t>
      </w:r>
      <w:r w:rsidR="009A6188" w:rsidRPr="00B915E2">
        <w:rPr>
          <w:rStyle w:val="BodyTextIn"/>
          <w:rFonts w:ascii="Arial" w:hAnsi="Arial" w:cs="Arial"/>
          <w:sz w:val="24"/>
          <w:szCs w:val="24"/>
        </w:rPr>
        <w:t xml:space="preserve"> action as defined in </w:t>
      </w:r>
      <w:r w:rsidRPr="00B915E2">
        <w:rPr>
          <w:rStyle w:val="BodyTextIn"/>
          <w:rFonts w:ascii="Arial" w:hAnsi="Arial" w:cs="Arial"/>
          <w:sz w:val="24"/>
          <w:szCs w:val="24"/>
        </w:rPr>
        <w:t>this policy.</w:t>
      </w:r>
    </w:p>
    <w:p w14:paraId="23616474" w14:textId="77777777" w:rsidR="004B06FF" w:rsidRPr="00B915E2" w:rsidRDefault="004B06FF">
      <w:pPr>
        <w:ind w:firstLine="720"/>
        <w:jc w:val="both"/>
        <w:rPr>
          <w:rStyle w:val="BodyTextIn"/>
          <w:rFonts w:ascii="Arial" w:hAnsi="Arial" w:cs="Arial"/>
          <w:sz w:val="24"/>
          <w:szCs w:val="24"/>
        </w:rPr>
      </w:pPr>
    </w:p>
    <w:p w14:paraId="6A576D23" w14:textId="77777777" w:rsidR="004B06FF" w:rsidRPr="00B915E2" w:rsidRDefault="004B06FF">
      <w:pPr>
        <w:ind w:firstLine="720"/>
        <w:jc w:val="both"/>
        <w:rPr>
          <w:rStyle w:val="BodyTextIn"/>
          <w:rFonts w:ascii="Arial" w:hAnsi="Arial" w:cs="Arial"/>
          <w:sz w:val="24"/>
          <w:szCs w:val="24"/>
        </w:rPr>
      </w:pPr>
    </w:p>
    <w:p w14:paraId="3702BDFE" w14:textId="77777777" w:rsidR="004B06FF" w:rsidRPr="00B915E2" w:rsidRDefault="004B06FF">
      <w:pPr>
        <w:numPr>
          <w:ilvl w:val="0"/>
          <w:numId w:val="2"/>
        </w:numPr>
        <w:tabs>
          <w:tab w:val="num" w:pos="-1080"/>
        </w:tabs>
        <w:jc w:val="both"/>
        <w:rPr>
          <w:rFonts w:ascii="Arial" w:hAnsi="Arial" w:cs="Arial"/>
          <w:b/>
          <w:sz w:val="24"/>
          <w:szCs w:val="24"/>
          <w:u w:val="single"/>
        </w:rPr>
      </w:pPr>
      <w:r w:rsidRPr="00B915E2">
        <w:rPr>
          <w:rFonts w:ascii="Arial" w:hAnsi="Arial" w:cs="Arial"/>
          <w:b/>
          <w:sz w:val="24"/>
          <w:szCs w:val="24"/>
          <w:u w:val="single"/>
        </w:rPr>
        <w:t>TESTING REQUIREMENTS</w:t>
      </w:r>
    </w:p>
    <w:p w14:paraId="7F3F90C9" w14:textId="77777777" w:rsidR="004B06FF" w:rsidRPr="00B915E2" w:rsidRDefault="004B06FF">
      <w:pPr>
        <w:ind w:firstLine="720"/>
        <w:jc w:val="both"/>
        <w:rPr>
          <w:rFonts w:ascii="Arial" w:hAnsi="Arial" w:cs="Arial"/>
          <w:sz w:val="24"/>
          <w:szCs w:val="24"/>
          <w:u w:val="words"/>
        </w:rPr>
      </w:pPr>
    </w:p>
    <w:p w14:paraId="44A27537" w14:textId="34C090B5" w:rsidR="004B06FF" w:rsidRPr="00B915E2" w:rsidRDefault="00F05611">
      <w:pPr>
        <w:numPr>
          <w:ilvl w:val="0"/>
          <w:numId w:val="11"/>
        </w:numPr>
        <w:tabs>
          <w:tab w:val="clear" w:pos="720"/>
          <w:tab w:val="num" w:pos="-720"/>
        </w:tabs>
        <w:jc w:val="both"/>
        <w:rPr>
          <w:rFonts w:ascii="Arial" w:hAnsi="Arial" w:cs="Arial"/>
          <w:sz w:val="24"/>
          <w:szCs w:val="24"/>
        </w:rPr>
      </w:pPr>
      <w:r>
        <w:rPr>
          <w:rFonts w:ascii="Arial" w:hAnsi="Arial" w:cs="Arial"/>
          <w:sz w:val="24"/>
          <w:szCs w:val="24"/>
        </w:rPr>
        <w:t>Drug</w:t>
      </w:r>
      <w:r w:rsidR="004B06FF" w:rsidRPr="00B915E2">
        <w:rPr>
          <w:rFonts w:ascii="Arial" w:hAnsi="Arial" w:cs="Arial"/>
          <w:sz w:val="24"/>
          <w:szCs w:val="24"/>
        </w:rPr>
        <w:t xml:space="preserve"> testing and </w:t>
      </w:r>
      <w:r w:rsidR="006F52C8">
        <w:rPr>
          <w:rFonts w:ascii="Arial" w:hAnsi="Arial" w:cs="Arial"/>
          <w:sz w:val="24"/>
          <w:szCs w:val="24"/>
        </w:rPr>
        <w:t>alcohol testing</w:t>
      </w:r>
      <w:r w:rsidR="004B06FF" w:rsidRPr="00B915E2">
        <w:rPr>
          <w:rFonts w:ascii="Arial" w:hAnsi="Arial" w:cs="Arial"/>
          <w:sz w:val="24"/>
          <w:szCs w:val="24"/>
        </w:rPr>
        <w:t xml:space="preserve"> will be conducted as required by 49</w:t>
      </w:r>
      <w:r w:rsidR="00426186">
        <w:rPr>
          <w:rFonts w:ascii="Arial" w:hAnsi="Arial" w:cs="Arial"/>
          <w:sz w:val="24"/>
          <w:szCs w:val="24"/>
        </w:rPr>
        <w:t xml:space="preserve"> </w:t>
      </w:r>
      <w:r w:rsidR="00AA4C4E">
        <w:rPr>
          <w:rFonts w:ascii="Arial" w:hAnsi="Arial" w:cs="Arial"/>
          <w:sz w:val="24"/>
          <w:szCs w:val="24"/>
        </w:rPr>
        <w:t>CFR P</w:t>
      </w:r>
      <w:r w:rsidR="004B06FF" w:rsidRPr="00B915E2">
        <w:rPr>
          <w:rFonts w:ascii="Arial" w:hAnsi="Arial" w:cs="Arial"/>
          <w:sz w:val="24"/>
          <w:szCs w:val="24"/>
        </w:rPr>
        <w:t xml:space="preserve">art 40 as amended.  All </w:t>
      </w:r>
      <w:r w:rsidR="00B40BCF" w:rsidRPr="00B915E2">
        <w:rPr>
          <w:rFonts w:ascii="Arial" w:hAnsi="Arial" w:cs="Arial"/>
          <w:sz w:val="24"/>
          <w:szCs w:val="24"/>
        </w:rPr>
        <w:t xml:space="preserve">employees covered under FTA authority </w:t>
      </w:r>
      <w:r w:rsidR="004B06FF" w:rsidRPr="00B915E2">
        <w:rPr>
          <w:rFonts w:ascii="Arial" w:hAnsi="Arial" w:cs="Arial"/>
          <w:sz w:val="24"/>
          <w:szCs w:val="24"/>
        </w:rPr>
        <w:t>shall be subject to testing prior to performing safety-sensitive duty, for reasonable suspicion, following an accident, and random as defined in this policy, and return to duty/follow-up</w:t>
      </w:r>
      <w:r w:rsidR="00B548FE">
        <w:rPr>
          <w:rFonts w:ascii="Arial" w:hAnsi="Arial" w:cs="Arial"/>
          <w:sz w:val="24"/>
          <w:szCs w:val="24"/>
        </w:rPr>
        <w:t>.</w:t>
      </w:r>
    </w:p>
    <w:p w14:paraId="2777A51C" w14:textId="77777777" w:rsidR="004B06FF" w:rsidRPr="00B915E2" w:rsidRDefault="004B06FF">
      <w:pPr>
        <w:ind w:left="360"/>
        <w:jc w:val="both"/>
        <w:rPr>
          <w:rFonts w:ascii="Arial" w:hAnsi="Arial" w:cs="Arial"/>
          <w:sz w:val="24"/>
          <w:szCs w:val="24"/>
        </w:rPr>
      </w:pPr>
    </w:p>
    <w:p w14:paraId="3405ECC1" w14:textId="77777777" w:rsidR="00BB2D2A" w:rsidRPr="00B915E2" w:rsidRDefault="004B06FF" w:rsidP="00BB2D2A">
      <w:pPr>
        <w:numPr>
          <w:ilvl w:val="0"/>
          <w:numId w:val="11"/>
        </w:numPr>
        <w:tabs>
          <w:tab w:val="clear" w:pos="720"/>
          <w:tab w:val="num" w:pos="-720"/>
        </w:tabs>
        <w:jc w:val="both"/>
        <w:rPr>
          <w:rFonts w:ascii="Arial" w:hAnsi="Arial" w:cs="Arial"/>
          <w:sz w:val="24"/>
          <w:szCs w:val="24"/>
        </w:rPr>
      </w:pPr>
      <w:bookmarkStart w:id="8" w:name="_Hlk50727851"/>
      <w:r w:rsidRPr="00B915E2">
        <w:rPr>
          <w:rFonts w:ascii="Arial" w:hAnsi="Arial" w:cs="Arial"/>
          <w:sz w:val="24"/>
          <w:szCs w:val="24"/>
        </w:rPr>
        <w:t xml:space="preserve">A drug test can be performed any time a </w:t>
      </w:r>
      <w:r w:rsidR="009A6188" w:rsidRPr="00B915E2">
        <w:rPr>
          <w:rFonts w:ascii="Arial" w:hAnsi="Arial" w:cs="Arial"/>
          <w:sz w:val="24"/>
          <w:szCs w:val="24"/>
        </w:rPr>
        <w:t>covered employee is on duty.  A reasonable suspicion</w:t>
      </w:r>
      <w:r w:rsidR="00394DDD">
        <w:rPr>
          <w:rFonts w:ascii="Arial" w:hAnsi="Arial" w:cs="Arial"/>
          <w:sz w:val="24"/>
          <w:szCs w:val="24"/>
        </w:rPr>
        <w:t xml:space="preserve">, </w:t>
      </w:r>
      <w:r w:rsidR="009A6188" w:rsidRPr="00B915E2">
        <w:rPr>
          <w:rFonts w:ascii="Arial" w:hAnsi="Arial" w:cs="Arial"/>
          <w:sz w:val="24"/>
          <w:szCs w:val="24"/>
        </w:rPr>
        <w:t>random</w:t>
      </w:r>
      <w:r w:rsidR="00394DDD">
        <w:rPr>
          <w:rFonts w:ascii="Arial" w:hAnsi="Arial" w:cs="Arial"/>
          <w:sz w:val="24"/>
          <w:szCs w:val="24"/>
        </w:rPr>
        <w:t>, or follow-up</w:t>
      </w:r>
      <w:r w:rsidRPr="00B915E2">
        <w:rPr>
          <w:rFonts w:ascii="Arial" w:hAnsi="Arial" w:cs="Arial"/>
          <w:sz w:val="24"/>
          <w:szCs w:val="24"/>
        </w:rPr>
        <w:t xml:space="preserve"> alcohol test can</w:t>
      </w:r>
      <w:r w:rsidR="00D740A9">
        <w:rPr>
          <w:rFonts w:ascii="Arial" w:hAnsi="Arial" w:cs="Arial"/>
          <w:sz w:val="24"/>
          <w:szCs w:val="24"/>
        </w:rPr>
        <w:t xml:space="preserve"> only</w:t>
      </w:r>
      <w:r w:rsidRPr="00B915E2">
        <w:rPr>
          <w:rFonts w:ascii="Arial" w:hAnsi="Arial" w:cs="Arial"/>
          <w:sz w:val="24"/>
          <w:szCs w:val="24"/>
        </w:rPr>
        <w:t xml:space="preserve"> be performed just before, during, or after the performance of a safety-sensitive job function.   </w:t>
      </w:r>
      <w:r w:rsidRPr="00B915E2">
        <w:rPr>
          <w:rFonts w:ascii="Arial" w:hAnsi="Arial" w:cs="Arial"/>
          <w:sz w:val="24"/>
          <w:szCs w:val="24"/>
          <w:u w:val="single"/>
        </w:rPr>
        <w:t xml:space="preserve"> Under </w:t>
      </w:r>
      <w:r w:rsidR="009A2C45" w:rsidRPr="00D740A9">
        <w:rPr>
          <w:rFonts w:ascii="Arial" w:hAnsi="Arial" w:cs="Arial"/>
          <w:sz w:val="24"/>
          <w:szCs w:val="24"/>
          <w:highlight w:val="yellow"/>
          <w:u w:val="single"/>
        </w:rPr>
        <w:t>[TRANSIT SYSTEM NAME]</w:t>
      </w:r>
      <w:r w:rsidRPr="00B915E2">
        <w:rPr>
          <w:rFonts w:ascii="Arial" w:hAnsi="Arial" w:cs="Arial"/>
          <w:sz w:val="24"/>
          <w:szCs w:val="24"/>
          <w:u w:val="single"/>
        </w:rPr>
        <w:t xml:space="preserve"> authority, a</w:t>
      </w:r>
      <w:r w:rsidR="007F161C">
        <w:rPr>
          <w:rFonts w:ascii="Arial" w:hAnsi="Arial" w:cs="Arial"/>
          <w:sz w:val="24"/>
          <w:szCs w:val="24"/>
          <w:u w:val="single"/>
        </w:rPr>
        <w:t xml:space="preserve"> non-DOT</w:t>
      </w:r>
      <w:r w:rsidRPr="00B915E2">
        <w:rPr>
          <w:rFonts w:ascii="Arial" w:hAnsi="Arial" w:cs="Arial"/>
          <w:sz w:val="24"/>
          <w:szCs w:val="24"/>
          <w:u w:val="single"/>
        </w:rPr>
        <w:t xml:space="preserve"> alcohol test can be performed any time a covered employee is on duty.</w:t>
      </w:r>
    </w:p>
    <w:bookmarkEnd w:id="8"/>
    <w:p w14:paraId="625869D3" w14:textId="77777777" w:rsidR="001719C5" w:rsidRPr="00B915E2" w:rsidRDefault="001719C5" w:rsidP="00BB2D2A">
      <w:pPr>
        <w:ind w:left="720"/>
        <w:jc w:val="both"/>
        <w:rPr>
          <w:rFonts w:ascii="Arial" w:hAnsi="Arial" w:cs="Arial"/>
          <w:sz w:val="24"/>
          <w:szCs w:val="24"/>
        </w:rPr>
      </w:pPr>
    </w:p>
    <w:p w14:paraId="4D8D8426" w14:textId="6962FAEC" w:rsidR="00AC1CC6" w:rsidRDefault="004B06FF" w:rsidP="007B599D">
      <w:pPr>
        <w:jc w:val="both"/>
        <w:rPr>
          <w:rFonts w:ascii="Arial" w:hAnsi="Arial" w:cs="Arial"/>
          <w:sz w:val="24"/>
          <w:szCs w:val="24"/>
        </w:rPr>
      </w:pPr>
      <w:r w:rsidRPr="00B915E2">
        <w:rPr>
          <w:rFonts w:ascii="Arial" w:hAnsi="Arial" w:cs="Arial"/>
          <w:sz w:val="24"/>
          <w:szCs w:val="24"/>
        </w:rPr>
        <w:t xml:space="preserve">All covered employees will be subject to drug testing </w:t>
      </w:r>
      <w:proofErr w:type="gramStart"/>
      <w:r w:rsidRPr="00B915E2">
        <w:rPr>
          <w:rFonts w:ascii="Arial" w:hAnsi="Arial" w:cs="Arial"/>
          <w:sz w:val="24"/>
          <w:szCs w:val="24"/>
        </w:rPr>
        <w:t>and  alcohol</w:t>
      </w:r>
      <w:proofErr w:type="gramEnd"/>
      <w:r w:rsidRPr="00B915E2">
        <w:rPr>
          <w:rFonts w:ascii="Arial" w:hAnsi="Arial" w:cs="Arial"/>
          <w:sz w:val="24"/>
          <w:szCs w:val="24"/>
        </w:rPr>
        <w:t xml:space="preserve"> testing as a condition of ongoing employment with </w:t>
      </w:r>
      <w:r w:rsidR="009A2C45" w:rsidRPr="00D740A9">
        <w:rPr>
          <w:rFonts w:ascii="Arial" w:hAnsi="Arial" w:cs="Arial"/>
          <w:sz w:val="24"/>
          <w:szCs w:val="24"/>
          <w:highlight w:val="yellow"/>
        </w:rPr>
        <w:t>[TRANSIT SYSTEM NAME]</w:t>
      </w:r>
      <w:r w:rsidRPr="00B915E2">
        <w:rPr>
          <w:rFonts w:ascii="Arial" w:hAnsi="Arial" w:cs="Arial"/>
          <w:sz w:val="24"/>
          <w:szCs w:val="24"/>
        </w:rPr>
        <w:t>.  Any safety-sensitive employee who refuses to comply with a request for testing shall be removed from duty and subject to disc</w:t>
      </w:r>
      <w:r w:rsidR="009A6188" w:rsidRPr="00B915E2">
        <w:rPr>
          <w:rFonts w:ascii="Arial" w:hAnsi="Arial" w:cs="Arial"/>
          <w:sz w:val="24"/>
          <w:szCs w:val="24"/>
        </w:rPr>
        <w:t xml:space="preserve">ipline as defined in </w:t>
      </w:r>
      <w:r w:rsidRPr="00B915E2">
        <w:rPr>
          <w:rFonts w:ascii="Arial" w:hAnsi="Arial" w:cs="Arial"/>
          <w:sz w:val="24"/>
          <w:szCs w:val="24"/>
        </w:rPr>
        <w:t xml:space="preserve">this policy.  </w:t>
      </w:r>
    </w:p>
    <w:p w14:paraId="49138DF4" w14:textId="77777777" w:rsidR="00AC1CC6" w:rsidRPr="00B915E2" w:rsidRDefault="00AC1CC6">
      <w:pPr>
        <w:ind w:firstLine="720"/>
        <w:jc w:val="both"/>
        <w:rPr>
          <w:rFonts w:ascii="Arial" w:hAnsi="Arial" w:cs="Arial"/>
          <w:sz w:val="24"/>
          <w:szCs w:val="24"/>
        </w:rPr>
      </w:pPr>
    </w:p>
    <w:p w14:paraId="0E39B5EA" w14:textId="77777777" w:rsidR="004B06FF" w:rsidRPr="00B915E2" w:rsidRDefault="004B06FF">
      <w:pPr>
        <w:numPr>
          <w:ilvl w:val="0"/>
          <w:numId w:val="2"/>
        </w:numPr>
        <w:tabs>
          <w:tab w:val="num" w:pos="-1080"/>
        </w:tabs>
        <w:jc w:val="both"/>
        <w:rPr>
          <w:rFonts w:ascii="Arial" w:hAnsi="Arial" w:cs="Arial"/>
          <w:b/>
          <w:sz w:val="24"/>
          <w:szCs w:val="24"/>
          <w:u w:val="single"/>
        </w:rPr>
      </w:pPr>
      <w:r w:rsidRPr="00B915E2">
        <w:rPr>
          <w:rFonts w:ascii="Arial" w:hAnsi="Arial" w:cs="Arial"/>
          <w:b/>
          <w:sz w:val="24"/>
          <w:szCs w:val="24"/>
          <w:u w:val="single"/>
        </w:rPr>
        <w:t>DRUG TESTING PROCEDURES</w:t>
      </w:r>
    </w:p>
    <w:p w14:paraId="5704978A" w14:textId="77777777" w:rsidR="004B06FF" w:rsidRPr="00B915E2" w:rsidRDefault="004B06FF">
      <w:pPr>
        <w:ind w:firstLine="720"/>
        <w:jc w:val="both"/>
        <w:rPr>
          <w:rFonts w:ascii="Arial" w:hAnsi="Arial" w:cs="Arial"/>
          <w:sz w:val="24"/>
          <w:szCs w:val="24"/>
        </w:rPr>
      </w:pPr>
    </w:p>
    <w:p w14:paraId="6636788D" w14:textId="77777777" w:rsidR="004B06FF" w:rsidRPr="00B915E2" w:rsidRDefault="004B06FF">
      <w:pPr>
        <w:numPr>
          <w:ilvl w:val="0"/>
          <w:numId w:val="12"/>
        </w:numPr>
        <w:tabs>
          <w:tab w:val="clear" w:pos="1440"/>
          <w:tab w:val="num" w:pos="-720"/>
        </w:tabs>
        <w:ind w:left="720"/>
        <w:jc w:val="both"/>
        <w:rPr>
          <w:rFonts w:ascii="Arial" w:hAnsi="Arial" w:cs="Arial"/>
          <w:sz w:val="24"/>
          <w:szCs w:val="24"/>
        </w:rPr>
      </w:pPr>
      <w:r w:rsidRPr="00B915E2">
        <w:rPr>
          <w:rFonts w:ascii="Arial" w:hAnsi="Arial" w:cs="Arial"/>
          <w:sz w:val="24"/>
          <w:szCs w:val="24"/>
        </w:rPr>
        <w:t>Testing shall be conducted in a manner to assure a high degree of accuracy and reliability and using techniques, equipment, and laboratory facilities which have been approved by the U.S. Department of Health and Human Service (HHS).  All testing will be conducted consistent with the procedures set forth in 49 CFR Part 40, as amended.  The procedures will be performed in a private, confidential manner and every effort will be made to protect the employee, the integrity of the drug testing procedure, and the validity of the test result.</w:t>
      </w:r>
    </w:p>
    <w:p w14:paraId="52BB96E2" w14:textId="77777777" w:rsidR="004B06FF" w:rsidRPr="00B915E2" w:rsidRDefault="004B06FF">
      <w:pPr>
        <w:ind w:firstLine="720"/>
        <w:jc w:val="both"/>
        <w:rPr>
          <w:rFonts w:ascii="Arial" w:hAnsi="Arial" w:cs="Arial"/>
          <w:sz w:val="24"/>
          <w:szCs w:val="24"/>
        </w:rPr>
      </w:pPr>
    </w:p>
    <w:p w14:paraId="019837E5" w14:textId="68531095" w:rsidR="00C054C5" w:rsidRPr="00B915E2" w:rsidRDefault="004B06FF" w:rsidP="00C054C5">
      <w:pPr>
        <w:numPr>
          <w:ilvl w:val="0"/>
          <w:numId w:val="12"/>
        </w:numPr>
        <w:tabs>
          <w:tab w:val="clear" w:pos="1440"/>
          <w:tab w:val="num" w:pos="-720"/>
        </w:tabs>
        <w:ind w:left="720"/>
        <w:jc w:val="both"/>
        <w:rPr>
          <w:rFonts w:ascii="Arial" w:hAnsi="Arial" w:cs="Arial"/>
          <w:sz w:val="24"/>
          <w:szCs w:val="24"/>
        </w:rPr>
      </w:pPr>
      <w:bookmarkStart w:id="9" w:name="_Hlk50728427"/>
      <w:r w:rsidRPr="00B915E2">
        <w:rPr>
          <w:rFonts w:ascii="Arial" w:hAnsi="Arial" w:cs="Arial"/>
          <w:sz w:val="24"/>
          <w:szCs w:val="24"/>
        </w:rPr>
        <w:t xml:space="preserve">The drugs </w:t>
      </w:r>
      <w:r w:rsidR="0089338E" w:rsidRPr="00B915E2">
        <w:rPr>
          <w:rFonts w:ascii="Arial" w:hAnsi="Arial" w:cs="Arial"/>
          <w:sz w:val="24"/>
          <w:szCs w:val="24"/>
        </w:rPr>
        <w:t xml:space="preserve">that will be tested for include </w:t>
      </w:r>
      <w:r w:rsidRPr="00B915E2">
        <w:rPr>
          <w:rFonts w:ascii="Arial" w:hAnsi="Arial" w:cs="Arial"/>
          <w:sz w:val="24"/>
          <w:szCs w:val="24"/>
        </w:rPr>
        <w:t xml:space="preserve">marijuana, cocaine, </w:t>
      </w:r>
      <w:r w:rsidR="00AC1CC6">
        <w:rPr>
          <w:rFonts w:ascii="Arial" w:hAnsi="Arial" w:cs="Arial"/>
          <w:sz w:val="24"/>
          <w:szCs w:val="24"/>
        </w:rPr>
        <w:t>opioids</w:t>
      </w:r>
      <w:r w:rsidRPr="00B915E2">
        <w:rPr>
          <w:rFonts w:ascii="Arial" w:hAnsi="Arial" w:cs="Arial"/>
          <w:sz w:val="24"/>
          <w:szCs w:val="24"/>
        </w:rPr>
        <w:t xml:space="preserve">, amphetamines, and phencyclidine.  After the identity of the donor is </w:t>
      </w:r>
      <w:r w:rsidRPr="00B915E2">
        <w:rPr>
          <w:rFonts w:ascii="Arial" w:hAnsi="Arial" w:cs="Arial"/>
          <w:sz w:val="24"/>
          <w:szCs w:val="24"/>
        </w:rPr>
        <w:lastRenderedPageBreak/>
        <w:t xml:space="preserve">checked using picture identification, a urine </w:t>
      </w:r>
      <w:r w:rsidR="006F52C8">
        <w:rPr>
          <w:rFonts w:ascii="Arial" w:hAnsi="Arial" w:cs="Arial"/>
          <w:sz w:val="24"/>
          <w:szCs w:val="24"/>
        </w:rPr>
        <w:t xml:space="preserve">and/or oral fluid </w:t>
      </w:r>
      <w:r w:rsidRPr="00B915E2">
        <w:rPr>
          <w:rFonts w:ascii="Arial" w:hAnsi="Arial" w:cs="Arial"/>
          <w:sz w:val="24"/>
          <w:szCs w:val="24"/>
        </w:rPr>
        <w:t xml:space="preserve">specimen will be collected </w:t>
      </w:r>
      <w:r w:rsidR="006F52C8">
        <w:rPr>
          <w:rFonts w:ascii="Arial" w:hAnsi="Arial" w:cs="Arial"/>
          <w:sz w:val="24"/>
          <w:szCs w:val="24"/>
        </w:rPr>
        <w:t>as</w:t>
      </w:r>
      <w:r w:rsidRPr="00B915E2">
        <w:rPr>
          <w:rFonts w:ascii="Arial" w:hAnsi="Arial" w:cs="Arial"/>
          <w:sz w:val="24"/>
          <w:szCs w:val="24"/>
        </w:rPr>
        <w:t xml:space="preserve"> described in 49 CFR Part 40, as amended.  Each specimen will be accompanied by a DOT</w:t>
      </w:r>
      <w:r w:rsidR="00621F1E">
        <w:rPr>
          <w:rFonts w:ascii="Arial" w:hAnsi="Arial" w:cs="Arial"/>
          <w:sz w:val="24"/>
          <w:szCs w:val="24"/>
        </w:rPr>
        <w:t xml:space="preserve"> </w:t>
      </w:r>
      <w:r w:rsidRPr="00B915E2">
        <w:rPr>
          <w:rFonts w:ascii="Arial" w:hAnsi="Arial" w:cs="Arial"/>
          <w:sz w:val="24"/>
          <w:szCs w:val="24"/>
        </w:rPr>
        <w:t xml:space="preserve">Custody and Control Form and identified using a unique identification number that attributes the specimen to the correct individual.  The specimen analysis will be conducted at </w:t>
      </w:r>
      <w:proofErr w:type="gramStart"/>
      <w:r w:rsidRPr="00B915E2">
        <w:rPr>
          <w:rFonts w:ascii="Arial" w:hAnsi="Arial" w:cs="Arial"/>
          <w:sz w:val="24"/>
          <w:szCs w:val="24"/>
        </w:rPr>
        <w:t>a</w:t>
      </w:r>
      <w:proofErr w:type="gramEnd"/>
      <w:r w:rsidRPr="00B915E2">
        <w:rPr>
          <w:rFonts w:ascii="Arial" w:hAnsi="Arial" w:cs="Arial"/>
          <w:sz w:val="24"/>
          <w:szCs w:val="24"/>
        </w:rPr>
        <w:t xml:space="preserve"> HHS certified laboratory.  An initial drug screen and validity test will be conducted on the primary specimen.  For those specimens that are not negative, a confirmatory</w:t>
      </w:r>
      <w:r w:rsidR="008F16E1">
        <w:rPr>
          <w:rFonts w:ascii="Arial" w:hAnsi="Arial" w:cs="Arial"/>
          <w:sz w:val="24"/>
          <w:szCs w:val="24"/>
        </w:rPr>
        <w:t xml:space="preserve"> </w:t>
      </w:r>
      <w:r w:rsidR="00192705" w:rsidRPr="00B915E2">
        <w:rPr>
          <w:rFonts w:ascii="Arial" w:hAnsi="Arial" w:cs="Arial"/>
          <w:sz w:val="24"/>
          <w:szCs w:val="24"/>
        </w:rPr>
        <w:t xml:space="preserve">test will be performed.  The test will be considered positive if the amounts of the drug(s) and/or its metabolites identified by the </w:t>
      </w:r>
      <w:r w:rsidR="006F52C8">
        <w:rPr>
          <w:rFonts w:ascii="Arial" w:hAnsi="Arial" w:cs="Arial"/>
          <w:sz w:val="24"/>
          <w:szCs w:val="24"/>
        </w:rPr>
        <w:t>confirmatory</w:t>
      </w:r>
      <w:r w:rsidR="00192705" w:rsidRPr="00B915E2">
        <w:rPr>
          <w:rFonts w:ascii="Arial" w:hAnsi="Arial" w:cs="Arial"/>
          <w:sz w:val="24"/>
          <w:szCs w:val="24"/>
        </w:rPr>
        <w:t xml:space="preserve"> test are </w:t>
      </w:r>
      <w:r w:rsidR="006309F2">
        <w:rPr>
          <w:rFonts w:ascii="Arial" w:hAnsi="Arial" w:cs="Arial"/>
          <w:sz w:val="24"/>
          <w:szCs w:val="24"/>
        </w:rPr>
        <w:t xml:space="preserve">at or </w:t>
      </w:r>
      <w:r w:rsidR="00192705" w:rsidRPr="00B915E2">
        <w:rPr>
          <w:rFonts w:ascii="Arial" w:hAnsi="Arial" w:cs="Arial"/>
          <w:sz w:val="24"/>
          <w:szCs w:val="24"/>
        </w:rPr>
        <w:t xml:space="preserve">above the minimum thresholds established in 49 CFR Part 40, as amended.   </w:t>
      </w:r>
    </w:p>
    <w:bookmarkEnd w:id="9"/>
    <w:p w14:paraId="47A4ECDC" w14:textId="77777777" w:rsidR="00C054C5" w:rsidRPr="00B915E2" w:rsidRDefault="00C054C5" w:rsidP="00C054C5">
      <w:pPr>
        <w:ind w:left="720"/>
        <w:jc w:val="both"/>
        <w:rPr>
          <w:rFonts w:ascii="Arial" w:hAnsi="Arial" w:cs="Arial"/>
          <w:sz w:val="24"/>
          <w:szCs w:val="24"/>
        </w:rPr>
      </w:pPr>
    </w:p>
    <w:p w14:paraId="1D1F9542" w14:textId="55B014AC" w:rsidR="004B06FF" w:rsidRPr="00B915E2" w:rsidRDefault="004B06FF" w:rsidP="00C054C5">
      <w:pPr>
        <w:numPr>
          <w:ilvl w:val="0"/>
          <w:numId w:val="12"/>
        </w:numPr>
        <w:tabs>
          <w:tab w:val="clear" w:pos="1440"/>
          <w:tab w:val="num" w:pos="-720"/>
        </w:tabs>
        <w:ind w:left="720"/>
        <w:jc w:val="both"/>
        <w:rPr>
          <w:rFonts w:ascii="Arial" w:hAnsi="Arial" w:cs="Arial"/>
          <w:sz w:val="24"/>
          <w:szCs w:val="24"/>
        </w:rPr>
      </w:pPr>
      <w:bookmarkStart w:id="10" w:name="_Hlk50728596"/>
      <w:r w:rsidRPr="00B915E2">
        <w:rPr>
          <w:rFonts w:ascii="Arial" w:hAnsi="Arial" w:cs="Arial"/>
          <w:sz w:val="24"/>
          <w:szCs w:val="24"/>
        </w:rPr>
        <w:t xml:space="preserve">The test results from the HHS certified laboratory will be reported to a Medical Review Officer.  A Medical Review Officer (MRO) is a licensed physician with detailed knowledge of substance abuse disorders and drug testing.  The MRO will review the test results to ensure the scientific validity of the test and to determine whether there is a legitimate medical explanation for a confirmed positive, substitute, or adulterated test result.  The MRO will attempt to contact the employee to notify the employee of the non-negative laboratory result, and provide the employee with an opportunity to explain the confirmed laboratory test result.  The MRO will subsequently review the employee’s medical history/medical records as appropriate to determine whether there is a legitimate medical explanation for a non-negative laboratory result.  If no legitimate medical explanation is found, the test will be verified positive or refusal to test and reported to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If a legitimate explanation is found, the MRO will report the test result as negative. </w:t>
      </w:r>
    </w:p>
    <w:bookmarkEnd w:id="10"/>
    <w:p w14:paraId="5FADC20B" w14:textId="77777777" w:rsidR="004B06FF" w:rsidRPr="00B915E2" w:rsidRDefault="004B06FF">
      <w:pPr>
        <w:ind w:left="-720" w:firstLine="780"/>
        <w:jc w:val="both"/>
        <w:rPr>
          <w:rFonts w:ascii="Arial" w:hAnsi="Arial" w:cs="Arial"/>
          <w:sz w:val="24"/>
          <w:szCs w:val="24"/>
        </w:rPr>
      </w:pPr>
    </w:p>
    <w:p w14:paraId="27F9FB43" w14:textId="77777777" w:rsidR="004B06FF" w:rsidRPr="00B915E2" w:rsidRDefault="004B06FF">
      <w:pPr>
        <w:numPr>
          <w:ilvl w:val="0"/>
          <w:numId w:val="12"/>
        </w:numPr>
        <w:tabs>
          <w:tab w:val="clear" w:pos="1440"/>
          <w:tab w:val="num" w:pos="0"/>
        </w:tabs>
        <w:ind w:left="720"/>
        <w:jc w:val="both"/>
        <w:rPr>
          <w:rFonts w:ascii="Arial" w:hAnsi="Arial" w:cs="Arial"/>
          <w:sz w:val="24"/>
          <w:szCs w:val="24"/>
        </w:rPr>
      </w:pPr>
      <w:r w:rsidRPr="00B915E2">
        <w:rPr>
          <w:rFonts w:ascii="Arial" w:hAnsi="Arial" w:cs="Arial"/>
          <w:sz w:val="24"/>
          <w:szCs w:val="24"/>
        </w:rPr>
        <w:t xml:space="preserve">If the test is invalid </w:t>
      </w:r>
      <w:r w:rsidR="007D3264" w:rsidRPr="00B915E2">
        <w:rPr>
          <w:rFonts w:ascii="Arial" w:hAnsi="Arial" w:cs="Arial"/>
          <w:sz w:val="24"/>
          <w:szCs w:val="24"/>
        </w:rPr>
        <w:t>without</w:t>
      </w:r>
      <w:r w:rsidRPr="00B915E2">
        <w:rPr>
          <w:rFonts w:ascii="Arial" w:hAnsi="Arial" w:cs="Arial"/>
          <w:sz w:val="24"/>
          <w:szCs w:val="24"/>
        </w:rPr>
        <w:t xml:space="preserve"> a medical explanation, a retest will be conducted under direct observation.</w:t>
      </w:r>
      <w:r w:rsidR="005F74D8" w:rsidRPr="00B915E2">
        <w:rPr>
          <w:rFonts w:ascii="Arial" w:hAnsi="Arial" w:cs="Arial"/>
          <w:sz w:val="24"/>
          <w:szCs w:val="24"/>
        </w:rPr>
        <w:t xml:space="preserve">  Employees do not have access to a test of their split specimen following an invalid result. </w:t>
      </w:r>
    </w:p>
    <w:p w14:paraId="3C28F5F5" w14:textId="77777777" w:rsidR="004B06FF" w:rsidRPr="00B915E2" w:rsidRDefault="004B06FF">
      <w:pPr>
        <w:ind w:firstLine="720"/>
        <w:jc w:val="both"/>
        <w:rPr>
          <w:rFonts w:ascii="Arial" w:hAnsi="Arial" w:cs="Arial"/>
          <w:sz w:val="24"/>
          <w:szCs w:val="24"/>
        </w:rPr>
      </w:pPr>
    </w:p>
    <w:p w14:paraId="0A708FD3" w14:textId="77777777" w:rsidR="004B06FF" w:rsidRPr="00B915E2" w:rsidRDefault="004B06FF">
      <w:pPr>
        <w:numPr>
          <w:ilvl w:val="0"/>
          <w:numId w:val="12"/>
        </w:numPr>
        <w:tabs>
          <w:tab w:val="clear" w:pos="1440"/>
          <w:tab w:val="num" w:pos="0"/>
        </w:tabs>
        <w:ind w:left="720"/>
        <w:jc w:val="both"/>
        <w:rPr>
          <w:rFonts w:ascii="Arial" w:hAnsi="Arial" w:cs="Arial"/>
          <w:sz w:val="24"/>
          <w:szCs w:val="24"/>
        </w:rPr>
      </w:pPr>
      <w:r w:rsidRPr="00B915E2">
        <w:rPr>
          <w:rFonts w:ascii="Arial" w:hAnsi="Arial" w:cs="Arial"/>
          <w:sz w:val="24"/>
          <w:szCs w:val="24"/>
        </w:rPr>
        <w:t xml:space="preserve">Any covered employee who questions the results of a required drug test may request that the split sample be tested.  The split sample test must be conducted at a second HHS-certified laboratory.  The test must be conducted on the split sample that was provided by the employee at the same time as the primary sample.  The method of collecting, storing, and testing the split sample will be consistent with the procedures set forth in 49 CFR Part 40, as amended.  The employee's request for a split sample test must be made to the Medical Review Officer within 72 hours of notice of the original sample verified test result.  Requests after 72 hours will only be accepted at the discretion of the MRO if the delay was due to documentable facts that were beyond the control of the employee.  </w:t>
      </w:r>
      <w:bookmarkStart w:id="11" w:name="_Hlk50728725"/>
      <w:r w:rsidR="009A2C45" w:rsidRPr="00D740A9">
        <w:rPr>
          <w:rFonts w:ascii="Arial" w:hAnsi="Arial" w:cs="Arial"/>
          <w:sz w:val="24"/>
          <w:szCs w:val="24"/>
          <w:highlight w:val="yellow"/>
        </w:rPr>
        <w:t>[TRANSIT SYSTEM NAME]</w:t>
      </w:r>
      <w:r w:rsidRPr="00B915E2">
        <w:rPr>
          <w:rFonts w:ascii="Arial" w:hAnsi="Arial" w:cs="Arial"/>
          <w:sz w:val="24"/>
          <w:szCs w:val="24"/>
        </w:rPr>
        <w:t xml:space="preserve"> will ensure that the cost for the split specimen </w:t>
      </w:r>
      <w:r w:rsidR="00621F1E">
        <w:rPr>
          <w:rFonts w:ascii="Arial" w:hAnsi="Arial" w:cs="Arial"/>
          <w:sz w:val="24"/>
          <w:szCs w:val="24"/>
        </w:rPr>
        <w:t>analysis is</w:t>
      </w:r>
      <w:r w:rsidRPr="00B915E2">
        <w:rPr>
          <w:rFonts w:ascii="Arial" w:hAnsi="Arial" w:cs="Arial"/>
          <w:sz w:val="24"/>
          <w:szCs w:val="24"/>
        </w:rPr>
        <w:t xml:space="preserve"> covered </w:t>
      </w:r>
      <w:r w:rsidRPr="00B915E2">
        <w:rPr>
          <w:rFonts w:ascii="Arial" w:hAnsi="Arial" w:cs="Arial"/>
          <w:sz w:val="24"/>
          <w:szCs w:val="24"/>
        </w:rPr>
        <w:lastRenderedPageBreak/>
        <w:t>in order for a timely analysis of the sample,</w:t>
      </w:r>
      <w:r w:rsidRPr="00B915E2">
        <w:rPr>
          <w:rFonts w:ascii="Arial" w:hAnsi="Arial" w:cs="Arial"/>
          <w:sz w:val="24"/>
          <w:szCs w:val="24"/>
          <w:u w:val="single"/>
        </w:rPr>
        <w:t xml:space="preserve"> however </w:t>
      </w:r>
      <w:r w:rsidR="009A2C45" w:rsidRPr="00D740A9">
        <w:rPr>
          <w:rFonts w:ascii="Arial" w:hAnsi="Arial" w:cs="Arial"/>
          <w:sz w:val="24"/>
          <w:szCs w:val="24"/>
          <w:highlight w:val="yellow"/>
          <w:u w:val="single"/>
        </w:rPr>
        <w:t>[TRANSIT SYSTEM NAME]</w:t>
      </w:r>
      <w:r w:rsidRPr="00B915E2">
        <w:rPr>
          <w:rFonts w:ascii="Arial" w:hAnsi="Arial" w:cs="Arial"/>
          <w:sz w:val="24"/>
          <w:szCs w:val="24"/>
          <w:u w:val="single"/>
        </w:rPr>
        <w:t xml:space="preserve"> will seek reimbursement for the split sample test from the employee.</w:t>
      </w:r>
      <w:r w:rsidRPr="00B915E2">
        <w:rPr>
          <w:rFonts w:ascii="Arial" w:hAnsi="Arial" w:cs="Arial"/>
          <w:sz w:val="24"/>
          <w:szCs w:val="24"/>
        </w:rPr>
        <w:t xml:space="preserve"> </w:t>
      </w:r>
      <w:bookmarkEnd w:id="11"/>
    </w:p>
    <w:p w14:paraId="1B4A40A3" w14:textId="77777777" w:rsidR="004B06FF" w:rsidRPr="00B915E2" w:rsidRDefault="004B06FF">
      <w:pPr>
        <w:ind w:firstLine="720"/>
        <w:jc w:val="both"/>
        <w:rPr>
          <w:rFonts w:ascii="Arial" w:hAnsi="Arial" w:cs="Arial"/>
          <w:sz w:val="24"/>
          <w:szCs w:val="24"/>
        </w:rPr>
      </w:pPr>
    </w:p>
    <w:p w14:paraId="0A9E5C6C" w14:textId="77777777" w:rsidR="004B06FF" w:rsidRPr="00B915E2" w:rsidRDefault="004B06FF">
      <w:pPr>
        <w:numPr>
          <w:ilvl w:val="0"/>
          <w:numId w:val="12"/>
        </w:numPr>
        <w:tabs>
          <w:tab w:val="clear" w:pos="1440"/>
          <w:tab w:val="num" w:pos="0"/>
        </w:tabs>
        <w:ind w:left="720"/>
        <w:jc w:val="both"/>
        <w:rPr>
          <w:rFonts w:ascii="Arial" w:hAnsi="Arial" w:cs="Arial"/>
          <w:sz w:val="24"/>
          <w:szCs w:val="24"/>
        </w:rPr>
      </w:pPr>
      <w:r w:rsidRPr="00B915E2">
        <w:rPr>
          <w:rFonts w:ascii="Arial" w:hAnsi="Arial" w:cs="Arial"/>
          <w:sz w:val="24"/>
          <w:szCs w:val="24"/>
        </w:rPr>
        <w:t xml:space="preserve">If the analysis of the split specimen fails to confirm the presence of the drug(s) detected in the primary specimen, if the split specimen is not able to be analyzed, or if the results of the split specimen are not scientifically adequate, the MRO will declare the original test to be canceled.  </w:t>
      </w:r>
    </w:p>
    <w:p w14:paraId="784C5F57" w14:textId="77777777" w:rsidR="004B06FF" w:rsidRPr="00B915E2" w:rsidRDefault="004B06FF">
      <w:pPr>
        <w:ind w:firstLine="720"/>
        <w:jc w:val="both"/>
        <w:rPr>
          <w:rFonts w:ascii="Arial" w:hAnsi="Arial" w:cs="Arial"/>
          <w:sz w:val="24"/>
          <w:szCs w:val="24"/>
          <w:u w:val="words"/>
        </w:rPr>
      </w:pPr>
    </w:p>
    <w:p w14:paraId="08B48B81" w14:textId="77777777" w:rsidR="004B06FF" w:rsidRPr="00B915E2" w:rsidRDefault="004B06FF">
      <w:pPr>
        <w:ind w:firstLine="720"/>
        <w:jc w:val="both"/>
        <w:rPr>
          <w:rFonts w:ascii="Arial" w:hAnsi="Arial" w:cs="Arial"/>
          <w:sz w:val="24"/>
          <w:szCs w:val="24"/>
        </w:rPr>
      </w:pPr>
    </w:p>
    <w:p w14:paraId="1158822C" w14:textId="77777777" w:rsidR="004B06FF" w:rsidRPr="00B915E2" w:rsidRDefault="004B06FF">
      <w:pPr>
        <w:numPr>
          <w:ilvl w:val="0"/>
          <w:numId w:val="12"/>
        </w:numPr>
        <w:tabs>
          <w:tab w:val="clear" w:pos="1440"/>
          <w:tab w:val="num" w:pos="0"/>
        </w:tabs>
        <w:ind w:left="720"/>
        <w:jc w:val="both"/>
        <w:rPr>
          <w:rFonts w:ascii="Arial" w:hAnsi="Arial" w:cs="Arial"/>
          <w:sz w:val="24"/>
          <w:szCs w:val="24"/>
        </w:rPr>
      </w:pPr>
      <w:bookmarkStart w:id="12" w:name="_Toc502249595"/>
      <w:bookmarkStart w:id="13" w:name="_Toc502252593"/>
      <w:r w:rsidRPr="00B915E2">
        <w:rPr>
          <w:rFonts w:ascii="Arial" w:hAnsi="Arial" w:cs="Arial"/>
          <w:sz w:val="24"/>
          <w:szCs w:val="24"/>
        </w:rPr>
        <w:t>Observed collections</w:t>
      </w:r>
      <w:bookmarkEnd w:id="12"/>
      <w:bookmarkEnd w:id="13"/>
    </w:p>
    <w:p w14:paraId="0B868F34" w14:textId="77777777" w:rsidR="004B06FF" w:rsidRPr="00B915E2" w:rsidRDefault="004B06FF">
      <w:pPr>
        <w:jc w:val="both"/>
        <w:rPr>
          <w:rFonts w:ascii="Arial" w:hAnsi="Arial" w:cs="Arial"/>
          <w:sz w:val="24"/>
          <w:szCs w:val="24"/>
        </w:rPr>
      </w:pPr>
    </w:p>
    <w:p w14:paraId="443080BA" w14:textId="0717177C" w:rsidR="004B06FF" w:rsidRPr="00B915E2" w:rsidRDefault="00AA4C4E">
      <w:pPr>
        <w:numPr>
          <w:ilvl w:val="0"/>
          <w:numId w:val="17"/>
        </w:numPr>
        <w:tabs>
          <w:tab w:val="clear" w:pos="1440"/>
          <w:tab w:val="num" w:pos="720"/>
        </w:tabs>
        <w:jc w:val="both"/>
        <w:rPr>
          <w:rFonts w:ascii="Arial" w:hAnsi="Arial" w:cs="Arial"/>
          <w:sz w:val="24"/>
          <w:szCs w:val="24"/>
        </w:rPr>
      </w:pPr>
      <w:r>
        <w:rPr>
          <w:rFonts w:ascii="Arial" w:hAnsi="Arial" w:cs="Arial"/>
          <w:sz w:val="24"/>
          <w:szCs w:val="24"/>
        </w:rPr>
        <w:t>Consistent with 49 CFR P</w:t>
      </w:r>
      <w:r w:rsidR="004B06FF" w:rsidRPr="00B915E2">
        <w:rPr>
          <w:rFonts w:ascii="Arial" w:hAnsi="Arial" w:cs="Arial"/>
          <w:sz w:val="24"/>
          <w:szCs w:val="24"/>
        </w:rPr>
        <w:t>art 40, as amended, collection under direct observation with no advance notice will occur if:</w:t>
      </w:r>
    </w:p>
    <w:p w14:paraId="13C73A50" w14:textId="77777777" w:rsidR="004B06FF" w:rsidRPr="00B915E2" w:rsidRDefault="004B06FF">
      <w:pPr>
        <w:ind w:left="1080"/>
        <w:jc w:val="both"/>
        <w:rPr>
          <w:rFonts w:ascii="Arial" w:hAnsi="Arial" w:cs="Arial"/>
          <w:sz w:val="24"/>
          <w:szCs w:val="24"/>
        </w:rPr>
      </w:pPr>
    </w:p>
    <w:p w14:paraId="5D14C143" w14:textId="77777777" w:rsidR="004B06FF" w:rsidRPr="00B915E2" w:rsidRDefault="004B06FF">
      <w:pPr>
        <w:numPr>
          <w:ilvl w:val="2"/>
          <w:numId w:val="15"/>
        </w:numPr>
        <w:tabs>
          <w:tab w:val="clear" w:pos="2160"/>
          <w:tab w:val="num" w:pos="1440"/>
        </w:tabs>
        <w:jc w:val="both"/>
        <w:rPr>
          <w:rFonts w:ascii="Arial" w:hAnsi="Arial" w:cs="Arial"/>
          <w:sz w:val="24"/>
          <w:szCs w:val="24"/>
        </w:rPr>
      </w:pPr>
      <w:r w:rsidRPr="00B915E2">
        <w:rPr>
          <w:rFonts w:ascii="Arial" w:hAnsi="Arial" w:cs="Arial"/>
          <w:sz w:val="24"/>
          <w:szCs w:val="24"/>
        </w:rPr>
        <w:t xml:space="preserve">The laboratory reports to the MRO that a specimen is invalid, and the MRO reports to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that there was not an adequate medical explanation for the result; </w:t>
      </w:r>
    </w:p>
    <w:p w14:paraId="00471C02" w14:textId="77777777" w:rsidR="004B06FF" w:rsidRPr="00B915E2" w:rsidRDefault="004B06FF">
      <w:pPr>
        <w:ind w:firstLine="720"/>
        <w:jc w:val="both"/>
        <w:rPr>
          <w:rFonts w:ascii="Arial" w:hAnsi="Arial" w:cs="Arial"/>
          <w:sz w:val="24"/>
          <w:szCs w:val="24"/>
        </w:rPr>
      </w:pPr>
    </w:p>
    <w:p w14:paraId="430A2516" w14:textId="77777777" w:rsidR="004B06FF" w:rsidRPr="00B915E2" w:rsidRDefault="004B06FF">
      <w:pPr>
        <w:numPr>
          <w:ilvl w:val="2"/>
          <w:numId w:val="15"/>
        </w:numPr>
        <w:tabs>
          <w:tab w:val="clear" w:pos="2160"/>
          <w:tab w:val="num" w:pos="1440"/>
        </w:tabs>
        <w:jc w:val="both"/>
        <w:rPr>
          <w:rFonts w:ascii="Arial" w:hAnsi="Arial" w:cs="Arial"/>
          <w:sz w:val="24"/>
          <w:szCs w:val="24"/>
        </w:rPr>
      </w:pPr>
      <w:r w:rsidRPr="00B915E2">
        <w:rPr>
          <w:rFonts w:ascii="Arial" w:hAnsi="Arial" w:cs="Arial"/>
          <w:sz w:val="24"/>
          <w:szCs w:val="24"/>
        </w:rPr>
        <w:t xml:space="preserve">The MRO reports to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that the original positive, adulterated, or substituted test result had to be cancelled because the test of the split specimen could not be performed</w:t>
      </w:r>
      <w:r w:rsidR="005F74D8" w:rsidRPr="00B915E2">
        <w:rPr>
          <w:rFonts w:ascii="Arial" w:hAnsi="Arial" w:cs="Arial"/>
          <w:sz w:val="24"/>
          <w:szCs w:val="24"/>
        </w:rPr>
        <w:t>;</w:t>
      </w:r>
    </w:p>
    <w:p w14:paraId="773D84D9" w14:textId="77777777" w:rsidR="00894EFC" w:rsidRPr="00B915E2" w:rsidRDefault="00894EFC" w:rsidP="00894EFC">
      <w:pPr>
        <w:ind w:left="2160"/>
        <w:jc w:val="both"/>
        <w:rPr>
          <w:rFonts w:ascii="Arial" w:hAnsi="Arial" w:cs="Arial"/>
          <w:sz w:val="24"/>
          <w:szCs w:val="24"/>
        </w:rPr>
      </w:pPr>
    </w:p>
    <w:p w14:paraId="0E1E687B" w14:textId="77777777" w:rsidR="00894EFC" w:rsidRPr="00B915E2" w:rsidRDefault="00894EFC" w:rsidP="00894EFC">
      <w:pPr>
        <w:numPr>
          <w:ilvl w:val="2"/>
          <w:numId w:val="15"/>
        </w:numPr>
        <w:rPr>
          <w:rFonts w:ascii="Arial" w:hAnsi="Arial" w:cs="Arial"/>
          <w:sz w:val="24"/>
        </w:rPr>
      </w:pPr>
      <w:r w:rsidRPr="00B915E2">
        <w:rPr>
          <w:rFonts w:ascii="Arial" w:hAnsi="Arial" w:cs="Arial"/>
          <w:sz w:val="24"/>
        </w:rPr>
        <w:t xml:space="preserve">The laboratory reported to the MRO that the </w:t>
      </w:r>
      <w:r w:rsidR="004153C9">
        <w:rPr>
          <w:rFonts w:ascii="Arial" w:hAnsi="Arial" w:cs="Arial"/>
          <w:sz w:val="24"/>
        </w:rPr>
        <w:t xml:space="preserve">urine </w:t>
      </w:r>
      <w:r w:rsidRPr="00B915E2">
        <w:rPr>
          <w:rFonts w:ascii="Arial" w:hAnsi="Arial" w:cs="Arial"/>
          <w:sz w:val="24"/>
        </w:rPr>
        <w:t>specimen was negative-dilute with a creatinine concentration greater than or equal to 2 mg/dL but less than or equal to 5 mg/dL, and the MRO reported the</w:t>
      </w:r>
      <w:r w:rsidR="00AA4C4E">
        <w:rPr>
          <w:rFonts w:ascii="Arial" w:hAnsi="Arial" w:cs="Arial"/>
          <w:sz w:val="24"/>
        </w:rPr>
        <w:t xml:space="preserve"> </w:t>
      </w:r>
      <w:r w:rsidR="004153C9">
        <w:rPr>
          <w:rFonts w:ascii="Arial" w:hAnsi="Arial" w:cs="Arial"/>
          <w:sz w:val="24"/>
        </w:rPr>
        <w:t xml:space="preserve">urine </w:t>
      </w:r>
      <w:r w:rsidR="00AA4C4E">
        <w:rPr>
          <w:rFonts w:ascii="Arial" w:hAnsi="Arial" w:cs="Arial"/>
          <w:sz w:val="24"/>
        </w:rPr>
        <w:t>specimen</w:t>
      </w:r>
      <w:r w:rsidRPr="00B915E2">
        <w:rPr>
          <w:rFonts w:ascii="Arial" w:hAnsi="Arial" w:cs="Arial"/>
          <w:sz w:val="24"/>
        </w:rPr>
        <w:t xml:space="preserve"> as negative-dilute and that a second collection must take place under direct observation (see §40.197(b)(1)). </w:t>
      </w:r>
    </w:p>
    <w:p w14:paraId="3F9ADCAC" w14:textId="77777777" w:rsidR="004B06FF" w:rsidRPr="00B915E2" w:rsidRDefault="004B06FF">
      <w:pPr>
        <w:ind w:firstLine="720"/>
        <w:jc w:val="both"/>
        <w:rPr>
          <w:rFonts w:ascii="Arial" w:hAnsi="Arial" w:cs="Arial"/>
          <w:sz w:val="32"/>
          <w:szCs w:val="24"/>
        </w:rPr>
      </w:pPr>
    </w:p>
    <w:p w14:paraId="33108FD9" w14:textId="77777777" w:rsidR="004B06FF" w:rsidRPr="00B915E2" w:rsidRDefault="004B06FF">
      <w:pPr>
        <w:numPr>
          <w:ilvl w:val="2"/>
          <w:numId w:val="15"/>
        </w:numPr>
        <w:tabs>
          <w:tab w:val="clear" w:pos="2160"/>
          <w:tab w:val="num" w:pos="1440"/>
        </w:tabs>
        <w:jc w:val="both"/>
        <w:rPr>
          <w:rFonts w:ascii="Arial" w:hAnsi="Arial" w:cs="Arial"/>
          <w:sz w:val="24"/>
          <w:szCs w:val="24"/>
        </w:rPr>
      </w:pPr>
      <w:r w:rsidRPr="00B915E2">
        <w:rPr>
          <w:rFonts w:ascii="Arial" w:hAnsi="Arial" w:cs="Arial"/>
          <w:sz w:val="24"/>
          <w:szCs w:val="24"/>
        </w:rPr>
        <w:t>The collector observes materials brought to the collection site or the employee's conduct clearly indicates an attempt to tamper with a specimen</w:t>
      </w:r>
      <w:r w:rsidR="005F74D8" w:rsidRPr="00B915E2">
        <w:rPr>
          <w:rFonts w:ascii="Arial" w:hAnsi="Arial" w:cs="Arial"/>
          <w:sz w:val="24"/>
          <w:szCs w:val="24"/>
        </w:rPr>
        <w:t>;</w:t>
      </w:r>
    </w:p>
    <w:p w14:paraId="1D6B37C0" w14:textId="77777777" w:rsidR="004B06FF" w:rsidRPr="00B915E2" w:rsidRDefault="004B06FF">
      <w:pPr>
        <w:ind w:firstLine="720"/>
        <w:jc w:val="both"/>
        <w:rPr>
          <w:rFonts w:ascii="Arial" w:hAnsi="Arial" w:cs="Arial"/>
          <w:sz w:val="24"/>
          <w:szCs w:val="24"/>
        </w:rPr>
      </w:pPr>
    </w:p>
    <w:p w14:paraId="354671E7" w14:textId="1BECB296" w:rsidR="005F74D8" w:rsidRPr="00B915E2" w:rsidRDefault="004B06FF" w:rsidP="005F74D8">
      <w:pPr>
        <w:numPr>
          <w:ilvl w:val="2"/>
          <w:numId w:val="15"/>
        </w:numPr>
        <w:tabs>
          <w:tab w:val="clear" w:pos="2160"/>
          <w:tab w:val="num" w:pos="1440"/>
        </w:tabs>
        <w:jc w:val="both"/>
        <w:rPr>
          <w:rFonts w:ascii="Arial" w:hAnsi="Arial" w:cs="Arial"/>
          <w:sz w:val="24"/>
          <w:szCs w:val="24"/>
        </w:rPr>
      </w:pPr>
      <w:r w:rsidRPr="00B915E2">
        <w:rPr>
          <w:rFonts w:ascii="Arial" w:hAnsi="Arial" w:cs="Arial"/>
          <w:sz w:val="24"/>
          <w:szCs w:val="24"/>
        </w:rPr>
        <w:t xml:space="preserve">The temperature on the original </w:t>
      </w:r>
      <w:r w:rsidR="004153C9">
        <w:rPr>
          <w:rFonts w:ascii="Arial" w:hAnsi="Arial" w:cs="Arial"/>
          <w:sz w:val="24"/>
          <w:szCs w:val="24"/>
        </w:rPr>
        <w:t xml:space="preserve">urine </w:t>
      </w:r>
      <w:r w:rsidRPr="00B915E2">
        <w:rPr>
          <w:rFonts w:ascii="Arial" w:hAnsi="Arial" w:cs="Arial"/>
          <w:sz w:val="24"/>
          <w:szCs w:val="24"/>
        </w:rPr>
        <w:t>specimen was out of range</w:t>
      </w:r>
      <w:r w:rsidR="004153C9">
        <w:rPr>
          <w:rFonts w:ascii="Arial" w:hAnsi="Arial" w:cs="Arial"/>
          <w:sz w:val="24"/>
          <w:szCs w:val="24"/>
        </w:rPr>
        <w:t xml:space="preserve"> (See </w:t>
      </w:r>
      <w:r w:rsidR="004153C9" w:rsidRPr="004153C9">
        <w:rPr>
          <w:rFonts w:ascii="Arial" w:hAnsi="Arial" w:cs="Arial"/>
          <w:sz w:val="24"/>
          <w:szCs w:val="24"/>
        </w:rPr>
        <w:t>§</w:t>
      </w:r>
      <w:r w:rsidR="004153C9">
        <w:rPr>
          <w:rFonts w:ascii="Arial" w:hAnsi="Arial" w:cs="Arial"/>
          <w:sz w:val="24"/>
          <w:szCs w:val="24"/>
        </w:rPr>
        <w:t>40.65(b)(5)</w:t>
      </w:r>
      <w:proofErr w:type="gramStart"/>
      <w:r w:rsidR="004153C9">
        <w:rPr>
          <w:rFonts w:ascii="Arial" w:hAnsi="Arial" w:cs="Arial"/>
          <w:sz w:val="24"/>
          <w:szCs w:val="24"/>
        </w:rPr>
        <w:t>)</w:t>
      </w:r>
      <w:r w:rsidR="005F74D8" w:rsidRPr="00B915E2">
        <w:rPr>
          <w:rFonts w:ascii="Arial" w:hAnsi="Arial" w:cs="Arial"/>
          <w:sz w:val="24"/>
          <w:szCs w:val="24"/>
        </w:rPr>
        <w:t>;</w:t>
      </w:r>
      <w:proofErr w:type="gramEnd"/>
    </w:p>
    <w:p w14:paraId="6A8C8AC0" w14:textId="77777777" w:rsidR="005F74D8" w:rsidRPr="00B915E2" w:rsidRDefault="005F74D8" w:rsidP="005F74D8">
      <w:pPr>
        <w:ind w:left="2160"/>
        <w:jc w:val="both"/>
        <w:rPr>
          <w:rFonts w:ascii="Arial" w:hAnsi="Arial" w:cs="Arial"/>
          <w:sz w:val="24"/>
          <w:szCs w:val="24"/>
        </w:rPr>
      </w:pPr>
    </w:p>
    <w:p w14:paraId="2CB3CDCE" w14:textId="628BE35B" w:rsidR="00894EFC" w:rsidRPr="00B915E2" w:rsidRDefault="00894EFC" w:rsidP="00894EFC">
      <w:pPr>
        <w:numPr>
          <w:ilvl w:val="2"/>
          <w:numId w:val="15"/>
        </w:numPr>
        <w:tabs>
          <w:tab w:val="clear" w:pos="2160"/>
          <w:tab w:val="num" w:pos="1440"/>
        </w:tabs>
        <w:jc w:val="both"/>
        <w:rPr>
          <w:rFonts w:ascii="Arial" w:hAnsi="Arial" w:cs="Arial"/>
          <w:sz w:val="24"/>
          <w:szCs w:val="24"/>
        </w:rPr>
      </w:pPr>
      <w:r w:rsidRPr="00B915E2">
        <w:rPr>
          <w:rFonts w:ascii="Arial" w:hAnsi="Arial" w:cs="Arial"/>
          <w:sz w:val="24"/>
          <w:szCs w:val="24"/>
        </w:rPr>
        <w:t>Anytime the employee is directed to provide another specimen because the original specimen appeared to have been tampered with</w:t>
      </w:r>
      <w:r w:rsidR="004153C9">
        <w:rPr>
          <w:rFonts w:ascii="Arial" w:hAnsi="Arial" w:cs="Arial"/>
          <w:sz w:val="24"/>
          <w:szCs w:val="24"/>
        </w:rPr>
        <w:t xml:space="preserve"> (See </w:t>
      </w:r>
      <w:r w:rsidR="004153C9" w:rsidRPr="004153C9">
        <w:rPr>
          <w:rFonts w:ascii="Arial" w:hAnsi="Arial" w:cs="Arial"/>
          <w:sz w:val="24"/>
          <w:szCs w:val="24"/>
        </w:rPr>
        <w:t>§</w:t>
      </w:r>
      <w:r w:rsidR="004153C9">
        <w:rPr>
          <w:rFonts w:ascii="Arial" w:hAnsi="Arial" w:cs="Arial"/>
          <w:sz w:val="24"/>
          <w:szCs w:val="24"/>
        </w:rPr>
        <w:t>40.65(c)(1))</w:t>
      </w:r>
      <w:r w:rsidRPr="00B915E2">
        <w:rPr>
          <w:rFonts w:ascii="Arial" w:hAnsi="Arial" w:cs="Arial"/>
          <w:sz w:val="24"/>
          <w:szCs w:val="24"/>
        </w:rPr>
        <w:t xml:space="preserve">. </w:t>
      </w:r>
    </w:p>
    <w:p w14:paraId="08EB1A73" w14:textId="77777777" w:rsidR="00894EFC" w:rsidRPr="00B915E2" w:rsidRDefault="00894EFC" w:rsidP="00894EFC">
      <w:pPr>
        <w:ind w:left="2160"/>
        <w:jc w:val="both"/>
        <w:rPr>
          <w:rFonts w:ascii="Arial" w:hAnsi="Arial" w:cs="Arial"/>
          <w:sz w:val="24"/>
          <w:szCs w:val="24"/>
        </w:rPr>
      </w:pPr>
    </w:p>
    <w:p w14:paraId="3E62739C" w14:textId="77777777" w:rsidR="005F74D8" w:rsidRPr="00B915E2" w:rsidRDefault="00894EFC" w:rsidP="005F74D8">
      <w:pPr>
        <w:numPr>
          <w:ilvl w:val="2"/>
          <w:numId w:val="15"/>
        </w:numPr>
        <w:tabs>
          <w:tab w:val="clear" w:pos="2160"/>
          <w:tab w:val="num" w:pos="1440"/>
        </w:tabs>
        <w:jc w:val="both"/>
        <w:rPr>
          <w:rFonts w:ascii="Arial" w:hAnsi="Arial" w:cs="Arial"/>
          <w:sz w:val="24"/>
          <w:szCs w:val="24"/>
        </w:rPr>
      </w:pPr>
      <w:r w:rsidRPr="00B915E2">
        <w:rPr>
          <w:rFonts w:ascii="Arial" w:hAnsi="Arial" w:cs="Arial"/>
          <w:sz w:val="24"/>
          <w:szCs w:val="24"/>
        </w:rPr>
        <w:t>All follow-up-tests; or</w:t>
      </w:r>
    </w:p>
    <w:p w14:paraId="61FA0C99" w14:textId="77777777" w:rsidR="005F74D8" w:rsidRPr="00B915E2" w:rsidRDefault="005F74D8" w:rsidP="005F74D8">
      <w:pPr>
        <w:ind w:left="2160"/>
        <w:jc w:val="both"/>
        <w:rPr>
          <w:rFonts w:ascii="Arial" w:hAnsi="Arial" w:cs="Arial"/>
          <w:sz w:val="24"/>
          <w:szCs w:val="24"/>
        </w:rPr>
      </w:pPr>
    </w:p>
    <w:p w14:paraId="50C23D1F" w14:textId="77777777" w:rsidR="005F74D8" w:rsidRDefault="00894EFC" w:rsidP="005F74D8">
      <w:pPr>
        <w:numPr>
          <w:ilvl w:val="2"/>
          <w:numId w:val="15"/>
        </w:numPr>
        <w:tabs>
          <w:tab w:val="clear" w:pos="2160"/>
          <w:tab w:val="num" w:pos="1440"/>
        </w:tabs>
        <w:jc w:val="both"/>
        <w:rPr>
          <w:rFonts w:ascii="Arial" w:hAnsi="Arial" w:cs="Arial"/>
          <w:sz w:val="24"/>
          <w:szCs w:val="24"/>
        </w:rPr>
      </w:pPr>
      <w:r w:rsidRPr="00B915E2">
        <w:rPr>
          <w:rFonts w:ascii="Arial" w:hAnsi="Arial" w:cs="Arial"/>
          <w:sz w:val="24"/>
          <w:szCs w:val="24"/>
        </w:rPr>
        <w:t xml:space="preserve">All return-to-duty tests </w:t>
      </w:r>
    </w:p>
    <w:p w14:paraId="46AFAB8C" w14:textId="77777777" w:rsidR="00A2066B" w:rsidRDefault="00A2066B" w:rsidP="007B599D">
      <w:pPr>
        <w:pStyle w:val="ListParagraph"/>
        <w:rPr>
          <w:rFonts w:ascii="Arial" w:hAnsi="Arial" w:cs="Arial"/>
          <w:sz w:val="24"/>
          <w:szCs w:val="24"/>
        </w:rPr>
      </w:pPr>
    </w:p>
    <w:p w14:paraId="5C54F92B" w14:textId="77777777" w:rsidR="00A2066B" w:rsidRPr="00B915E2" w:rsidRDefault="00A2066B" w:rsidP="007B599D">
      <w:pPr>
        <w:ind w:left="720"/>
        <w:jc w:val="both"/>
        <w:rPr>
          <w:rFonts w:ascii="Arial" w:hAnsi="Arial" w:cs="Arial"/>
          <w:sz w:val="24"/>
          <w:szCs w:val="24"/>
        </w:rPr>
      </w:pPr>
      <w:r>
        <w:rPr>
          <w:rFonts w:ascii="Arial" w:hAnsi="Arial" w:cs="Arial"/>
          <w:sz w:val="24"/>
          <w:szCs w:val="24"/>
        </w:rPr>
        <w:lastRenderedPageBreak/>
        <w:t>Urine collections that are required to be directly observed will be conducted by a person of the same gender as the donor</w:t>
      </w:r>
      <w:r w:rsidR="00153DC4">
        <w:rPr>
          <w:rFonts w:ascii="Arial" w:hAnsi="Arial" w:cs="Arial"/>
          <w:sz w:val="24"/>
          <w:szCs w:val="24"/>
        </w:rPr>
        <w:t xml:space="preserve"> as required by 49 CFR Part 40.67.</w:t>
      </w:r>
    </w:p>
    <w:p w14:paraId="42E7C242" w14:textId="77777777" w:rsidR="005F74D8" w:rsidRPr="00B915E2" w:rsidRDefault="005F74D8" w:rsidP="005F74D8">
      <w:pPr>
        <w:ind w:left="2160"/>
        <w:jc w:val="both"/>
        <w:rPr>
          <w:rFonts w:ascii="Arial" w:hAnsi="Arial" w:cs="Arial"/>
          <w:sz w:val="24"/>
          <w:szCs w:val="24"/>
        </w:rPr>
      </w:pPr>
    </w:p>
    <w:p w14:paraId="50143D6F" w14:textId="77777777" w:rsidR="004B06FF" w:rsidRPr="00B915E2" w:rsidRDefault="004B06FF">
      <w:pPr>
        <w:jc w:val="both"/>
        <w:rPr>
          <w:rFonts w:ascii="Arial" w:hAnsi="Arial" w:cs="Arial"/>
          <w:sz w:val="24"/>
          <w:szCs w:val="24"/>
        </w:rPr>
      </w:pPr>
    </w:p>
    <w:p w14:paraId="3385B4E6" w14:textId="77777777" w:rsidR="004B06FF" w:rsidRPr="00B915E2" w:rsidRDefault="004B06FF">
      <w:pPr>
        <w:numPr>
          <w:ilvl w:val="0"/>
          <w:numId w:val="2"/>
        </w:numPr>
        <w:tabs>
          <w:tab w:val="num" w:pos="-360"/>
        </w:tabs>
        <w:jc w:val="both"/>
        <w:rPr>
          <w:rFonts w:ascii="Arial" w:hAnsi="Arial" w:cs="Arial"/>
          <w:b/>
          <w:sz w:val="24"/>
          <w:szCs w:val="24"/>
          <w:u w:val="single"/>
        </w:rPr>
      </w:pPr>
      <w:r w:rsidRPr="00B915E2">
        <w:rPr>
          <w:rFonts w:ascii="Arial" w:hAnsi="Arial" w:cs="Arial"/>
          <w:b/>
          <w:sz w:val="24"/>
          <w:szCs w:val="24"/>
          <w:u w:val="single"/>
        </w:rPr>
        <w:t>ALCOHOL TESTING PROCEDURES</w:t>
      </w:r>
    </w:p>
    <w:p w14:paraId="2B79B2C6" w14:textId="77777777" w:rsidR="004B06FF" w:rsidRPr="00B915E2" w:rsidRDefault="004B06FF">
      <w:pPr>
        <w:ind w:firstLine="720"/>
        <w:jc w:val="both"/>
        <w:rPr>
          <w:rFonts w:ascii="Arial" w:hAnsi="Arial" w:cs="Arial"/>
          <w:sz w:val="24"/>
          <w:szCs w:val="24"/>
        </w:rPr>
      </w:pPr>
    </w:p>
    <w:p w14:paraId="76CC19E3" w14:textId="77777777" w:rsidR="004B06FF" w:rsidRPr="00B915E2" w:rsidRDefault="004B06FF">
      <w:pPr>
        <w:ind w:firstLine="720"/>
        <w:jc w:val="both"/>
        <w:rPr>
          <w:rFonts w:ascii="Arial" w:hAnsi="Arial" w:cs="Arial"/>
          <w:sz w:val="24"/>
          <w:szCs w:val="24"/>
        </w:rPr>
        <w:sectPr w:rsidR="004B06FF" w:rsidRPr="00B915E2" w:rsidSect="00A215E8">
          <w:footerReference w:type="even" r:id="rId8"/>
          <w:footerReference w:type="default" r:id="rId9"/>
          <w:type w:val="continuous"/>
          <w:pgSz w:w="12240" w:h="15840" w:code="1"/>
          <w:pgMar w:top="1440" w:right="1800" w:bottom="1440" w:left="1800" w:header="1440" w:footer="1440" w:gutter="0"/>
          <w:cols w:space="720"/>
          <w:noEndnote/>
          <w:docGrid w:linePitch="272"/>
        </w:sectPr>
      </w:pPr>
    </w:p>
    <w:p w14:paraId="0F0A1001" w14:textId="77777777" w:rsidR="004B06FF" w:rsidRPr="00B915E2" w:rsidRDefault="004B06FF">
      <w:pPr>
        <w:numPr>
          <w:ilvl w:val="0"/>
          <w:numId w:val="20"/>
        </w:numPr>
        <w:tabs>
          <w:tab w:val="clear" w:pos="720"/>
          <w:tab w:val="num" w:pos="0"/>
        </w:tabs>
        <w:jc w:val="both"/>
        <w:rPr>
          <w:rFonts w:ascii="Arial" w:hAnsi="Arial" w:cs="Arial"/>
          <w:sz w:val="24"/>
          <w:szCs w:val="24"/>
        </w:rPr>
      </w:pPr>
      <w:bookmarkStart w:id="14" w:name="_Hlk50729093"/>
      <w:r w:rsidRPr="00B915E2">
        <w:rPr>
          <w:rFonts w:ascii="Arial" w:hAnsi="Arial" w:cs="Arial"/>
          <w:sz w:val="24"/>
          <w:szCs w:val="24"/>
        </w:rPr>
        <w:t>Tests for breath alcohol concentration will be conducted utilizing a National Highway Traffic Safety Administration (NHTSA)-approved Evidential Breath Testing device (EBT) operated by a trained Breath Alcohol Technician (BAT).</w:t>
      </w:r>
      <w:r w:rsidR="00AC1CC6">
        <w:rPr>
          <w:rFonts w:ascii="Arial" w:hAnsi="Arial" w:cs="Arial"/>
          <w:sz w:val="24"/>
          <w:szCs w:val="24"/>
        </w:rPr>
        <w:t xml:space="preserve"> A list of approved EBTs can be found on ODAPC’s Web page for “Approved Evidential Breath Measurement Devices”. </w:t>
      </w:r>
      <w:r w:rsidRPr="00B915E2">
        <w:rPr>
          <w:rFonts w:ascii="Arial" w:hAnsi="Arial" w:cs="Arial"/>
          <w:sz w:val="24"/>
          <w:szCs w:val="24"/>
        </w:rPr>
        <w:t>Alcohol screening tests may be performed using a non-evidential testing devic</w:t>
      </w:r>
      <w:r w:rsidR="00621F1E">
        <w:rPr>
          <w:rFonts w:ascii="Arial" w:hAnsi="Arial" w:cs="Arial"/>
          <w:sz w:val="24"/>
          <w:szCs w:val="24"/>
        </w:rPr>
        <w:t>e</w:t>
      </w:r>
      <w:r w:rsidR="00AC1CC6">
        <w:rPr>
          <w:rFonts w:ascii="Arial" w:hAnsi="Arial" w:cs="Arial"/>
          <w:sz w:val="24"/>
          <w:szCs w:val="24"/>
        </w:rPr>
        <w:t xml:space="preserve"> (alcohol screening device (ASD))</w:t>
      </w:r>
      <w:r w:rsidR="00621F1E">
        <w:rPr>
          <w:rFonts w:ascii="Arial" w:hAnsi="Arial" w:cs="Arial"/>
          <w:sz w:val="24"/>
          <w:szCs w:val="24"/>
        </w:rPr>
        <w:t xml:space="preserve"> which is also approved by NHTS</w:t>
      </w:r>
      <w:r w:rsidRPr="00B915E2">
        <w:rPr>
          <w:rFonts w:ascii="Arial" w:hAnsi="Arial" w:cs="Arial"/>
          <w:sz w:val="24"/>
          <w:szCs w:val="24"/>
        </w:rPr>
        <w:t>A.</w:t>
      </w:r>
      <w:r w:rsidR="00AC1CC6">
        <w:rPr>
          <w:rFonts w:ascii="Arial" w:hAnsi="Arial" w:cs="Arial"/>
          <w:sz w:val="24"/>
          <w:szCs w:val="24"/>
        </w:rPr>
        <w:t xml:space="preserve"> A list of approved ASDs can be found on ODAPC’s Web page for “Approved Screening Devices to Measure Alcohol in Bodily Fluids”.</w:t>
      </w:r>
      <w:r w:rsidRPr="00B915E2">
        <w:rPr>
          <w:rFonts w:ascii="Arial" w:hAnsi="Arial" w:cs="Arial"/>
          <w:sz w:val="24"/>
          <w:szCs w:val="24"/>
        </w:rPr>
        <w:t xml:space="preserve"> If the initial test indicates an alcohol concentration of 0.02 or greater, a second test will be performed to confirm the results of the initial test.   The confirmatory test must occur on an EBT.  The confirmatory test will be conducted </w:t>
      </w:r>
      <w:r w:rsidR="009530FE" w:rsidRPr="00B915E2">
        <w:rPr>
          <w:rFonts w:ascii="Arial" w:hAnsi="Arial" w:cs="Arial"/>
          <w:sz w:val="24"/>
          <w:szCs w:val="24"/>
        </w:rPr>
        <w:t>no sooner than</w:t>
      </w:r>
      <w:r w:rsidRPr="00B915E2">
        <w:rPr>
          <w:rFonts w:ascii="Arial" w:hAnsi="Arial" w:cs="Arial"/>
          <w:sz w:val="24"/>
          <w:szCs w:val="24"/>
        </w:rPr>
        <w:t xml:space="preserve"> fifteen minutes after the completion of the initial test.  The confirmatory test will be performed using a NHTSA-approved EBT operated by a trained BAT.  The EBT will identify each test by a unique sequential identification number.  This number, time, and unit identifier will be provided on each EBT printout.  The EBT printout, along with an approved alcohol testing form, will be used to document the test, the subsequent results, and to attribute the test to the correct employee.  The test will be performed in a private, confidential manner as required by 49 CFR Part 40, as amended.  The procedure will be followed as prescribed to protect the employee and to maintain the integrity of the alcohol testing procedures and validity of the test result.  </w:t>
      </w:r>
    </w:p>
    <w:bookmarkEnd w:id="14"/>
    <w:p w14:paraId="1014B7A1" w14:textId="77777777" w:rsidR="004B06FF" w:rsidRPr="00B915E2" w:rsidRDefault="004B06FF">
      <w:pPr>
        <w:ind w:left="1080"/>
        <w:jc w:val="both"/>
        <w:rPr>
          <w:rFonts w:ascii="Arial" w:hAnsi="Arial" w:cs="Arial"/>
          <w:sz w:val="24"/>
          <w:szCs w:val="24"/>
        </w:rPr>
      </w:pPr>
    </w:p>
    <w:p w14:paraId="05D556FC" w14:textId="531EB6F1" w:rsidR="004B06FF" w:rsidRPr="00B915E2" w:rsidRDefault="00621F1E">
      <w:pPr>
        <w:numPr>
          <w:ilvl w:val="0"/>
          <w:numId w:val="20"/>
        </w:numPr>
        <w:tabs>
          <w:tab w:val="clear" w:pos="720"/>
          <w:tab w:val="num" w:pos="0"/>
        </w:tabs>
        <w:jc w:val="both"/>
        <w:rPr>
          <w:rFonts w:ascii="Arial" w:hAnsi="Arial" w:cs="Arial"/>
          <w:sz w:val="24"/>
          <w:szCs w:val="24"/>
        </w:rPr>
      </w:pPr>
      <w:bookmarkStart w:id="15" w:name="_Hlk50729162"/>
      <w:r>
        <w:rPr>
          <w:rFonts w:ascii="Arial" w:hAnsi="Arial" w:cs="Arial"/>
          <w:sz w:val="24"/>
          <w:szCs w:val="24"/>
        </w:rPr>
        <w:t>A</w:t>
      </w:r>
      <w:r w:rsidR="004B06FF" w:rsidRPr="00B915E2">
        <w:rPr>
          <w:rFonts w:ascii="Arial" w:hAnsi="Arial" w:cs="Arial"/>
          <w:sz w:val="24"/>
          <w:szCs w:val="24"/>
        </w:rPr>
        <w:t xml:space="preserve"> confirmed alcohol concentration of 0.04 or greater will be considered a positive alcohol test and in violation of this policy.  The consequences of a positive alcohol test are described in this policy.  Even though an employee who has a confirmed alcohol concentration of 0.02 to 0.039 is not considered positive, the employee shall still be removed from duty for at least eight hours </w:t>
      </w:r>
      <w:r w:rsidR="004B06FF" w:rsidRPr="00B915E2">
        <w:rPr>
          <w:rFonts w:ascii="Arial" w:hAnsi="Arial" w:cs="Arial"/>
          <w:sz w:val="24"/>
          <w:szCs w:val="24"/>
          <w:u w:val="single"/>
        </w:rPr>
        <w:t xml:space="preserve">or for the duration of the </w:t>
      </w:r>
      <w:proofErr w:type="gramStart"/>
      <w:r w:rsidR="004B06FF" w:rsidRPr="00B915E2">
        <w:rPr>
          <w:rFonts w:ascii="Arial" w:hAnsi="Arial" w:cs="Arial"/>
          <w:sz w:val="24"/>
          <w:szCs w:val="24"/>
          <w:u w:val="single"/>
        </w:rPr>
        <w:t>work day</w:t>
      </w:r>
      <w:proofErr w:type="gramEnd"/>
      <w:r w:rsidR="004B06FF" w:rsidRPr="00B915E2">
        <w:rPr>
          <w:rFonts w:ascii="Arial" w:hAnsi="Arial" w:cs="Arial"/>
          <w:sz w:val="24"/>
          <w:szCs w:val="24"/>
          <w:u w:val="single"/>
        </w:rPr>
        <w:t xml:space="preserve"> whichever is longer</w:t>
      </w:r>
      <w:r w:rsidR="004B06FF" w:rsidRPr="00B915E2">
        <w:rPr>
          <w:rFonts w:ascii="Arial" w:hAnsi="Arial" w:cs="Arial"/>
          <w:sz w:val="24"/>
          <w:szCs w:val="24"/>
        </w:rPr>
        <w:t xml:space="preserve"> and will be subject to the conse</w:t>
      </w:r>
      <w:r w:rsidR="00C054C5" w:rsidRPr="00B915E2">
        <w:rPr>
          <w:rFonts w:ascii="Arial" w:hAnsi="Arial" w:cs="Arial"/>
          <w:sz w:val="24"/>
          <w:szCs w:val="24"/>
        </w:rPr>
        <w:t xml:space="preserve">quences described in </w:t>
      </w:r>
      <w:r w:rsidR="004B06FF" w:rsidRPr="00B915E2">
        <w:rPr>
          <w:rFonts w:ascii="Arial" w:hAnsi="Arial" w:cs="Arial"/>
          <w:sz w:val="24"/>
          <w:szCs w:val="24"/>
        </w:rPr>
        <w:t>this policy.  An alcohol concentration of less than 0.02 will be considered a negative test.</w:t>
      </w:r>
    </w:p>
    <w:bookmarkEnd w:id="15"/>
    <w:p w14:paraId="6476BD90" w14:textId="77777777" w:rsidR="004B06FF" w:rsidRPr="00B915E2" w:rsidRDefault="004B06FF">
      <w:pPr>
        <w:jc w:val="both"/>
        <w:rPr>
          <w:rFonts w:ascii="Arial" w:hAnsi="Arial" w:cs="Arial"/>
          <w:sz w:val="24"/>
          <w:szCs w:val="24"/>
        </w:rPr>
      </w:pPr>
    </w:p>
    <w:p w14:paraId="3A532A1C" w14:textId="77777777" w:rsidR="004B06FF" w:rsidRPr="00B915E2" w:rsidRDefault="009A2C45">
      <w:pPr>
        <w:numPr>
          <w:ilvl w:val="0"/>
          <w:numId w:val="20"/>
        </w:numPr>
        <w:tabs>
          <w:tab w:val="clear" w:pos="720"/>
          <w:tab w:val="num" w:pos="0"/>
        </w:tabs>
        <w:jc w:val="both"/>
        <w:rPr>
          <w:rFonts w:ascii="Arial" w:hAnsi="Arial" w:cs="Arial"/>
          <w:sz w:val="24"/>
          <w:szCs w:val="24"/>
        </w:rPr>
      </w:pPr>
      <w:r w:rsidRPr="00D740A9">
        <w:rPr>
          <w:rFonts w:ascii="Arial" w:hAnsi="Arial" w:cs="Arial"/>
          <w:sz w:val="24"/>
          <w:szCs w:val="24"/>
          <w:highlight w:val="yellow"/>
        </w:rPr>
        <w:t>[TRANSIT SYSTEM NAME]</w:t>
      </w:r>
      <w:r w:rsidR="00B7359E" w:rsidRPr="00B915E2">
        <w:rPr>
          <w:rFonts w:ascii="Arial" w:hAnsi="Arial" w:cs="Arial"/>
          <w:sz w:val="24"/>
          <w:szCs w:val="24"/>
        </w:rPr>
        <w:t xml:space="preserve"> </w:t>
      </w:r>
      <w:r w:rsidR="004B06FF" w:rsidRPr="00B915E2">
        <w:rPr>
          <w:rFonts w:ascii="Arial" w:hAnsi="Arial" w:cs="Arial"/>
          <w:sz w:val="24"/>
          <w:szCs w:val="24"/>
        </w:rPr>
        <w:t xml:space="preserve">affirms the need to protect individual dignity, privacy, and confidentiality throughout the testing process.  If at any time the integrity of the testing procedures or the validity of the test results is compromised, the test will be canceled.  Minor inconsistencies or </w:t>
      </w:r>
      <w:r w:rsidR="004B06FF" w:rsidRPr="00B915E2">
        <w:rPr>
          <w:rFonts w:ascii="Arial" w:hAnsi="Arial" w:cs="Arial"/>
          <w:sz w:val="24"/>
          <w:szCs w:val="24"/>
        </w:rPr>
        <w:lastRenderedPageBreak/>
        <w:t>procedural flaws that do not impact the test result will not result in a cancelled test.</w:t>
      </w:r>
    </w:p>
    <w:p w14:paraId="2383441F" w14:textId="77777777" w:rsidR="004B06FF" w:rsidRPr="00B915E2" w:rsidRDefault="004B06FF">
      <w:pPr>
        <w:jc w:val="both"/>
        <w:rPr>
          <w:rFonts w:ascii="Arial" w:hAnsi="Arial" w:cs="Arial"/>
          <w:sz w:val="24"/>
          <w:szCs w:val="24"/>
        </w:rPr>
      </w:pPr>
    </w:p>
    <w:p w14:paraId="7DD92BD4" w14:textId="77777777" w:rsidR="004B06FF" w:rsidRPr="00B915E2" w:rsidRDefault="004B06FF">
      <w:pPr>
        <w:numPr>
          <w:ilvl w:val="0"/>
          <w:numId w:val="20"/>
        </w:numPr>
        <w:tabs>
          <w:tab w:val="clear" w:pos="720"/>
          <w:tab w:val="num" w:pos="0"/>
        </w:tabs>
        <w:jc w:val="both"/>
        <w:rPr>
          <w:rFonts w:ascii="Arial" w:hAnsi="Arial" w:cs="Arial"/>
          <w:sz w:val="24"/>
          <w:szCs w:val="24"/>
        </w:rPr>
      </w:pPr>
      <w:r w:rsidRPr="00B915E2">
        <w:rPr>
          <w:rFonts w:ascii="Arial" w:hAnsi="Arial" w:cs="Arial"/>
          <w:sz w:val="24"/>
          <w:szCs w:val="24"/>
        </w:rPr>
        <w:t>The alcohol testing form (ATF) required by 49 CFR Part 40 as amended, shall be used for all FTA required testing.  Failure of an employee to sign step 2 of the ATF will be considered a refusal to submit to testing.</w:t>
      </w:r>
    </w:p>
    <w:p w14:paraId="0F736AAA" w14:textId="77777777" w:rsidR="004B06FF" w:rsidRPr="00B915E2" w:rsidRDefault="004B06FF">
      <w:pPr>
        <w:jc w:val="both"/>
        <w:rPr>
          <w:rFonts w:ascii="Arial" w:hAnsi="Arial" w:cs="Arial"/>
          <w:sz w:val="24"/>
          <w:szCs w:val="24"/>
          <w:u w:val="words"/>
        </w:rPr>
      </w:pPr>
    </w:p>
    <w:p w14:paraId="59CFBEF8" w14:textId="77777777" w:rsidR="004B06FF" w:rsidRPr="00B915E2" w:rsidRDefault="004B06FF">
      <w:pPr>
        <w:jc w:val="both"/>
        <w:rPr>
          <w:rFonts w:ascii="Arial" w:hAnsi="Arial" w:cs="Arial"/>
          <w:sz w:val="24"/>
          <w:szCs w:val="24"/>
          <w:u w:val="words"/>
        </w:rPr>
      </w:pPr>
    </w:p>
    <w:p w14:paraId="11DE0750" w14:textId="77777777" w:rsidR="004B06FF" w:rsidRPr="00B915E2" w:rsidRDefault="004B06FF">
      <w:pPr>
        <w:numPr>
          <w:ilvl w:val="0"/>
          <w:numId w:val="2"/>
        </w:numPr>
        <w:tabs>
          <w:tab w:val="num" w:pos="-360"/>
        </w:tabs>
        <w:jc w:val="both"/>
        <w:rPr>
          <w:rFonts w:ascii="Arial" w:hAnsi="Arial" w:cs="Arial"/>
          <w:b/>
          <w:sz w:val="24"/>
          <w:szCs w:val="24"/>
          <w:u w:val="single"/>
        </w:rPr>
      </w:pPr>
      <w:r w:rsidRPr="00B915E2">
        <w:rPr>
          <w:rFonts w:ascii="Arial" w:hAnsi="Arial" w:cs="Arial"/>
          <w:b/>
          <w:sz w:val="24"/>
          <w:szCs w:val="24"/>
          <w:u w:val="single"/>
        </w:rPr>
        <w:t>PRE-EMPLOYMENT TESTING</w:t>
      </w:r>
    </w:p>
    <w:p w14:paraId="0DCB4C07" w14:textId="77777777" w:rsidR="004B06FF" w:rsidRPr="00B915E2" w:rsidRDefault="004B06FF">
      <w:pPr>
        <w:ind w:firstLine="720"/>
        <w:jc w:val="both"/>
        <w:rPr>
          <w:rFonts w:ascii="Arial" w:hAnsi="Arial" w:cs="Arial"/>
          <w:sz w:val="24"/>
          <w:szCs w:val="24"/>
          <w:u w:val="words"/>
        </w:rPr>
      </w:pPr>
    </w:p>
    <w:p w14:paraId="4B30525A" w14:textId="5C5D300E" w:rsidR="00C054C5" w:rsidRPr="00B915E2" w:rsidRDefault="004B06FF">
      <w:pPr>
        <w:numPr>
          <w:ilvl w:val="0"/>
          <w:numId w:val="32"/>
        </w:numPr>
        <w:tabs>
          <w:tab w:val="clear" w:pos="720"/>
        </w:tabs>
        <w:jc w:val="both"/>
        <w:rPr>
          <w:rFonts w:ascii="Arial" w:hAnsi="Arial" w:cs="Arial"/>
          <w:sz w:val="24"/>
          <w:szCs w:val="24"/>
        </w:rPr>
      </w:pPr>
      <w:r w:rsidRPr="00B915E2">
        <w:rPr>
          <w:rFonts w:ascii="Arial" w:hAnsi="Arial" w:cs="Arial"/>
          <w:sz w:val="24"/>
          <w:szCs w:val="24"/>
        </w:rPr>
        <w:t>All applicants for covered transit positions shal</w:t>
      </w:r>
      <w:r w:rsidR="00191CB8">
        <w:rPr>
          <w:rFonts w:ascii="Arial" w:hAnsi="Arial" w:cs="Arial"/>
          <w:sz w:val="24"/>
          <w:szCs w:val="24"/>
        </w:rPr>
        <w:t xml:space="preserve">l undergo drug testing </w:t>
      </w:r>
      <w:r w:rsidRPr="00B915E2">
        <w:rPr>
          <w:rFonts w:ascii="Arial" w:hAnsi="Arial" w:cs="Arial"/>
          <w:sz w:val="24"/>
          <w:szCs w:val="24"/>
        </w:rPr>
        <w:t>prior to performance of a safety-sensitive function.</w:t>
      </w:r>
    </w:p>
    <w:p w14:paraId="17D42E2D" w14:textId="77777777" w:rsidR="004B06FF" w:rsidRPr="00B915E2" w:rsidRDefault="004B06FF" w:rsidP="00C054C5">
      <w:pPr>
        <w:ind w:left="720"/>
        <w:jc w:val="both"/>
        <w:rPr>
          <w:rFonts w:ascii="Arial" w:hAnsi="Arial" w:cs="Arial"/>
          <w:sz w:val="24"/>
          <w:szCs w:val="24"/>
        </w:rPr>
      </w:pPr>
      <w:r w:rsidRPr="00B915E2">
        <w:rPr>
          <w:rFonts w:ascii="Arial" w:hAnsi="Arial" w:cs="Arial"/>
          <w:sz w:val="24"/>
          <w:szCs w:val="24"/>
        </w:rPr>
        <w:t xml:space="preserve">  </w:t>
      </w:r>
    </w:p>
    <w:p w14:paraId="41FC21E7" w14:textId="77777777" w:rsidR="004B06FF" w:rsidRPr="00191CB8" w:rsidRDefault="004B06FF" w:rsidP="00834D96">
      <w:pPr>
        <w:numPr>
          <w:ilvl w:val="0"/>
          <w:numId w:val="40"/>
        </w:numPr>
        <w:jc w:val="both"/>
        <w:rPr>
          <w:rFonts w:ascii="Arial" w:hAnsi="Arial" w:cs="Arial"/>
          <w:sz w:val="24"/>
          <w:szCs w:val="24"/>
        </w:rPr>
      </w:pPr>
      <w:r w:rsidRPr="00B915E2">
        <w:rPr>
          <w:rFonts w:ascii="Arial" w:hAnsi="Arial" w:cs="Arial"/>
          <w:sz w:val="24"/>
          <w:szCs w:val="24"/>
        </w:rPr>
        <w:t>All offers of employment for covered positions shall be extended conditional upon the applicant passing a drug</w:t>
      </w:r>
      <w:r w:rsidR="00191CB8">
        <w:rPr>
          <w:rFonts w:ascii="Arial" w:hAnsi="Arial" w:cs="Arial"/>
          <w:sz w:val="24"/>
          <w:szCs w:val="24"/>
        </w:rPr>
        <w:t xml:space="preserve"> </w:t>
      </w:r>
      <w:r w:rsidR="00C054C5" w:rsidRPr="00B915E2">
        <w:rPr>
          <w:rFonts w:ascii="Arial" w:hAnsi="Arial" w:cs="Arial"/>
          <w:sz w:val="24"/>
          <w:szCs w:val="24"/>
        </w:rPr>
        <w:t>test</w:t>
      </w:r>
      <w:r w:rsidRPr="00B915E2">
        <w:rPr>
          <w:rFonts w:ascii="Arial" w:hAnsi="Arial" w:cs="Arial"/>
          <w:sz w:val="24"/>
          <w:szCs w:val="24"/>
        </w:rPr>
        <w:t xml:space="preserve">. An applicant </w:t>
      </w:r>
      <w:r w:rsidR="00AB40F4" w:rsidRPr="00B915E2">
        <w:rPr>
          <w:rFonts w:ascii="Arial" w:hAnsi="Arial" w:cs="Arial"/>
          <w:sz w:val="24"/>
          <w:szCs w:val="24"/>
        </w:rPr>
        <w:t>will not be allowed to perform safety-sensitive functions</w:t>
      </w:r>
      <w:r w:rsidRPr="00B915E2">
        <w:rPr>
          <w:rFonts w:ascii="Arial" w:hAnsi="Arial" w:cs="Arial"/>
          <w:sz w:val="24"/>
          <w:szCs w:val="24"/>
        </w:rPr>
        <w:t xml:space="preserve"> unless the applicant takes a drug test with verified negative results</w:t>
      </w:r>
      <w:r w:rsidRPr="00B915E2">
        <w:rPr>
          <w:rFonts w:ascii="Arial" w:hAnsi="Arial" w:cs="Arial"/>
          <w:i/>
          <w:sz w:val="24"/>
          <w:szCs w:val="24"/>
        </w:rPr>
        <w:t>.</w:t>
      </w:r>
    </w:p>
    <w:p w14:paraId="00AD858C" w14:textId="77777777" w:rsidR="00191CB8" w:rsidRDefault="00191CB8" w:rsidP="00191CB8">
      <w:pPr>
        <w:ind w:left="1440"/>
        <w:jc w:val="both"/>
        <w:rPr>
          <w:rFonts w:ascii="Arial" w:hAnsi="Arial" w:cs="Arial"/>
          <w:sz w:val="24"/>
          <w:szCs w:val="24"/>
        </w:rPr>
      </w:pPr>
    </w:p>
    <w:p w14:paraId="1BE8EB2F" w14:textId="77777777" w:rsidR="004B06FF" w:rsidRPr="00B915E2" w:rsidRDefault="004B06FF" w:rsidP="00834D96">
      <w:pPr>
        <w:numPr>
          <w:ilvl w:val="0"/>
          <w:numId w:val="40"/>
        </w:numPr>
        <w:jc w:val="both"/>
        <w:rPr>
          <w:rFonts w:ascii="Arial" w:hAnsi="Arial" w:cs="Arial"/>
          <w:i/>
          <w:sz w:val="24"/>
          <w:szCs w:val="24"/>
          <w:u w:val="single"/>
        </w:rPr>
      </w:pPr>
      <w:bookmarkStart w:id="16" w:name="_Hlk50729487"/>
      <w:r w:rsidRPr="00B915E2">
        <w:rPr>
          <w:rFonts w:ascii="Arial" w:hAnsi="Arial" w:cs="Arial"/>
          <w:sz w:val="24"/>
          <w:szCs w:val="24"/>
        </w:rPr>
        <w:t>A</w:t>
      </w:r>
      <w:r w:rsidR="00B40BCF" w:rsidRPr="00B915E2">
        <w:rPr>
          <w:rFonts w:ascii="Arial" w:hAnsi="Arial" w:cs="Arial"/>
          <w:sz w:val="24"/>
          <w:szCs w:val="24"/>
        </w:rPr>
        <w:t>n</w:t>
      </w:r>
      <w:r w:rsidRPr="00B915E2">
        <w:rPr>
          <w:rFonts w:ascii="Arial" w:hAnsi="Arial" w:cs="Arial"/>
          <w:sz w:val="24"/>
          <w:szCs w:val="24"/>
        </w:rPr>
        <w:t xml:space="preserve"> employee shall not be placed, transferred or promoted into a position </w:t>
      </w:r>
      <w:r w:rsidR="00AE0C1C" w:rsidRPr="00B915E2">
        <w:rPr>
          <w:rFonts w:ascii="Arial" w:hAnsi="Arial" w:cs="Arial"/>
          <w:sz w:val="24"/>
          <w:szCs w:val="24"/>
        </w:rPr>
        <w:t xml:space="preserve">covered under FTA authority or company authority </w:t>
      </w:r>
      <w:r w:rsidRPr="00B915E2">
        <w:rPr>
          <w:rFonts w:ascii="Arial" w:hAnsi="Arial" w:cs="Arial"/>
          <w:sz w:val="24"/>
          <w:szCs w:val="24"/>
        </w:rPr>
        <w:t>until the employee takes a drug test with verified negative results</w:t>
      </w:r>
      <w:r w:rsidR="00C054C5" w:rsidRPr="00B915E2">
        <w:rPr>
          <w:rFonts w:ascii="Arial" w:hAnsi="Arial" w:cs="Arial"/>
          <w:i/>
          <w:sz w:val="24"/>
          <w:szCs w:val="24"/>
        </w:rPr>
        <w:t>.</w:t>
      </w:r>
    </w:p>
    <w:bookmarkEnd w:id="16"/>
    <w:p w14:paraId="51931AB4" w14:textId="77777777" w:rsidR="004B06FF" w:rsidRPr="00B915E2" w:rsidRDefault="00AE0C1C">
      <w:pPr>
        <w:ind w:left="720"/>
        <w:jc w:val="both"/>
        <w:rPr>
          <w:rFonts w:ascii="Arial" w:hAnsi="Arial" w:cs="Arial"/>
          <w:sz w:val="24"/>
          <w:szCs w:val="24"/>
        </w:rPr>
      </w:pPr>
      <w:r w:rsidRPr="00B915E2">
        <w:rPr>
          <w:rFonts w:ascii="Arial" w:hAnsi="Arial" w:cs="Arial"/>
          <w:sz w:val="24"/>
          <w:szCs w:val="24"/>
        </w:rPr>
        <w:t xml:space="preserve"> </w:t>
      </w:r>
    </w:p>
    <w:p w14:paraId="13744C50" w14:textId="77777777" w:rsidR="004B06FF" w:rsidRPr="00834D96" w:rsidRDefault="004B06FF" w:rsidP="00834D96">
      <w:pPr>
        <w:numPr>
          <w:ilvl w:val="0"/>
          <w:numId w:val="40"/>
        </w:numPr>
        <w:jc w:val="both"/>
        <w:rPr>
          <w:rFonts w:ascii="Arial" w:hAnsi="Arial" w:cs="Arial"/>
          <w:sz w:val="24"/>
          <w:szCs w:val="24"/>
          <w:u w:val="single"/>
        </w:rPr>
      </w:pPr>
      <w:bookmarkStart w:id="17" w:name="_Hlk50729598"/>
      <w:r w:rsidRPr="00B915E2">
        <w:rPr>
          <w:rFonts w:ascii="Arial" w:hAnsi="Arial" w:cs="Arial"/>
          <w:sz w:val="24"/>
          <w:szCs w:val="24"/>
        </w:rPr>
        <w:t>If an applicant fails a pre</w:t>
      </w:r>
      <w:r w:rsidRPr="00B915E2">
        <w:rPr>
          <w:rFonts w:ascii="Arial" w:hAnsi="Arial" w:cs="Arial"/>
          <w:sz w:val="24"/>
          <w:szCs w:val="24"/>
        </w:rPr>
        <w:noBreakHyphen/>
        <w:t>employment drug</w:t>
      </w:r>
      <w:r w:rsidR="006835A1">
        <w:rPr>
          <w:rFonts w:ascii="Arial" w:hAnsi="Arial" w:cs="Arial"/>
          <w:sz w:val="24"/>
          <w:szCs w:val="24"/>
        </w:rPr>
        <w:t xml:space="preserve"> </w:t>
      </w:r>
      <w:r w:rsidRPr="00B915E2">
        <w:rPr>
          <w:rFonts w:ascii="Arial" w:hAnsi="Arial" w:cs="Arial"/>
          <w:sz w:val="24"/>
          <w:szCs w:val="24"/>
        </w:rPr>
        <w:t>test, the conditional offer o</w:t>
      </w:r>
      <w:r w:rsidR="007C5DF4" w:rsidRPr="00B915E2">
        <w:rPr>
          <w:rFonts w:ascii="Arial" w:hAnsi="Arial" w:cs="Arial"/>
          <w:sz w:val="24"/>
          <w:szCs w:val="24"/>
        </w:rPr>
        <w:t xml:space="preserve">f employment shall be rescinded and the applicant will be </w:t>
      </w:r>
      <w:r w:rsidR="0045014F">
        <w:rPr>
          <w:rFonts w:ascii="Arial" w:hAnsi="Arial" w:cs="Arial"/>
          <w:sz w:val="24"/>
          <w:szCs w:val="24"/>
        </w:rPr>
        <w:t>provided with a list of at least two (2) USDOT qualified</w:t>
      </w:r>
      <w:r w:rsidR="00AE0C1C" w:rsidRPr="00B915E2">
        <w:rPr>
          <w:rFonts w:ascii="Arial" w:hAnsi="Arial" w:cs="Arial"/>
          <w:sz w:val="24"/>
          <w:szCs w:val="24"/>
        </w:rPr>
        <w:t xml:space="preserve"> </w:t>
      </w:r>
      <w:r w:rsidR="007C5DF4" w:rsidRPr="00B915E2">
        <w:rPr>
          <w:rFonts w:ascii="Arial" w:hAnsi="Arial" w:cs="Arial"/>
          <w:sz w:val="24"/>
          <w:szCs w:val="24"/>
        </w:rPr>
        <w:t>Substance Abuse Professional</w:t>
      </w:r>
      <w:r w:rsidR="0045014F">
        <w:rPr>
          <w:rFonts w:ascii="Arial" w:hAnsi="Arial" w:cs="Arial"/>
          <w:sz w:val="24"/>
          <w:szCs w:val="24"/>
        </w:rPr>
        <w:t>s</w:t>
      </w:r>
      <w:r w:rsidR="007C5DF4" w:rsidRPr="00B915E2">
        <w:rPr>
          <w:rFonts w:ascii="Arial" w:hAnsi="Arial" w:cs="Arial"/>
          <w:sz w:val="24"/>
          <w:szCs w:val="24"/>
        </w:rPr>
        <w:t>.</w:t>
      </w:r>
      <w:r w:rsidRPr="00B915E2">
        <w:rPr>
          <w:rFonts w:ascii="Arial" w:hAnsi="Arial" w:cs="Arial"/>
          <w:sz w:val="24"/>
          <w:szCs w:val="24"/>
          <w:u w:val="single"/>
        </w:rPr>
        <w:t xml:space="preserve">  </w:t>
      </w:r>
      <w:bookmarkEnd w:id="17"/>
      <w:r w:rsidRPr="00B915E2">
        <w:rPr>
          <w:rFonts w:ascii="Arial" w:hAnsi="Arial" w:cs="Arial"/>
          <w:sz w:val="24"/>
          <w:szCs w:val="24"/>
          <w:u w:val="single"/>
        </w:rPr>
        <w:t>Failure of a pre-employment drug test will disqualify an applicant for employment for a period of at least one year</w:t>
      </w:r>
      <w:r w:rsidR="00AB40F4" w:rsidRPr="00B915E2">
        <w:rPr>
          <w:rFonts w:ascii="Arial" w:hAnsi="Arial" w:cs="Arial"/>
          <w:sz w:val="24"/>
          <w:szCs w:val="24"/>
          <w:u w:val="single"/>
        </w:rPr>
        <w:t>.</w:t>
      </w:r>
      <w:r w:rsidR="00AB40F4" w:rsidRPr="00B915E2">
        <w:rPr>
          <w:rFonts w:ascii="Arial" w:hAnsi="Arial" w:cs="Arial"/>
          <w:sz w:val="24"/>
          <w:szCs w:val="24"/>
        </w:rPr>
        <w:t xml:space="preserve"> </w:t>
      </w:r>
      <w:r w:rsidR="007E7B12">
        <w:rPr>
          <w:rFonts w:ascii="Arial" w:hAnsi="Arial" w:cs="Arial"/>
          <w:sz w:val="24"/>
          <w:szCs w:val="24"/>
        </w:rPr>
        <w:t xml:space="preserve"> </w:t>
      </w:r>
      <w:r w:rsidR="00AB40F4" w:rsidRPr="00B915E2">
        <w:rPr>
          <w:rFonts w:ascii="Arial" w:hAnsi="Arial" w:cs="Arial"/>
          <w:sz w:val="24"/>
          <w:szCs w:val="24"/>
        </w:rPr>
        <w:t>Before being considered for future employment t</w:t>
      </w:r>
      <w:r w:rsidRPr="00B915E2">
        <w:rPr>
          <w:rFonts w:ascii="Arial" w:hAnsi="Arial" w:cs="Arial"/>
          <w:sz w:val="24"/>
          <w:szCs w:val="24"/>
        </w:rPr>
        <w:t xml:space="preserve">he applicant must provide the employer proof of having successfully completed a referral, evaluation and treatment plan as described in section 655.62 of subpart G.  </w:t>
      </w:r>
      <w:r w:rsidRPr="00834D96">
        <w:rPr>
          <w:rFonts w:ascii="Arial" w:hAnsi="Arial" w:cs="Arial"/>
          <w:sz w:val="24"/>
          <w:szCs w:val="24"/>
          <w:u w:val="single"/>
        </w:rPr>
        <w:t>The cost for the assessment and any subsequent treatment will be the sole responsibility of the applicant.</w:t>
      </w:r>
    </w:p>
    <w:p w14:paraId="6FA05DD8" w14:textId="77777777" w:rsidR="004B06FF" w:rsidRPr="00B915E2" w:rsidRDefault="004B06FF">
      <w:pPr>
        <w:ind w:left="720"/>
        <w:jc w:val="both"/>
        <w:rPr>
          <w:rFonts w:ascii="Arial" w:hAnsi="Arial" w:cs="Arial"/>
          <w:sz w:val="24"/>
          <w:szCs w:val="24"/>
        </w:rPr>
      </w:pPr>
    </w:p>
    <w:p w14:paraId="763D1DED" w14:textId="49728C47" w:rsidR="004B06FF" w:rsidRPr="00B915E2" w:rsidRDefault="004B06FF" w:rsidP="00191CB8">
      <w:pPr>
        <w:numPr>
          <w:ilvl w:val="0"/>
          <w:numId w:val="40"/>
        </w:numPr>
        <w:jc w:val="both"/>
        <w:rPr>
          <w:rFonts w:ascii="Arial" w:hAnsi="Arial" w:cs="Arial"/>
          <w:sz w:val="24"/>
          <w:szCs w:val="24"/>
        </w:rPr>
      </w:pPr>
      <w:r w:rsidRPr="00B915E2">
        <w:rPr>
          <w:rFonts w:ascii="Arial" w:hAnsi="Arial" w:cs="Arial"/>
          <w:sz w:val="24"/>
          <w:szCs w:val="24"/>
        </w:rPr>
        <w:t xml:space="preserve">When an employee being placed, transferred, or promoted from a non-covered position to a </w:t>
      </w:r>
      <w:r w:rsidR="00B40BCF" w:rsidRPr="00B915E2">
        <w:rPr>
          <w:rFonts w:ascii="Arial" w:hAnsi="Arial" w:cs="Arial"/>
          <w:sz w:val="24"/>
          <w:szCs w:val="24"/>
        </w:rPr>
        <w:t xml:space="preserve">position </w:t>
      </w:r>
      <w:r w:rsidRPr="00B915E2">
        <w:rPr>
          <w:rFonts w:ascii="Arial" w:hAnsi="Arial" w:cs="Arial"/>
          <w:sz w:val="24"/>
          <w:szCs w:val="24"/>
        </w:rPr>
        <w:t xml:space="preserve">covered </w:t>
      </w:r>
      <w:r w:rsidR="00B40BCF" w:rsidRPr="00B915E2">
        <w:rPr>
          <w:rFonts w:ascii="Arial" w:hAnsi="Arial" w:cs="Arial"/>
          <w:sz w:val="24"/>
          <w:szCs w:val="24"/>
        </w:rPr>
        <w:t>under FTA authority or company authority</w:t>
      </w:r>
      <w:r w:rsidRPr="00B915E2">
        <w:rPr>
          <w:rFonts w:ascii="Arial" w:hAnsi="Arial" w:cs="Arial"/>
          <w:sz w:val="24"/>
          <w:szCs w:val="24"/>
        </w:rPr>
        <w:t xml:space="preserve"> submits a drug test w</w:t>
      </w:r>
      <w:r w:rsidR="006835A1">
        <w:rPr>
          <w:rFonts w:ascii="Arial" w:hAnsi="Arial" w:cs="Arial"/>
          <w:sz w:val="24"/>
          <w:szCs w:val="24"/>
        </w:rPr>
        <w:t xml:space="preserve">ith a verified positive result, </w:t>
      </w:r>
      <w:r w:rsidRPr="00B915E2">
        <w:rPr>
          <w:rFonts w:ascii="Arial" w:hAnsi="Arial" w:cs="Arial"/>
          <w:sz w:val="24"/>
          <w:szCs w:val="24"/>
        </w:rPr>
        <w:t>the employee shall be subject to disciplinary acti</w:t>
      </w:r>
      <w:r w:rsidR="00C054C5" w:rsidRPr="00B915E2">
        <w:rPr>
          <w:rFonts w:ascii="Arial" w:hAnsi="Arial" w:cs="Arial"/>
          <w:sz w:val="24"/>
          <w:szCs w:val="24"/>
        </w:rPr>
        <w:t xml:space="preserve">on in accordance with </w:t>
      </w:r>
      <w:r w:rsidR="004153C9">
        <w:rPr>
          <w:rFonts w:ascii="Arial" w:hAnsi="Arial" w:cs="Arial"/>
          <w:sz w:val="24"/>
          <w:szCs w:val="24"/>
        </w:rPr>
        <w:t>this policy</w:t>
      </w:r>
      <w:r w:rsidRPr="00B915E2">
        <w:rPr>
          <w:rFonts w:ascii="Arial" w:hAnsi="Arial" w:cs="Arial"/>
          <w:sz w:val="24"/>
          <w:szCs w:val="24"/>
        </w:rPr>
        <w:t>.</w:t>
      </w:r>
    </w:p>
    <w:p w14:paraId="21B2140C" w14:textId="77777777" w:rsidR="004B06FF" w:rsidRPr="00B915E2" w:rsidRDefault="004B06FF">
      <w:pPr>
        <w:jc w:val="both"/>
        <w:rPr>
          <w:rFonts w:ascii="Arial" w:hAnsi="Arial" w:cs="Arial"/>
          <w:sz w:val="24"/>
          <w:szCs w:val="24"/>
        </w:rPr>
      </w:pPr>
    </w:p>
    <w:p w14:paraId="47B7C914" w14:textId="77777777" w:rsidR="004B06FF" w:rsidRPr="00B915E2" w:rsidRDefault="005D0BB9" w:rsidP="00834D96">
      <w:pPr>
        <w:numPr>
          <w:ilvl w:val="0"/>
          <w:numId w:val="40"/>
        </w:numPr>
        <w:jc w:val="both"/>
        <w:rPr>
          <w:rFonts w:ascii="Arial" w:hAnsi="Arial" w:cs="Arial"/>
          <w:sz w:val="24"/>
          <w:szCs w:val="24"/>
        </w:rPr>
      </w:pPr>
      <w:r w:rsidRPr="00B915E2">
        <w:rPr>
          <w:rFonts w:ascii="Arial" w:hAnsi="Arial" w:cs="Arial"/>
          <w:sz w:val="24"/>
          <w:szCs w:val="24"/>
        </w:rPr>
        <w:t>If a pre-employment</w:t>
      </w:r>
      <w:r w:rsidR="004B06FF" w:rsidRPr="00B915E2">
        <w:rPr>
          <w:rFonts w:ascii="Arial" w:hAnsi="Arial" w:cs="Arial"/>
          <w:sz w:val="24"/>
          <w:szCs w:val="24"/>
        </w:rPr>
        <w:t xml:space="preserve"> test is canceled, </w:t>
      </w:r>
      <w:r w:rsidR="009A2C45" w:rsidRPr="00D740A9">
        <w:rPr>
          <w:rFonts w:ascii="Arial" w:hAnsi="Arial" w:cs="Arial"/>
          <w:sz w:val="24"/>
          <w:szCs w:val="24"/>
          <w:highlight w:val="yellow"/>
        </w:rPr>
        <w:t>[TRANSIT SYSTEM NAME]</w:t>
      </w:r>
      <w:r w:rsidR="004B06FF" w:rsidRPr="00B915E2">
        <w:rPr>
          <w:rFonts w:ascii="Arial" w:hAnsi="Arial" w:cs="Arial"/>
          <w:sz w:val="24"/>
          <w:szCs w:val="24"/>
        </w:rPr>
        <w:t xml:space="preserve"> will require the applicant to take and pass another pre-employment drug</w:t>
      </w:r>
      <w:r w:rsidR="006835A1">
        <w:rPr>
          <w:rFonts w:ascii="Arial" w:hAnsi="Arial" w:cs="Arial"/>
          <w:sz w:val="24"/>
          <w:szCs w:val="24"/>
        </w:rPr>
        <w:t xml:space="preserve"> </w:t>
      </w:r>
      <w:r w:rsidR="004B06FF" w:rsidRPr="00B915E2">
        <w:rPr>
          <w:rFonts w:ascii="Arial" w:hAnsi="Arial" w:cs="Arial"/>
          <w:sz w:val="24"/>
          <w:szCs w:val="24"/>
        </w:rPr>
        <w:t>test.</w:t>
      </w:r>
    </w:p>
    <w:p w14:paraId="70A9F15C" w14:textId="77777777" w:rsidR="004B06FF" w:rsidRPr="00B915E2" w:rsidRDefault="004B06FF">
      <w:pPr>
        <w:jc w:val="both"/>
        <w:rPr>
          <w:rFonts w:ascii="Arial" w:hAnsi="Arial" w:cs="Arial"/>
          <w:sz w:val="24"/>
          <w:szCs w:val="24"/>
        </w:rPr>
      </w:pPr>
    </w:p>
    <w:p w14:paraId="429D423E" w14:textId="77777777" w:rsidR="004B06FF" w:rsidRPr="00B915E2" w:rsidRDefault="004B06FF" w:rsidP="00834D96">
      <w:pPr>
        <w:numPr>
          <w:ilvl w:val="0"/>
          <w:numId w:val="40"/>
        </w:numPr>
        <w:jc w:val="both"/>
        <w:rPr>
          <w:rFonts w:ascii="Arial" w:hAnsi="Arial" w:cs="Arial"/>
          <w:sz w:val="24"/>
          <w:szCs w:val="24"/>
        </w:rPr>
      </w:pPr>
      <w:r w:rsidRPr="00B915E2">
        <w:rPr>
          <w:rFonts w:ascii="Arial" w:hAnsi="Arial" w:cs="Arial"/>
          <w:sz w:val="24"/>
          <w:szCs w:val="24"/>
        </w:rPr>
        <w:t xml:space="preserve">In instances where </w:t>
      </w:r>
      <w:proofErr w:type="gramStart"/>
      <w:r w:rsidRPr="00B915E2">
        <w:rPr>
          <w:rFonts w:ascii="Arial" w:hAnsi="Arial" w:cs="Arial"/>
          <w:sz w:val="24"/>
          <w:szCs w:val="24"/>
        </w:rPr>
        <w:t>a</w:t>
      </w:r>
      <w:proofErr w:type="gramEnd"/>
      <w:r w:rsidRPr="00B915E2">
        <w:rPr>
          <w:rFonts w:ascii="Arial" w:hAnsi="Arial" w:cs="Arial"/>
          <w:sz w:val="24"/>
          <w:szCs w:val="24"/>
        </w:rPr>
        <w:t xml:space="preserve"> </w:t>
      </w:r>
      <w:r w:rsidR="00661136" w:rsidRPr="00B915E2">
        <w:rPr>
          <w:rFonts w:ascii="Arial" w:hAnsi="Arial" w:cs="Arial"/>
          <w:sz w:val="24"/>
          <w:szCs w:val="24"/>
        </w:rPr>
        <w:t xml:space="preserve">FTA </w:t>
      </w:r>
      <w:r w:rsidRPr="00B915E2">
        <w:rPr>
          <w:rFonts w:ascii="Arial" w:hAnsi="Arial" w:cs="Arial"/>
          <w:sz w:val="24"/>
          <w:szCs w:val="24"/>
        </w:rPr>
        <w:t xml:space="preserve">covered employee </w:t>
      </w:r>
      <w:r w:rsidR="007F161C">
        <w:rPr>
          <w:rFonts w:ascii="Arial" w:hAnsi="Arial" w:cs="Arial"/>
          <w:sz w:val="24"/>
          <w:szCs w:val="24"/>
        </w:rPr>
        <w:t>does not perform a safety-sensitive function</w:t>
      </w:r>
      <w:r w:rsidRPr="00B915E2">
        <w:rPr>
          <w:rFonts w:ascii="Arial" w:hAnsi="Arial" w:cs="Arial"/>
          <w:sz w:val="24"/>
          <w:szCs w:val="24"/>
        </w:rPr>
        <w:t xml:space="preserve"> for a period of 90 </w:t>
      </w:r>
      <w:r w:rsidR="003E089D" w:rsidRPr="00B915E2">
        <w:rPr>
          <w:rFonts w:ascii="Arial" w:hAnsi="Arial" w:cs="Arial"/>
          <w:sz w:val="24"/>
          <w:szCs w:val="24"/>
        </w:rPr>
        <w:t xml:space="preserve">consecutive </w:t>
      </w:r>
      <w:r w:rsidRPr="00B915E2">
        <w:rPr>
          <w:rFonts w:ascii="Arial" w:hAnsi="Arial" w:cs="Arial"/>
          <w:sz w:val="24"/>
          <w:szCs w:val="24"/>
        </w:rPr>
        <w:t xml:space="preserve">days or more </w:t>
      </w:r>
      <w:r w:rsidRPr="00B915E2">
        <w:rPr>
          <w:rFonts w:ascii="Arial" w:hAnsi="Arial" w:cs="Arial"/>
          <w:sz w:val="24"/>
          <w:szCs w:val="24"/>
        </w:rPr>
        <w:lastRenderedPageBreak/>
        <w:t xml:space="preserve">regardless of reason, and </w:t>
      </w:r>
      <w:r w:rsidR="007F161C">
        <w:rPr>
          <w:rFonts w:ascii="Arial" w:hAnsi="Arial" w:cs="Arial"/>
          <w:sz w:val="24"/>
          <w:szCs w:val="24"/>
        </w:rPr>
        <w:t>during that period is</w:t>
      </w:r>
      <w:r w:rsidR="007F161C" w:rsidRPr="00B915E2">
        <w:rPr>
          <w:rFonts w:ascii="Arial" w:hAnsi="Arial" w:cs="Arial"/>
          <w:sz w:val="24"/>
          <w:szCs w:val="24"/>
        </w:rPr>
        <w:t xml:space="preserve"> </w:t>
      </w:r>
      <w:r w:rsidRPr="00B915E2">
        <w:rPr>
          <w:rFonts w:ascii="Arial" w:hAnsi="Arial" w:cs="Arial"/>
          <w:sz w:val="24"/>
          <w:szCs w:val="24"/>
        </w:rPr>
        <w:t xml:space="preserve">not in the random testing pool the employee will be required to take a </w:t>
      </w:r>
      <w:r w:rsidR="003E089D" w:rsidRPr="00B915E2">
        <w:rPr>
          <w:rFonts w:ascii="Arial" w:hAnsi="Arial" w:cs="Arial"/>
          <w:sz w:val="24"/>
          <w:szCs w:val="24"/>
        </w:rPr>
        <w:t xml:space="preserve">pre-employment </w:t>
      </w:r>
      <w:r w:rsidRPr="00B915E2">
        <w:rPr>
          <w:rFonts w:ascii="Arial" w:hAnsi="Arial" w:cs="Arial"/>
          <w:sz w:val="24"/>
          <w:szCs w:val="24"/>
        </w:rPr>
        <w:t>drug test under 49 CFR Part 655 and have negative test results prior to the conduct of safety-sensitive job functions.</w:t>
      </w:r>
    </w:p>
    <w:p w14:paraId="26032D0D" w14:textId="77777777" w:rsidR="004B06FF" w:rsidRPr="00B915E2" w:rsidRDefault="004B06FF">
      <w:pPr>
        <w:jc w:val="both"/>
        <w:rPr>
          <w:rFonts w:ascii="Arial" w:hAnsi="Arial" w:cs="Arial"/>
          <w:sz w:val="24"/>
          <w:szCs w:val="24"/>
        </w:rPr>
      </w:pPr>
    </w:p>
    <w:p w14:paraId="62E40E1B" w14:textId="77777777" w:rsidR="004B06FF" w:rsidRPr="00B915E2" w:rsidRDefault="005F74D8" w:rsidP="00834D96">
      <w:pPr>
        <w:numPr>
          <w:ilvl w:val="0"/>
          <w:numId w:val="40"/>
        </w:numPr>
        <w:jc w:val="both"/>
        <w:rPr>
          <w:rFonts w:ascii="Arial" w:hAnsi="Arial" w:cs="Arial"/>
          <w:sz w:val="24"/>
          <w:szCs w:val="24"/>
          <w:u w:val="single"/>
        </w:rPr>
      </w:pPr>
      <w:r w:rsidRPr="00AE4A11">
        <w:rPr>
          <w:rFonts w:ascii="Arial" w:hAnsi="Arial" w:cs="Arial"/>
          <w:sz w:val="24"/>
          <w:szCs w:val="24"/>
        </w:rPr>
        <w:t xml:space="preserve">Following a negative dilute the employee will be required to undergo another test.  </w:t>
      </w:r>
      <w:r w:rsidRPr="00B915E2">
        <w:rPr>
          <w:rFonts w:ascii="Arial" w:hAnsi="Arial" w:cs="Arial"/>
          <w:sz w:val="24"/>
          <w:szCs w:val="24"/>
        </w:rPr>
        <w:t xml:space="preserve">Should this second test result in a negative dilute result, the test will be considered a negative and no additional testing will be required unless </w:t>
      </w:r>
      <w:r w:rsidR="00B7359E" w:rsidRPr="00B915E2">
        <w:rPr>
          <w:rFonts w:ascii="Arial" w:hAnsi="Arial" w:cs="Arial"/>
          <w:sz w:val="24"/>
          <w:szCs w:val="24"/>
        </w:rPr>
        <w:t>directed to</w:t>
      </w:r>
      <w:r w:rsidRPr="00B915E2">
        <w:rPr>
          <w:rFonts w:ascii="Arial" w:hAnsi="Arial" w:cs="Arial"/>
          <w:sz w:val="24"/>
          <w:szCs w:val="24"/>
        </w:rPr>
        <w:t xml:space="preserve"> do so by the MRO.</w:t>
      </w:r>
      <w:r w:rsidRPr="00B915E2">
        <w:rPr>
          <w:rFonts w:ascii="Arial" w:hAnsi="Arial" w:cs="Arial"/>
          <w:sz w:val="24"/>
          <w:szCs w:val="24"/>
          <w:u w:val="single"/>
        </w:rPr>
        <w:t xml:space="preserve"> </w:t>
      </w:r>
    </w:p>
    <w:p w14:paraId="61FE1F76" w14:textId="77777777" w:rsidR="004B06FF" w:rsidRPr="00B915E2" w:rsidRDefault="004B06FF">
      <w:pPr>
        <w:ind w:firstLine="720"/>
        <w:jc w:val="both"/>
        <w:rPr>
          <w:rFonts w:ascii="Arial" w:hAnsi="Arial" w:cs="Arial"/>
          <w:sz w:val="24"/>
          <w:szCs w:val="24"/>
        </w:rPr>
      </w:pPr>
    </w:p>
    <w:p w14:paraId="6D09E328" w14:textId="77777777" w:rsidR="004B06FF" w:rsidRPr="00B915E2" w:rsidRDefault="004B06FF" w:rsidP="00834D96">
      <w:pPr>
        <w:numPr>
          <w:ilvl w:val="0"/>
          <w:numId w:val="40"/>
        </w:numPr>
        <w:jc w:val="both"/>
        <w:rPr>
          <w:rFonts w:ascii="Arial" w:hAnsi="Arial" w:cs="Arial"/>
          <w:sz w:val="24"/>
          <w:szCs w:val="24"/>
        </w:rPr>
      </w:pPr>
      <w:r w:rsidRPr="00B915E2">
        <w:rPr>
          <w:rFonts w:ascii="Arial" w:hAnsi="Arial" w:cs="Arial"/>
          <w:sz w:val="24"/>
          <w:szCs w:val="24"/>
        </w:rPr>
        <w:t>Applicants are required</w:t>
      </w:r>
      <w:r w:rsidR="00E21624" w:rsidRPr="00B915E2">
        <w:rPr>
          <w:rFonts w:ascii="Arial" w:hAnsi="Arial" w:cs="Arial"/>
          <w:sz w:val="24"/>
          <w:szCs w:val="24"/>
        </w:rPr>
        <w:t xml:space="preserve"> (even if ultimately not hired)</w:t>
      </w:r>
      <w:r w:rsidRPr="00B915E2">
        <w:rPr>
          <w:rFonts w:ascii="Arial" w:hAnsi="Arial" w:cs="Arial"/>
          <w:sz w:val="24"/>
          <w:szCs w:val="24"/>
        </w:rPr>
        <w:t xml:space="preserve"> to </w:t>
      </w:r>
      <w:r w:rsidR="00E21624" w:rsidRPr="00B915E2">
        <w:rPr>
          <w:rFonts w:ascii="Arial" w:hAnsi="Arial" w:cs="Arial"/>
          <w:sz w:val="24"/>
          <w:szCs w:val="24"/>
        </w:rPr>
        <w:t xml:space="preserve">provide </w:t>
      </w:r>
      <w:r w:rsidR="009A2C45" w:rsidRPr="00D740A9">
        <w:rPr>
          <w:rFonts w:ascii="Arial" w:hAnsi="Arial" w:cs="Arial"/>
          <w:i/>
          <w:sz w:val="24"/>
          <w:szCs w:val="24"/>
          <w:highlight w:val="yellow"/>
        </w:rPr>
        <w:t>[TRANSIT SYSTEM NAME]</w:t>
      </w:r>
      <w:r w:rsidR="00E21624" w:rsidRPr="00B915E2">
        <w:rPr>
          <w:rFonts w:ascii="Arial" w:hAnsi="Arial" w:cs="Arial"/>
          <w:sz w:val="24"/>
          <w:szCs w:val="24"/>
        </w:rPr>
        <w:t xml:space="preserve"> </w:t>
      </w:r>
      <w:r w:rsidR="00EA5680" w:rsidRPr="00B915E2">
        <w:rPr>
          <w:rFonts w:ascii="Arial" w:hAnsi="Arial" w:cs="Arial"/>
          <w:sz w:val="24"/>
          <w:szCs w:val="24"/>
        </w:rPr>
        <w:t>with signed written releases</w:t>
      </w:r>
      <w:r w:rsidR="00E21624" w:rsidRPr="00B915E2">
        <w:rPr>
          <w:rFonts w:ascii="Arial" w:hAnsi="Arial" w:cs="Arial"/>
          <w:sz w:val="24"/>
          <w:szCs w:val="24"/>
        </w:rPr>
        <w:t xml:space="preserve"> request</w:t>
      </w:r>
      <w:r w:rsidR="00EA5680" w:rsidRPr="00B915E2">
        <w:rPr>
          <w:rFonts w:ascii="Arial" w:hAnsi="Arial" w:cs="Arial"/>
          <w:sz w:val="24"/>
          <w:szCs w:val="24"/>
        </w:rPr>
        <w:t>ing</w:t>
      </w:r>
      <w:r w:rsidR="00E21624" w:rsidRPr="00B915E2">
        <w:rPr>
          <w:rFonts w:ascii="Arial" w:hAnsi="Arial" w:cs="Arial"/>
          <w:sz w:val="24"/>
          <w:szCs w:val="24"/>
        </w:rPr>
        <w:t xml:space="preserve"> </w:t>
      </w:r>
      <w:r w:rsidR="0045014F">
        <w:rPr>
          <w:rFonts w:ascii="Arial" w:hAnsi="Arial" w:cs="Arial"/>
          <w:sz w:val="24"/>
          <w:szCs w:val="24"/>
        </w:rPr>
        <w:t>USDOT</w:t>
      </w:r>
      <w:r w:rsidR="0045014F" w:rsidRPr="00B915E2">
        <w:rPr>
          <w:rFonts w:ascii="Arial" w:hAnsi="Arial" w:cs="Arial"/>
          <w:sz w:val="24"/>
          <w:szCs w:val="24"/>
        </w:rPr>
        <w:t xml:space="preserve"> </w:t>
      </w:r>
      <w:r w:rsidR="00E21624" w:rsidRPr="00B915E2">
        <w:rPr>
          <w:rFonts w:ascii="Arial" w:hAnsi="Arial" w:cs="Arial"/>
          <w:sz w:val="24"/>
          <w:szCs w:val="24"/>
        </w:rPr>
        <w:t xml:space="preserve">drug and alcohol records from all previous, </w:t>
      </w:r>
      <w:r w:rsidR="0045014F">
        <w:rPr>
          <w:rFonts w:ascii="Arial" w:hAnsi="Arial" w:cs="Arial"/>
          <w:sz w:val="24"/>
          <w:szCs w:val="24"/>
        </w:rPr>
        <w:t>US</w:t>
      </w:r>
      <w:r w:rsidR="00E21624" w:rsidRPr="00B915E2">
        <w:rPr>
          <w:rFonts w:ascii="Arial" w:hAnsi="Arial" w:cs="Arial"/>
          <w:sz w:val="24"/>
          <w:szCs w:val="24"/>
        </w:rPr>
        <w:t xml:space="preserve">DOT-covered, employers that the applicant has worked for within the last two years. </w:t>
      </w:r>
      <w:r w:rsidRPr="00B915E2">
        <w:rPr>
          <w:rFonts w:ascii="Arial" w:hAnsi="Arial" w:cs="Arial"/>
          <w:sz w:val="24"/>
          <w:szCs w:val="24"/>
        </w:rPr>
        <w:t xml:space="preserve">Failure to do so will result in the employment offer being rescinded. </w:t>
      </w:r>
      <w:r w:rsidR="009A2C45" w:rsidRPr="00D740A9">
        <w:rPr>
          <w:rFonts w:ascii="Arial" w:hAnsi="Arial" w:cs="Arial"/>
          <w:i/>
          <w:sz w:val="24"/>
          <w:szCs w:val="24"/>
          <w:highlight w:val="yellow"/>
        </w:rPr>
        <w:t>[TRANSIT SYSTEM NAME]</w:t>
      </w:r>
      <w:r w:rsidR="00E21624" w:rsidRPr="00B915E2">
        <w:rPr>
          <w:rFonts w:ascii="Arial" w:hAnsi="Arial" w:cs="Arial"/>
          <w:sz w:val="24"/>
          <w:szCs w:val="24"/>
        </w:rPr>
        <w:t xml:space="preserve"> is required to ask all applicants (even if ultimately not hired) if they have tested positive or refused to test on a pre-employment test for a </w:t>
      </w:r>
      <w:r w:rsidR="0045014F">
        <w:rPr>
          <w:rFonts w:ascii="Arial" w:hAnsi="Arial" w:cs="Arial"/>
          <w:sz w:val="24"/>
          <w:szCs w:val="24"/>
        </w:rPr>
        <w:t>US</w:t>
      </w:r>
      <w:r w:rsidR="00E21624" w:rsidRPr="00B915E2">
        <w:rPr>
          <w:rFonts w:ascii="Arial" w:hAnsi="Arial" w:cs="Arial"/>
          <w:sz w:val="24"/>
          <w:szCs w:val="24"/>
        </w:rPr>
        <w:t>DOT covered employer within the last two years</w:t>
      </w:r>
      <w:r w:rsidR="00E21624" w:rsidRPr="00B915E2">
        <w:rPr>
          <w:rFonts w:ascii="Arial" w:hAnsi="Arial" w:cs="Arial"/>
          <w:i/>
          <w:sz w:val="24"/>
          <w:szCs w:val="24"/>
        </w:rPr>
        <w:t xml:space="preserve">. </w:t>
      </w:r>
      <w:r w:rsidRPr="00B915E2">
        <w:rPr>
          <w:rFonts w:ascii="Arial" w:hAnsi="Arial" w:cs="Arial"/>
          <w:sz w:val="24"/>
          <w:szCs w:val="24"/>
        </w:rPr>
        <w:t>If the applicant has tested positive or refused to test on a pre-employment te</w:t>
      </w:r>
      <w:r w:rsidR="003F4277" w:rsidRPr="00B915E2">
        <w:rPr>
          <w:rFonts w:ascii="Arial" w:hAnsi="Arial" w:cs="Arial"/>
          <w:sz w:val="24"/>
          <w:szCs w:val="24"/>
        </w:rPr>
        <w:t xml:space="preserve">st for a </w:t>
      </w:r>
      <w:r w:rsidR="0045014F">
        <w:rPr>
          <w:rFonts w:ascii="Arial" w:hAnsi="Arial" w:cs="Arial"/>
          <w:sz w:val="24"/>
          <w:szCs w:val="24"/>
        </w:rPr>
        <w:t>US</w:t>
      </w:r>
      <w:r w:rsidR="003F4277" w:rsidRPr="00B915E2">
        <w:rPr>
          <w:rFonts w:ascii="Arial" w:hAnsi="Arial" w:cs="Arial"/>
          <w:sz w:val="24"/>
          <w:szCs w:val="24"/>
        </w:rPr>
        <w:t>DOT covered employer</w:t>
      </w:r>
      <w:r w:rsidR="003E089D" w:rsidRPr="00B915E2">
        <w:rPr>
          <w:rFonts w:ascii="Arial" w:hAnsi="Arial" w:cs="Arial"/>
          <w:sz w:val="24"/>
          <w:szCs w:val="24"/>
        </w:rPr>
        <w:t>, t</w:t>
      </w:r>
      <w:r w:rsidRPr="00B915E2">
        <w:rPr>
          <w:rFonts w:ascii="Arial" w:hAnsi="Arial" w:cs="Arial"/>
          <w:sz w:val="24"/>
          <w:szCs w:val="24"/>
        </w:rPr>
        <w:t xml:space="preserve">he applicant must provide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proof of having successfully completed a referral, evaluation and treatment plan as described in section 655.62 of subpart G.</w:t>
      </w:r>
    </w:p>
    <w:p w14:paraId="2F5C67F3" w14:textId="77777777" w:rsidR="004B06FF" w:rsidRPr="00B915E2" w:rsidRDefault="004B06FF">
      <w:pPr>
        <w:jc w:val="both"/>
        <w:rPr>
          <w:rFonts w:ascii="Arial" w:hAnsi="Arial" w:cs="Arial"/>
          <w:sz w:val="24"/>
          <w:szCs w:val="24"/>
        </w:rPr>
      </w:pPr>
    </w:p>
    <w:p w14:paraId="070C96D8" w14:textId="77777777" w:rsidR="004B06FF" w:rsidRPr="00B915E2" w:rsidRDefault="004B06FF">
      <w:pPr>
        <w:jc w:val="both"/>
        <w:rPr>
          <w:rFonts w:ascii="Arial" w:hAnsi="Arial" w:cs="Arial"/>
          <w:sz w:val="24"/>
          <w:szCs w:val="24"/>
        </w:rPr>
      </w:pPr>
    </w:p>
    <w:p w14:paraId="09038D7A" w14:textId="77777777" w:rsidR="004B06FF" w:rsidRPr="00B915E2" w:rsidRDefault="004B06FF">
      <w:pPr>
        <w:numPr>
          <w:ilvl w:val="0"/>
          <w:numId w:val="2"/>
        </w:numPr>
        <w:tabs>
          <w:tab w:val="num" w:pos="-360"/>
        </w:tabs>
        <w:jc w:val="both"/>
        <w:rPr>
          <w:rFonts w:ascii="Arial" w:hAnsi="Arial" w:cs="Arial"/>
          <w:b/>
          <w:sz w:val="24"/>
          <w:szCs w:val="24"/>
          <w:u w:val="single"/>
        </w:rPr>
      </w:pPr>
      <w:r w:rsidRPr="00B915E2">
        <w:rPr>
          <w:rFonts w:ascii="Arial" w:hAnsi="Arial" w:cs="Arial"/>
          <w:b/>
          <w:sz w:val="24"/>
          <w:szCs w:val="24"/>
          <w:u w:val="single"/>
        </w:rPr>
        <w:t>REASONABLE SUSPICION TESTING</w:t>
      </w:r>
    </w:p>
    <w:p w14:paraId="68572CDA" w14:textId="77777777" w:rsidR="004B06FF" w:rsidRPr="00B915E2" w:rsidRDefault="004B06FF">
      <w:pPr>
        <w:ind w:firstLine="720"/>
        <w:jc w:val="both"/>
        <w:rPr>
          <w:rFonts w:ascii="Arial" w:hAnsi="Arial" w:cs="Arial"/>
          <w:sz w:val="24"/>
          <w:szCs w:val="24"/>
          <w:u w:val="words"/>
        </w:rPr>
      </w:pPr>
    </w:p>
    <w:p w14:paraId="7360957D" w14:textId="77777777" w:rsidR="004B06FF" w:rsidRPr="00B915E2" w:rsidRDefault="004B06FF">
      <w:pPr>
        <w:numPr>
          <w:ilvl w:val="0"/>
          <w:numId w:val="23"/>
        </w:numPr>
        <w:tabs>
          <w:tab w:val="clear" w:pos="1440"/>
          <w:tab w:val="num" w:pos="0"/>
        </w:tabs>
        <w:ind w:left="720"/>
        <w:jc w:val="both"/>
        <w:rPr>
          <w:rFonts w:ascii="Arial" w:hAnsi="Arial" w:cs="Arial"/>
          <w:sz w:val="24"/>
          <w:szCs w:val="24"/>
        </w:rPr>
      </w:pPr>
      <w:r w:rsidRPr="00B915E2">
        <w:rPr>
          <w:rFonts w:ascii="Arial" w:hAnsi="Arial" w:cs="Arial"/>
          <w:sz w:val="24"/>
          <w:szCs w:val="24"/>
        </w:rPr>
        <w:t xml:space="preserve">All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w:t>
      </w:r>
      <w:r w:rsidR="00AA4318" w:rsidRPr="007F161C">
        <w:rPr>
          <w:rFonts w:ascii="Arial" w:hAnsi="Arial" w:cs="Arial"/>
          <w:sz w:val="24"/>
          <w:szCs w:val="24"/>
        </w:rPr>
        <w:t>FTA</w:t>
      </w:r>
      <w:r w:rsidR="00AA4318">
        <w:rPr>
          <w:rFonts w:ascii="Arial" w:hAnsi="Arial" w:cs="Arial"/>
          <w:sz w:val="24"/>
          <w:szCs w:val="24"/>
        </w:rPr>
        <w:t xml:space="preserve"> </w:t>
      </w:r>
      <w:r w:rsidRPr="00B915E2">
        <w:rPr>
          <w:rFonts w:ascii="Arial" w:hAnsi="Arial" w:cs="Arial"/>
          <w:sz w:val="24"/>
          <w:szCs w:val="24"/>
        </w:rPr>
        <w:t>covered employees will be subject to a reasonable suspicion drug and/or alcohol test when the employer has reasonable suspicion to believe that the covered employee has used a prohibited drug and/or engaged in alcohol misuse</w:t>
      </w:r>
      <w:r w:rsidR="00C054C5" w:rsidRPr="00B915E2">
        <w:rPr>
          <w:rFonts w:ascii="Arial" w:hAnsi="Arial" w:cs="Arial"/>
          <w:sz w:val="24"/>
          <w:szCs w:val="24"/>
        </w:rPr>
        <w:t>.</w:t>
      </w:r>
      <w:r w:rsidRPr="00B915E2">
        <w:rPr>
          <w:rFonts w:ascii="Arial" w:hAnsi="Arial" w:cs="Arial"/>
          <w:sz w:val="24"/>
          <w:szCs w:val="24"/>
        </w:rPr>
        <w:t xml:space="preserve">  Reasonable suspicion shall mean that there is objective evidence, based upon specific, contemporaneous, articulable observations of the employee's appearance, behavior, speech or body odor that are consistent with possible drug use and/or alcohol misuse.  Reasonable suspicion referrals must be made by one or more supervisors who are trained to detect the signs and symptoms of drug and alcohol use, and who reasonably concludes that an employee may be adversely affected or impaired in his/her work performance due to possible prohibited substance abuse or alcohol misuse.  A reasonable suspicion alcohol test can only be conducted just before, during, or just after the performance of a safety-sensitive job function.  </w:t>
      </w:r>
      <w:bookmarkStart w:id="18" w:name="_Hlk50730004"/>
      <w:r w:rsidRPr="00B915E2">
        <w:rPr>
          <w:rFonts w:ascii="Arial" w:hAnsi="Arial" w:cs="Arial"/>
          <w:sz w:val="24"/>
          <w:szCs w:val="24"/>
          <w:u w:val="single"/>
        </w:rPr>
        <w:t xml:space="preserve">However, under </w:t>
      </w:r>
      <w:r w:rsidR="009A2C45" w:rsidRPr="00D740A9">
        <w:rPr>
          <w:rFonts w:ascii="Arial" w:hAnsi="Arial" w:cs="Arial"/>
          <w:sz w:val="24"/>
          <w:szCs w:val="24"/>
          <w:highlight w:val="yellow"/>
          <w:u w:val="single"/>
        </w:rPr>
        <w:t>[TRANSIT SYSTEM NAME]</w:t>
      </w:r>
      <w:r w:rsidR="00B548FE">
        <w:rPr>
          <w:rFonts w:ascii="Arial" w:hAnsi="Arial" w:cs="Arial"/>
          <w:sz w:val="24"/>
          <w:szCs w:val="24"/>
          <w:u w:val="single"/>
        </w:rPr>
        <w:t>’</w:t>
      </w:r>
      <w:r w:rsidRPr="00B915E2">
        <w:rPr>
          <w:rFonts w:ascii="Arial" w:hAnsi="Arial" w:cs="Arial"/>
          <w:sz w:val="24"/>
          <w:szCs w:val="24"/>
          <w:u w:val="single"/>
        </w:rPr>
        <w:t xml:space="preserve"> authority, a </w:t>
      </w:r>
      <w:r w:rsidR="007F161C">
        <w:rPr>
          <w:rFonts w:ascii="Arial" w:hAnsi="Arial" w:cs="Arial"/>
          <w:sz w:val="24"/>
          <w:szCs w:val="24"/>
          <w:u w:val="single"/>
        </w:rPr>
        <w:t xml:space="preserve">non-DOT </w:t>
      </w:r>
      <w:r w:rsidRPr="00B915E2">
        <w:rPr>
          <w:rFonts w:ascii="Arial" w:hAnsi="Arial" w:cs="Arial"/>
          <w:sz w:val="24"/>
          <w:szCs w:val="24"/>
          <w:u w:val="single"/>
        </w:rPr>
        <w:t>reasonable suspicion alcohol test may be performed any time the covered employee is on duty.</w:t>
      </w:r>
      <w:r w:rsidRPr="00B915E2">
        <w:rPr>
          <w:rFonts w:ascii="Arial" w:hAnsi="Arial" w:cs="Arial"/>
          <w:sz w:val="24"/>
          <w:szCs w:val="24"/>
        </w:rPr>
        <w:t xml:space="preserve">  A reasonable suspicion drug test can be performed any time the covered employee is on duty. </w:t>
      </w:r>
      <w:bookmarkEnd w:id="18"/>
    </w:p>
    <w:p w14:paraId="5B53C4A2" w14:textId="77777777" w:rsidR="004B06FF" w:rsidRPr="00B915E2" w:rsidRDefault="004B06FF">
      <w:pPr>
        <w:ind w:firstLine="720"/>
        <w:jc w:val="both"/>
        <w:rPr>
          <w:rFonts w:ascii="Arial" w:hAnsi="Arial" w:cs="Arial"/>
          <w:sz w:val="24"/>
          <w:szCs w:val="24"/>
          <w:u w:val="single"/>
        </w:rPr>
      </w:pPr>
    </w:p>
    <w:p w14:paraId="37AB6E2B" w14:textId="00DDF518" w:rsidR="00AB40F4" w:rsidRPr="00B915E2" w:rsidRDefault="009A2C45" w:rsidP="00AB40F4">
      <w:pPr>
        <w:numPr>
          <w:ilvl w:val="0"/>
          <w:numId w:val="23"/>
        </w:numPr>
        <w:tabs>
          <w:tab w:val="clear" w:pos="1440"/>
          <w:tab w:val="num" w:pos="0"/>
        </w:tabs>
        <w:ind w:left="720"/>
        <w:jc w:val="both"/>
        <w:rPr>
          <w:rFonts w:ascii="Arial" w:hAnsi="Arial" w:cs="Arial"/>
          <w:sz w:val="24"/>
          <w:szCs w:val="24"/>
          <w:u w:val="single"/>
        </w:rPr>
      </w:pPr>
      <w:r w:rsidRPr="00D740A9">
        <w:rPr>
          <w:rFonts w:ascii="Arial" w:hAnsi="Arial" w:cs="Arial"/>
          <w:sz w:val="24"/>
          <w:szCs w:val="24"/>
          <w:highlight w:val="yellow"/>
          <w:u w:val="single"/>
        </w:rPr>
        <w:t>[TRANSIT SYSTEM NAME]</w:t>
      </w:r>
      <w:r w:rsidR="004B06FF" w:rsidRPr="00B915E2">
        <w:rPr>
          <w:rFonts w:ascii="Arial" w:hAnsi="Arial" w:cs="Arial"/>
          <w:sz w:val="24"/>
          <w:szCs w:val="24"/>
          <w:u w:val="single"/>
        </w:rPr>
        <w:t xml:space="preserve"> shall be responsible for transporting the employee to the testing site.  Supervisors should avoid placing themselves and/or others into a situation which might endanger the physical safety of those present.  The employee shall be placed on administrative leave pending disciplinar</w:t>
      </w:r>
      <w:r w:rsidR="00C054C5" w:rsidRPr="00B915E2">
        <w:rPr>
          <w:rFonts w:ascii="Arial" w:hAnsi="Arial" w:cs="Arial"/>
          <w:sz w:val="24"/>
          <w:szCs w:val="24"/>
          <w:u w:val="single"/>
        </w:rPr>
        <w:t xml:space="preserve">y action described in </w:t>
      </w:r>
      <w:r w:rsidR="004B06FF" w:rsidRPr="00B915E2">
        <w:rPr>
          <w:rFonts w:ascii="Arial" w:hAnsi="Arial" w:cs="Arial"/>
          <w:sz w:val="24"/>
          <w:szCs w:val="24"/>
          <w:u w:val="single"/>
        </w:rPr>
        <w:t>this policy.</w:t>
      </w:r>
      <w:r w:rsidR="004B06FF" w:rsidRPr="00B915E2">
        <w:rPr>
          <w:rFonts w:ascii="Arial" w:hAnsi="Arial" w:cs="Arial"/>
          <w:sz w:val="24"/>
          <w:szCs w:val="24"/>
        </w:rPr>
        <w:t xml:space="preserve">  </w:t>
      </w:r>
      <w:r w:rsidR="004B06FF" w:rsidRPr="00B915E2">
        <w:rPr>
          <w:rFonts w:ascii="Arial" w:hAnsi="Arial" w:cs="Arial"/>
          <w:sz w:val="24"/>
          <w:szCs w:val="24"/>
          <w:u w:val="single"/>
        </w:rPr>
        <w:t>An employee who refuses an instruction to submit to a drug/alcohol test shall not be permitted to finish his or her shift and shall immediately be placed on administrative leave pending disciplinary ac</w:t>
      </w:r>
      <w:r w:rsidR="00C054C5" w:rsidRPr="00B915E2">
        <w:rPr>
          <w:rFonts w:ascii="Arial" w:hAnsi="Arial" w:cs="Arial"/>
          <w:sz w:val="24"/>
          <w:szCs w:val="24"/>
          <w:u w:val="single"/>
        </w:rPr>
        <w:t xml:space="preserve">tion as specified in </w:t>
      </w:r>
      <w:r w:rsidR="004B06FF" w:rsidRPr="00B915E2">
        <w:rPr>
          <w:rFonts w:ascii="Arial" w:hAnsi="Arial" w:cs="Arial"/>
          <w:sz w:val="24"/>
          <w:szCs w:val="24"/>
          <w:u w:val="single"/>
        </w:rPr>
        <w:t>this policy.</w:t>
      </w:r>
    </w:p>
    <w:p w14:paraId="46AE3000" w14:textId="77777777" w:rsidR="00AB40F4" w:rsidRPr="00B915E2" w:rsidRDefault="00AB40F4" w:rsidP="00AB40F4">
      <w:pPr>
        <w:ind w:left="720"/>
        <w:jc w:val="both"/>
        <w:rPr>
          <w:rFonts w:ascii="Arial" w:hAnsi="Arial" w:cs="Arial"/>
          <w:sz w:val="24"/>
          <w:szCs w:val="24"/>
          <w:u w:val="single"/>
        </w:rPr>
      </w:pPr>
    </w:p>
    <w:p w14:paraId="23745BAD" w14:textId="77777777" w:rsidR="004B06FF" w:rsidRPr="007E7B12" w:rsidRDefault="004B06FF" w:rsidP="007E7B12">
      <w:pPr>
        <w:numPr>
          <w:ilvl w:val="0"/>
          <w:numId w:val="23"/>
        </w:numPr>
        <w:tabs>
          <w:tab w:val="clear" w:pos="1440"/>
          <w:tab w:val="num" w:pos="0"/>
        </w:tabs>
        <w:ind w:left="720"/>
        <w:jc w:val="both"/>
        <w:rPr>
          <w:rFonts w:ascii="Arial" w:hAnsi="Arial" w:cs="Arial"/>
          <w:sz w:val="24"/>
          <w:szCs w:val="24"/>
          <w:u w:val="words"/>
        </w:rPr>
      </w:pPr>
      <w:r w:rsidRPr="007E7B12">
        <w:rPr>
          <w:rFonts w:ascii="Arial" w:hAnsi="Arial" w:cs="Arial"/>
          <w:sz w:val="24"/>
          <w:szCs w:val="24"/>
        </w:rPr>
        <w:t xml:space="preserve">A written record of the observations which led to a drug/alcohol test based on reasonable suspicion shall be prepared and signed by the supervisor making the observation.  This written record shall be submitted to the </w:t>
      </w:r>
      <w:r w:rsidR="009A2C45" w:rsidRPr="007E7B12">
        <w:rPr>
          <w:rFonts w:ascii="Arial" w:hAnsi="Arial" w:cs="Arial"/>
          <w:sz w:val="24"/>
          <w:szCs w:val="24"/>
          <w:highlight w:val="yellow"/>
        </w:rPr>
        <w:t>[TRANSIT SYSTEM NAME]</w:t>
      </w:r>
    </w:p>
    <w:p w14:paraId="41EDAFFF" w14:textId="77777777" w:rsidR="007E7B12" w:rsidRPr="007E7B12" w:rsidRDefault="007E7B12" w:rsidP="007E7B12">
      <w:pPr>
        <w:jc w:val="both"/>
        <w:rPr>
          <w:rFonts w:ascii="Arial" w:hAnsi="Arial" w:cs="Arial"/>
          <w:sz w:val="24"/>
          <w:szCs w:val="24"/>
          <w:u w:val="words"/>
        </w:rPr>
      </w:pPr>
    </w:p>
    <w:p w14:paraId="5685B3A9" w14:textId="706D0A54" w:rsidR="004B06FF" w:rsidRPr="00B915E2" w:rsidRDefault="004B06FF">
      <w:pPr>
        <w:numPr>
          <w:ilvl w:val="0"/>
          <w:numId w:val="23"/>
        </w:numPr>
        <w:tabs>
          <w:tab w:val="clear" w:pos="1440"/>
          <w:tab w:val="num" w:pos="0"/>
        </w:tabs>
        <w:ind w:left="720"/>
        <w:jc w:val="both"/>
        <w:rPr>
          <w:rFonts w:ascii="Arial" w:hAnsi="Arial" w:cs="Arial"/>
          <w:sz w:val="24"/>
          <w:szCs w:val="24"/>
          <w:u w:val="single"/>
        </w:rPr>
      </w:pPr>
      <w:r w:rsidRPr="00B915E2">
        <w:rPr>
          <w:rFonts w:ascii="Arial" w:hAnsi="Arial" w:cs="Arial"/>
          <w:sz w:val="24"/>
          <w:szCs w:val="24"/>
          <w:u w:val="single"/>
        </w:rPr>
        <w:t>When there are no specific, contemporaneous, articulable objective facts that indicate current drug or alcohol use, but the employee (who is not already a participant in a treatment program) admits the abuse of alcohol or other substances to a supervisor in his/her chain of command, the employee shall be referred for assessment</w:t>
      </w:r>
      <w:r w:rsidR="00AE0C1C" w:rsidRPr="00B915E2">
        <w:rPr>
          <w:rFonts w:ascii="Arial" w:hAnsi="Arial" w:cs="Arial"/>
          <w:sz w:val="24"/>
          <w:szCs w:val="24"/>
          <w:u w:val="single"/>
        </w:rPr>
        <w:t xml:space="preserve"> and treatment consistent with this policy</w:t>
      </w:r>
      <w:r w:rsidRPr="00B915E2">
        <w:rPr>
          <w:rFonts w:ascii="Arial" w:hAnsi="Arial" w:cs="Arial"/>
          <w:sz w:val="24"/>
          <w:szCs w:val="24"/>
          <w:u w:val="single"/>
        </w:rPr>
        <w:t xml:space="preserve">.  </w:t>
      </w:r>
      <w:r w:rsidR="009A2C45" w:rsidRPr="00D740A9">
        <w:rPr>
          <w:rFonts w:ascii="Arial" w:hAnsi="Arial" w:cs="Arial"/>
          <w:sz w:val="24"/>
          <w:szCs w:val="24"/>
          <w:highlight w:val="yellow"/>
          <w:u w:val="single"/>
        </w:rPr>
        <w:t>[TRANSIT SYSTEM NAME]</w:t>
      </w:r>
      <w:r w:rsidRPr="00B915E2">
        <w:rPr>
          <w:rFonts w:ascii="Arial" w:hAnsi="Arial" w:cs="Arial"/>
          <w:sz w:val="24"/>
          <w:szCs w:val="24"/>
          <w:u w:val="single"/>
        </w:rPr>
        <w:t xml:space="preserve"> shall place the employee on administrative leave in accordance with the provisions set forth under this policy.  Testing in this circumstance would be performed under the direct authority of the </w:t>
      </w:r>
      <w:r w:rsidR="009A2C45" w:rsidRPr="00D740A9">
        <w:rPr>
          <w:rFonts w:ascii="Arial" w:hAnsi="Arial" w:cs="Arial"/>
          <w:sz w:val="24"/>
          <w:szCs w:val="24"/>
          <w:highlight w:val="yellow"/>
          <w:u w:val="single"/>
        </w:rPr>
        <w:t>[TRANSIT SYSTEM NAME]</w:t>
      </w:r>
      <w:r w:rsidRPr="00B915E2">
        <w:rPr>
          <w:rFonts w:ascii="Arial" w:hAnsi="Arial" w:cs="Arial"/>
          <w:sz w:val="24"/>
          <w:szCs w:val="24"/>
          <w:u w:val="single"/>
        </w:rPr>
        <w:t xml:space="preserve">.  </w:t>
      </w:r>
      <w:r w:rsidRPr="00B915E2">
        <w:rPr>
          <w:rFonts w:ascii="Arial" w:hAnsi="Arial" w:cs="Arial"/>
          <w:b/>
          <w:sz w:val="24"/>
          <w:szCs w:val="24"/>
          <w:u w:val="single"/>
        </w:rPr>
        <w:t>Since the employee self-referred to management, testing under this circumstance would not be considered a violation of this policy or a positive test result under Federal authority.</w:t>
      </w:r>
      <w:r w:rsidRPr="00B915E2">
        <w:rPr>
          <w:rFonts w:ascii="Arial" w:hAnsi="Arial" w:cs="Arial"/>
          <w:sz w:val="24"/>
          <w:szCs w:val="24"/>
          <w:u w:val="single"/>
        </w:rPr>
        <w:t xml:space="preserve">  However, self-referral does not exempt the covered employee from testing under Federal authority as specified in </w:t>
      </w:r>
      <w:r w:rsidR="00C054C5" w:rsidRPr="00B915E2">
        <w:rPr>
          <w:rFonts w:ascii="Arial" w:hAnsi="Arial" w:cs="Arial"/>
          <w:sz w:val="24"/>
          <w:szCs w:val="24"/>
          <w:u w:val="single"/>
        </w:rPr>
        <w:t>this</w:t>
      </w:r>
      <w:r w:rsidRPr="00B915E2">
        <w:rPr>
          <w:rFonts w:ascii="Arial" w:hAnsi="Arial" w:cs="Arial"/>
          <w:sz w:val="24"/>
          <w:szCs w:val="24"/>
          <w:u w:val="single"/>
        </w:rPr>
        <w:t xml:space="preserve"> policy or the associated conseque</w:t>
      </w:r>
      <w:r w:rsidR="00C054C5" w:rsidRPr="00B915E2">
        <w:rPr>
          <w:rFonts w:ascii="Arial" w:hAnsi="Arial" w:cs="Arial"/>
          <w:sz w:val="24"/>
          <w:szCs w:val="24"/>
          <w:u w:val="single"/>
        </w:rPr>
        <w:t>nces</w:t>
      </w:r>
      <w:r w:rsidRPr="00B915E2">
        <w:rPr>
          <w:rFonts w:ascii="Arial" w:hAnsi="Arial" w:cs="Arial"/>
          <w:sz w:val="24"/>
          <w:szCs w:val="24"/>
          <w:u w:val="single"/>
        </w:rPr>
        <w:t xml:space="preserve">. </w:t>
      </w:r>
    </w:p>
    <w:p w14:paraId="624A350E" w14:textId="77777777" w:rsidR="004B06FF" w:rsidRPr="00B915E2" w:rsidRDefault="004B06FF">
      <w:pPr>
        <w:ind w:firstLine="720"/>
        <w:jc w:val="both"/>
        <w:rPr>
          <w:rFonts w:ascii="Arial" w:hAnsi="Arial" w:cs="Arial"/>
          <w:sz w:val="24"/>
          <w:szCs w:val="24"/>
          <w:u w:val="words"/>
        </w:rPr>
      </w:pPr>
    </w:p>
    <w:p w14:paraId="53E2520C" w14:textId="77777777" w:rsidR="004B06FF" w:rsidRPr="00B915E2" w:rsidRDefault="004B06FF">
      <w:pPr>
        <w:ind w:firstLine="720"/>
        <w:jc w:val="both"/>
        <w:rPr>
          <w:rFonts w:ascii="Arial" w:hAnsi="Arial" w:cs="Arial"/>
          <w:sz w:val="24"/>
          <w:szCs w:val="24"/>
          <w:u w:val="words"/>
        </w:rPr>
      </w:pPr>
    </w:p>
    <w:p w14:paraId="2C7268C8" w14:textId="77777777" w:rsidR="004B06FF" w:rsidRPr="00B915E2" w:rsidRDefault="004B06FF">
      <w:pPr>
        <w:numPr>
          <w:ilvl w:val="0"/>
          <w:numId w:val="2"/>
        </w:numPr>
        <w:jc w:val="both"/>
        <w:rPr>
          <w:rFonts w:ascii="Arial" w:hAnsi="Arial" w:cs="Arial"/>
          <w:b/>
          <w:sz w:val="24"/>
          <w:szCs w:val="24"/>
          <w:u w:val="single"/>
        </w:rPr>
      </w:pPr>
      <w:r w:rsidRPr="00B915E2">
        <w:rPr>
          <w:rFonts w:ascii="Arial" w:hAnsi="Arial" w:cs="Arial"/>
          <w:b/>
          <w:sz w:val="24"/>
          <w:szCs w:val="24"/>
          <w:u w:val="single"/>
        </w:rPr>
        <w:t>POST-ACCIDENT TESTING</w:t>
      </w:r>
    </w:p>
    <w:p w14:paraId="3C2A9301" w14:textId="77777777" w:rsidR="004B06FF" w:rsidRPr="00B915E2" w:rsidRDefault="004B06FF">
      <w:pPr>
        <w:ind w:firstLine="720"/>
        <w:jc w:val="both"/>
        <w:rPr>
          <w:rFonts w:ascii="Arial" w:hAnsi="Arial" w:cs="Arial"/>
          <w:sz w:val="24"/>
          <w:szCs w:val="24"/>
          <w:u w:val="words"/>
        </w:rPr>
      </w:pPr>
    </w:p>
    <w:p w14:paraId="485658BE" w14:textId="7824BCA4" w:rsidR="00757627" w:rsidRPr="00B915E2" w:rsidRDefault="00757627" w:rsidP="00757627">
      <w:pPr>
        <w:numPr>
          <w:ilvl w:val="0"/>
          <w:numId w:val="25"/>
        </w:numPr>
        <w:jc w:val="both"/>
        <w:rPr>
          <w:rFonts w:ascii="Arial" w:hAnsi="Arial" w:cs="Arial"/>
          <w:sz w:val="24"/>
          <w:szCs w:val="24"/>
        </w:rPr>
      </w:pPr>
      <w:bookmarkStart w:id="19" w:name="_Hlk50730335"/>
      <w:r w:rsidRPr="0027455B">
        <w:rPr>
          <w:rFonts w:ascii="Arial" w:hAnsi="Arial" w:cs="Arial"/>
          <w:sz w:val="24"/>
          <w:szCs w:val="24"/>
          <w:u w:val="single"/>
        </w:rPr>
        <w:t>FATAL ACCIDENTS</w:t>
      </w:r>
      <w:r>
        <w:rPr>
          <w:rFonts w:ascii="Arial" w:hAnsi="Arial" w:cs="Arial"/>
          <w:sz w:val="24"/>
          <w:szCs w:val="24"/>
        </w:rPr>
        <w:t xml:space="preserve"> </w:t>
      </w:r>
      <w:r w:rsidR="00621F1E">
        <w:rPr>
          <w:rFonts w:ascii="Arial" w:hAnsi="Arial" w:cs="Arial"/>
          <w:sz w:val="24"/>
          <w:szCs w:val="24"/>
        </w:rPr>
        <w:t>–</w:t>
      </w:r>
      <w:r>
        <w:rPr>
          <w:rFonts w:ascii="Arial" w:hAnsi="Arial" w:cs="Arial"/>
          <w:sz w:val="24"/>
          <w:szCs w:val="24"/>
        </w:rPr>
        <w:t xml:space="preserve"> </w:t>
      </w:r>
      <w:r w:rsidR="00621F1E">
        <w:rPr>
          <w:rFonts w:ascii="Arial" w:hAnsi="Arial" w:cs="Arial"/>
          <w:sz w:val="24"/>
          <w:szCs w:val="24"/>
        </w:rPr>
        <w:t>A covered employee</w:t>
      </w:r>
      <w:r w:rsidRPr="00B915E2">
        <w:rPr>
          <w:rFonts w:ascii="Arial" w:hAnsi="Arial" w:cs="Arial"/>
          <w:sz w:val="24"/>
          <w:szCs w:val="24"/>
        </w:rPr>
        <w:t xml:space="preserve"> will be required to undergo </w:t>
      </w:r>
      <w:r w:rsidR="008F16E1">
        <w:rPr>
          <w:rFonts w:ascii="Arial" w:hAnsi="Arial" w:cs="Arial"/>
          <w:sz w:val="24"/>
          <w:szCs w:val="24"/>
        </w:rPr>
        <w:t>drug and alcohol</w:t>
      </w:r>
      <w:r w:rsidRPr="00B915E2">
        <w:rPr>
          <w:rFonts w:ascii="Arial" w:hAnsi="Arial" w:cs="Arial"/>
          <w:sz w:val="24"/>
          <w:szCs w:val="24"/>
        </w:rPr>
        <w:t xml:space="preserve"> testing if </w:t>
      </w:r>
      <w:r w:rsidR="00621F1E">
        <w:rPr>
          <w:rFonts w:ascii="Arial" w:hAnsi="Arial" w:cs="Arial"/>
          <w:sz w:val="24"/>
          <w:szCs w:val="24"/>
        </w:rPr>
        <w:t>they</w:t>
      </w:r>
      <w:r w:rsidRPr="00B915E2">
        <w:rPr>
          <w:rFonts w:ascii="Arial" w:hAnsi="Arial" w:cs="Arial"/>
          <w:sz w:val="24"/>
          <w:szCs w:val="24"/>
        </w:rPr>
        <w:t xml:space="preserve"> are involved in an </w:t>
      </w:r>
      <w:r w:rsidR="00621F1E">
        <w:rPr>
          <w:rFonts w:ascii="Arial" w:hAnsi="Arial" w:cs="Arial"/>
          <w:sz w:val="24"/>
          <w:szCs w:val="24"/>
        </w:rPr>
        <w:t xml:space="preserve">accident with a transit vehicle, </w:t>
      </w:r>
      <w:proofErr w:type="gramStart"/>
      <w:r w:rsidRPr="00B915E2">
        <w:rPr>
          <w:rFonts w:ascii="Arial" w:hAnsi="Arial" w:cs="Arial"/>
          <w:sz w:val="24"/>
          <w:szCs w:val="24"/>
        </w:rPr>
        <w:t>whether or not</w:t>
      </w:r>
      <w:proofErr w:type="gramEnd"/>
      <w:r w:rsidRPr="00B915E2">
        <w:rPr>
          <w:rFonts w:ascii="Arial" w:hAnsi="Arial" w:cs="Arial"/>
          <w:sz w:val="24"/>
          <w:szCs w:val="24"/>
        </w:rPr>
        <w:t xml:space="preserve"> the vehicle is in revenue service</w:t>
      </w:r>
      <w:r w:rsidR="00621F1E">
        <w:rPr>
          <w:rFonts w:ascii="Arial" w:hAnsi="Arial" w:cs="Arial"/>
          <w:sz w:val="24"/>
          <w:szCs w:val="24"/>
        </w:rPr>
        <w:t xml:space="preserve"> at the time of the accident,</w:t>
      </w:r>
      <w:r w:rsidRPr="00B915E2">
        <w:rPr>
          <w:rFonts w:ascii="Arial" w:hAnsi="Arial" w:cs="Arial"/>
          <w:sz w:val="24"/>
          <w:szCs w:val="24"/>
        </w:rPr>
        <w:t xml:space="preserve"> that results in a fatality.  This includes all surviving covered employees that are operating the vehicle at the time of the accident and any other whose performance </w:t>
      </w:r>
      <w:r>
        <w:rPr>
          <w:rFonts w:ascii="Arial" w:hAnsi="Arial" w:cs="Arial"/>
          <w:sz w:val="24"/>
          <w:szCs w:val="24"/>
        </w:rPr>
        <w:t>could have contributed to the accident,</w:t>
      </w:r>
      <w:r w:rsidRPr="00834D96">
        <w:t xml:space="preserve"> </w:t>
      </w:r>
      <w:r w:rsidRPr="00834D96">
        <w:rPr>
          <w:rFonts w:ascii="Arial" w:hAnsi="Arial" w:cs="Arial"/>
          <w:sz w:val="24"/>
          <w:szCs w:val="24"/>
        </w:rPr>
        <w:t xml:space="preserve">as determined </w:t>
      </w:r>
      <w:r>
        <w:rPr>
          <w:rFonts w:ascii="Arial" w:hAnsi="Arial" w:cs="Arial"/>
          <w:sz w:val="24"/>
          <w:szCs w:val="24"/>
        </w:rPr>
        <w:t xml:space="preserve">by the employer </w:t>
      </w:r>
      <w:r w:rsidRPr="00834D96">
        <w:rPr>
          <w:rFonts w:ascii="Arial" w:hAnsi="Arial" w:cs="Arial"/>
          <w:sz w:val="24"/>
          <w:szCs w:val="24"/>
        </w:rPr>
        <w:t>using the best information available at the time of the decision</w:t>
      </w:r>
      <w:r>
        <w:rPr>
          <w:rFonts w:ascii="Arial" w:hAnsi="Arial" w:cs="Arial"/>
          <w:sz w:val="24"/>
          <w:szCs w:val="24"/>
        </w:rPr>
        <w:t>.</w:t>
      </w:r>
    </w:p>
    <w:p w14:paraId="33974086" w14:textId="77777777" w:rsidR="00757627" w:rsidRPr="00B915E2" w:rsidRDefault="00757627" w:rsidP="00757627">
      <w:pPr>
        <w:ind w:firstLine="720"/>
        <w:jc w:val="both"/>
        <w:rPr>
          <w:rFonts w:ascii="Arial" w:hAnsi="Arial" w:cs="Arial"/>
          <w:sz w:val="24"/>
          <w:szCs w:val="24"/>
          <w:u w:val="words"/>
        </w:rPr>
      </w:pPr>
    </w:p>
    <w:p w14:paraId="4C9323CE" w14:textId="3465DC69" w:rsidR="00757627" w:rsidRDefault="00757627" w:rsidP="00757627">
      <w:pPr>
        <w:numPr>
          <w:ilvl w:val="0"/>
          <w:numId w:val="25"/>
        </w:numPr>
        <w:jc w:val="both"/>
        <w:rPr>
          <w:rFonts w:ascii="Arial" w:hAnsi="Arial" w:cs="Arial"/>
          <w:sz w:val="24"/>
          <w:szCs w:val="24"/>
        </w:rPr>
      </w:pPr>
      <w:r w:rsidRPr="0027455B">
        <w:rPr>
          <w:rFonts w:ascii="Arial" w:hAnsi="Arial" w:cs="Arial"/>
          <w:sz w:val="24"/>
          <w:szCs w:val="24"/>
          <w:u w:val="single"/>
        </w:rPr>
        <w:t>NON-FATAL ACCIDENTS</w:t>
      </w:r>
      <w:r>
        <w:rPr>
          <w:rFonts w:ascii="Arial" w:hAnsi="Arial" w:cs="Arial"/>
          <w:sz w:val="24"/>
          <w:szCs w:val="24"/>
        </w:rPr>
        <w:t xml:space="preserve"> </w:t>
      </w:r>
      <w:r w:rsidR="007E7B12">
        <w:rPr>
          <w:rFonts w:ascii="Arial" w:hAnsi="Arial" w:cs="Arial"/>
          <w:sz w:val="24"/>
          <w:szCs w:val="24"/>
        </w:rPr>
        <w:t>– A</w:t>
      </w:r>
      <w:r w:rsidRPr="00B915E2">
        <w:rPr>
          <w:rFonts w:ascii="Arial" w:hAnsi="Arial" w:cs="Arial"/>
          <w:sz w:val="24"/>
          <w:szCs w:val="24"/>
        </w:rPr>
        <w:t xml:space="preserve"> post-accident test</w:t>
      </w:r>
      <w:r>
        <w:rPr>
          <w:rFonts w:ascii="Arial" w:hAnsi="Arial" w:cs="Arial"/>
          <w:sz w:val="24"/>
          <w:szCs w:val="24"/>
        </w:rPr>
        <w:t xml:space="preserve"> of the employee operating the public transportation vehicle</w:t>
      </w:r>
      <w:r w:rsidRPr="00B915E2">
        <w:rPr>
          <w:rFonts w:ascii="Arial" w:hAnsi="Arial" w:cs="Arial"/>
          <w:sz w:val="24"/>
          <w:szCs w:val="24"/>
        </w:rPr>
        <w:t xml:space="preserve"> will be conducted if an accident </w:t>
      </w:r>
      <w:r>
        <w:rPr>
          <w:rFonts w:ascii="Arial" w:hAnsi="Arial" w:cs="Arial"/>
          <w:sz w:val="24"/>
          <w:szCs w:val="24"/>
        </w:rPr>
        <w:t>occurs and at least one of the following conditions is met:</w:t>
      </w:r>
    </w:p>
    <w:p w14:paraId="43D1687B" w14:textId="77777777" w:rsidR="00757627" w:rsidRDefault="00757627" w:rsidP="00757627">
      <w:pPr>
        <w:pStyle w:val="ListParagraph"/>
        <w:rPr>
          <w:rFonts w:ascii="Arial" w:hAnsi="Arial" w:cs="Arial"/>
          <w:sz w:val="24"/>
          <w:szCs w:val="24"/>
        </w:rPr>
      </w:pPr>
    </w:p>
    <w:p w14:paraId="53A21DEF" w14:textId="77777777" w:rsidR="00757627" w:rsidRDefault="00757627" w:rsidP="00757627">
      <w:pPr>
        <w:numPr>
          <w:ilvl w:val="1"/>
          <w:numId w:val="25"/>
        </w:numPr>
        <w:jc w:val="both"/>
        <w:rPr>
          <w:rFonts w:ascii="Arial" w:hAnsi="Arial" w:cs="Arial"/>
          <w:sz w:val="24"/>
          <w:szCs w:val="24"/>
        </w:rPr>
      </w:pPr>
      <w:r>
        <w:rPr>
          <w:rFonts w:ascii="Arial" w:hAnsi="Arial" w:cs="Arial"/>
          <w:sz w:val="24"/>
          <w:szCs w:val="24"/>
        </w:rPr>
        <w:lastRenderedPageBreak/>
        <w:t xml:space="preserve">The accident results in injuries requiring immediate medical treatment away from the scene, </w:t>
      </w:r>
      <w:r w:rsidR="00E878D2">
        <w:rPr>
          <w:rFonts w:ascii="Arial" w:hAnsi="Arial" w:cs="Arial"/>
          <w:sz w:val="24"/>
          <w:szCs w:val="24"/>
        </w:rPr>
        <w:t>unless the covered employee can be completely discounted as a contributing factor to the accident</w:t>
      </w:r>
      <w:r>
        <w:rPr>
          <w:rFonts w:ascii="Arial" w:hAnsi="Arial" w:cs="Arial"/>
          <w:sz w:val="24"/>
          <w:szCs w:val="24"/>
        </w:rPr>
        <w:t>.</w:t>
      </w:r>
    </w:p>
    <w:p w14:paraId="0D633F35" w14:textId="77777777" w:rsidR="00757627" w:rsidRDefault="00757627" w:rsidP="00757627">
      <w:pPr>
        <w:numPr>
          <w:ilvl w:val="1"/>
          <w:numId w:val="25"/>
        </w:numPr>
        <w:jc w:val="both"/>
        <w:rPr>
          <w:rFonts w:ascii="Arial" w:hAnsi="Arial" w:cs="Arial"/>
          <w:sz w:val="24"/>
          <w:szCs w:val="24"/>
        </w:rPr>
      </w:pPr>
      <w:r>
        <w:rPr>
          <w:rFonts w:ascii="Arial" w:hAnsi="Arial" w:cs="Arial"/>
          <w:sz w:val="24"/>
          <w:szCs w:val="24"/>
        </w:rPr>
        <w:t xml:space="preserve">One or more vehicles incurs disabling damage as a result of the occurrence and must be transported away from the scene, </w:t>
      </w:r>
      <w:r w:rsidR="00E878D2">
        <w:rPr>
          <w:rFonts w:ascii="Arial" w:hAnsi="Arial" w:cs="Arial"/>
          <w:sz w:val="24"/>
          <w:szCs w:val="24"/>
        </w:rPr>
        <w:t>unless the covered employee can be completely discounted as a contributing factor to the accident</w:t>
      </w:r>
    </w:p>
    <w:p w14:paraId="337C7E84" w14:textId="77777777" w:rsidR="00757627" w:rsidRDefault="00757627" w:rsidP="00757627">
      <w:pPr>
        <w:pStyle w:val="ListParagraph"/>
        <w:rPr>
          <w:rFonts w:ascii="Arial" w:hAnsi="Arial" w:cs="Arial"/>
          <w:sz w:val="24"/>
          <w:szCs w:val="24"/>
        </w:rPr>
      </w:pPr>
    </w:p>
    <w:p w14:paraId="4A0E5283" w14:textId="77777777" w:rsidR="00757627" w:rsidRPr="00B915E2" w:rsidRDefault="00757627" w:rsidP="00757627">
      <w:pPr>
        <w:ind w:left="720"/>
        <w:jc w:val="both"/>
        <w:rPr>
          <w:rFonts w:ascii="Arial" w:hAnsi="Arial" w:cs="Arial"/>
          <w:sz w:val="24"/>
          <w:szCs w:val="24"/>
        </w:rPr>
      </w:pPr>
      <w:r w:rsidRPr="00834D96">
        <w:rPr>
          <w:rFonts w:ascii="Arial" w:hAnsi="Arial" w:cs="Arial"/>
          <w:sz w:val="24"/>
          <w:szCs w:val="24"/>
        </w:rPr>
        <w:t xml:space="preserve">In addition, any other covered employee whose performance could have contributed to the accident, as determined by </w:t>
      </w:r>
      <w:r>
        <w:rPr>
          <w:rFonts w:ascii="Arial" w:hAnsi="Arial" w:cs="Arial"/>
          <w:sz w:val="24"/>
          <w:szCs w:val="24"/>
        </w:rPr>
        <w:t>the employer</w:t>
      </w:r>
      <w:r w:rsidRPr="00834D96">
        <w:rPr>
          <w:rFonts w:ascii="Arial" w:hAnsi="Arial" w:cs="Arial"/>
          <w:sz w:val="24"/>
          <w:szCs w:val="24"/>
        </w:rPr>
        <w:t xml:space="preserve"> using the best information available at the time of the decision, will be tested.</w:t>
      </w:r>
    </w:p>
    <w:bookmarkEnd w:id="19"/>
    <w:p w14:paraId="22804D26" w14:textId="77777777" w:rsidR="004B06FF" w:rsidRPr="00B915E2" w:rsidRDefault="004B06FF">
      <w:pPr>
        <w:jc w:val="both"/>
        <w:rPr>
          <w:rFonts w:ascii="Arial" w:hAnsi="Arial" w:cs="Arial"/>
          <w:sz w:val="24"/>
          <w:szCs w:val="24"/>
        </w:rPr>
      </w:pPr>
    </w:p>
    <w:p w14:paraId="2F1C7150" w14:textId="77777777" w:rsidR="004B06FF" w:rsidRPr="00B915E2" w:rsidRDefault="004B06FF" w:rsidP="00757627">
      <w:pPr>
        <w:ind w:left="180"/>
        <w:jc w:val="both"/>
        <w:rPr>
          <w:rFonts w:ascii="Arial" w:hAnsi="Arial" w:cs="Arial"/>
          <w:sz w:val="24"/>
          <w:szCs w:val="24"/>
          <w:u w:val="words"/>
        </w:rPr>
      </w:pPr>
      <w:r w:rsidRPr="00B915E2">
        <w:rPr>
          <w:rFonts w:ascii="Arial" w:hAnsi="Arial" w:cs="Arial"/>
          <w:sz w:val="24"/>
          <w:szCs w:val="24"/>
        </w:rPr>
        <w:t>As soon as practicable following an accident, as defined in this policy, the transit supervisor investigating the accident will notify the transit employee operating the transit vehicle and all other covered employees whose performance could have contributed to the accident of the need for the test.  The supervisor will make the determination using the best information available at the time of the decision.</w:t>
      </w:r>
    </w:p>
    <w:p w14:paraId="7133E0FA" w14:textId="77777777" w:rsidR="004B06FF" w:rsidRPr="00B915E2" w:rsidRDefault="004B06FF" w:rsidP="00757627">
      <w:pPr>
        <w:ind w:left="180"/>
        <w:jc w:val="both"/>
        <w:rPr>
          <w:rFonts w:ascii="Arial" w:hAnsi="Arial" w:cs="Arial"/>
          <w:sz w:val="24"/>
          <w:szCs w:val="24"/>
          <w:u w:val="words"/>
        </w:rPr>
      </w:pPr>
    </w:p>
    <w:p w14:paraId="6E4ACBA2" w14:textId="77777777" w:rsidR="004B06FF" w:rsidRPr="00B915E2" w:rsidRDefault="004B06FF" w:rsidP="00757627">
      <w:pPr>
        <w:ind w:left="180"/>
        <w:jc w:val="both"/>
        <w:rPr>
          <w:rFonts w:ascii="Arial" w:hAnsi="Arial" w:cs="Arial"/>
          <w:sz w:val="24"/>
          <w:szCs w:val="24"/>
          <w:u w:val="words"/>
        </w:rPr>
      </w:pPr>
      <w:r w:rsidRPr="00B915E2">
        <w:rPr>
          <w:rFonts w:ascii="Arial" w:hAnsi="Arial" w:cs="Arial"/>
          <w:sz w:val="24"/>
          <w:szCs w:val="24"/>
        </w:rPr>
        <w:t xml:space="preserve">The appropriate transit supervisor shall ensure that an employee, required to be tested under this section, is tested as soon as practicable, but no longer than eight (8) hours of the accident for alcohol, and </w:t>
      </w:r>
      <w:r w:rsidR="00AB40F4" w:rsidRPr="00B915E2">
        <w:rPr>
          <w:rFonts w:ascii="Arial" w:hAnsi="Arial" w:cs="Arial"/>
          <w:sz w:val="24"/>
          <w:szCs w:val="24"/>
        </w:rPr>
        <w:t>no longer than</w:t>
      </w:r>
      <w:r w:rsidRPr="00B915E2">
        <w:rPr>
          <w:rFonts w:ascii="Arial" w:hAnsi="Arial" w:cs="Arial"/>
          <w:sz w:val="24"/>
          <w:szCs w:val="24"/>
        </w:rPr>
        <w:t xml:space="preserve"> 32 hours for drugs.  If an alcohol test is not performed within two hours of the accident, the Supervisor will document the reason(s) for the delay.  If the alcohol test is not conducted within (8) eight hours, or the drug test within 32 hours, attempts to conduct the test must cease and the reasons for the failure to test documented.</w:t>
      </w:r>
    </w:p>
    <w:p w14:paraId="4672E695" w14:textId="77777777" w:rsidR="004B06FF" w:rsidRPr="00B915E2" w:rsidRDefault="004B06FF" w:rsidP="00757627">
      <w:pPr>
        <w:ind w:left="180"/>
        <w:jc w:val="both"/>
        <w:rPr>
          <w:rFonts w:ascii="Arial" w:hAnsi="Arial" w:cs="Arial"/>
          <w:sz w:val="24"/>
          <w:szCs w:val="24"/>
        </w:rPr>
      </w:pPr>
    </w:p>
    <w:p w14:paraId="4104CF26" w14:textId="77777777" w:rsidR="004B06FF" w:rsidRPr="00B915E2" w:rsidRDefault="004B06FF" w:rsidP="00757627">
      <w:pPr>
        <w:ind w:left="180"/>
        <w:jc w:val="both"/>
        <w:rPr>
          <w:rFonts w:ascii="Arial" w:hAnsi="Arial" w:cs="Arial"/>
          <w:sz w:val="24"/>
          <w:szCs w:val="24"/>
          <w:u w:val="words"/>
        </w:rPr>
      </w:pPr>
      <w:r w:rsidRPr="00B915E2">
        <w:rPr>
          <w:rFonts w:ascii="Arial" w:hAnsi="Arial" w:cs="Arial"/>
          <w:sz w:val="24"/>
          <w:szCs w:val="24"/>
        </w:rPr>
        <w:t xml:space="preserve">Any covered employee involved in an accident must refrain from alcohol use for eight (8) hours following the accident, or until he/she undergoes a post-accident alcohol test.  </w:t>
      </w:r>
    </w:p>
    <w:p w14:paraId="708BC9A8" w14:textId="77777777" w:rsidR="004B06FF" w:rsidRPr="00B915E2" w:rsidRDefault="004B06FF" w:rsidP="00757627">
      <w:pPr>
        <w:ind w:left="180"/>
        <w:jc w:val="both"/>
        <w:rPr>
          <w:rFonts w:ascii="Arial" w:hAnsi="Arial" w:cs="Arial"/>
          <w:sz w:val="24"/>
          <w:szCs w:val="24"/>
        </w:rPr>
      </w:pPr>
    </w:p>
    <w:p w14:paraId="3DC41E9A" w14:textId="77777777" w:rsidR="004B06FF" w:rsidRPr="00B915E2" w:rsidRDefault="004B06FF" w:rsidP="00757627">
      <w:pPr>
        <w:ind w:left="180"/>
        <w:jc w:val="both"/>
        <w:rPr>
          <w:rFonts w:ascii="Arial" w:hAnsi="Arial" w:cs="Arial"/>
          <w:sz w:val="24"/>
          <w:szCs w:val="24"/>
          <w:u w:val="words"/>
        </w:rPr>
      </w:pPr>
      <w:r w:rsidRPr="00B915E2">
        <w:rPr>
          <w:rFonts w:ascii="Arial" w:hAnsi="Arial" w:cs="Arial"/>
          <w:sz w:val="24"/>
          <w:szCs w:val="24"/>
        </w:rPr>
        <w:t>An employee who is subject to post-accident testing who fails to remain readily available for such testing, including notifying a supervisor of his or her location if he or she leaves the scene of the accident prior to submission to such test, may be deemed to have refused to submit to testing.</w:t>
      </w:r>
    </w:p>
    <w:p w14:paraId="27D6DB6E" w14:textId="77777777" w:rsidR="004B06FF" w:rsidRPr="00B915E2" w:rsidRDefault="004B06FF" w:rsidP="00757627">
      <w:pPr>
        <w:ind w:left="180"/>
        <w:jc w:val="both"/>
        <w:rPr>
          <w:rFonts w:ascii="Arial" w:hAnsi="Arial" w:cs="Arial"/>
          <w:sz w:val="24"/>
          <w:szCs w:val="24"/>
        </w:rPr>
      </w:pPr>
    </w:p>
    <w:p w14:paraId="78ACCA7F" w14:textId="77777777" w:rsidR="004B06FF" w:rsidRPr="00B915E2" w:rsidRDefault="004B06FF" w:rsidP="00757627">
      <w:pPr>
        <w:ind w:left="180"/>
        <w:jc w:val="both"/>
        <w:rPr>
          <w:rFonts w:ascii="Arial" w:hAnsi="Arial" w:cs="Arial"/>
          <w:sz w:val="24"/>
          <w:szCs w:val="24"/>
          <w:u w:val="words"/>
        </w:rPr>
      </w:pPr>
      <w:r w:rsidRPr="00B915E2">
        <w:rPr>
          <w:rFonts w:ascii="Arial" w:hAnsi="Arial" w:cs="Arial"/>
          <w:sz w:val="24"/>
          <w:szCs w:val="24"/>
        </w:rPr>
        <w:t>Nothing in this section shall be construed to require the delay of necessary medical attention for the injured following an accident, or to prohibit an employee from leaving the scene of an accident for the period necessary to obtain assistance in responding to the accident, or to obtain necessary emergency medical care.</w:t>
      </w:r>
    </w:p>
    <w:p w14:paraId="17E16B8A" w14:textId="77777777" w:rsidR="004B06FF" w:rsidRPr="00B915E2" w:rsidRDefault="004B06FF" w:rsidP="00757627">
      <w:pPr>
        <w:ind w:left="180"/>
        <w:jc w:val="both"/>
        <w:rPr>
          <w:rFonts w:ascii="Arial" w:hAnsi="Arial" w:cs="Arial"/>
          <w:sz w:val="24"/>
          <w:szCs w:val="24"/>
        </w:rPr>
      </w:pPr>
    </w:p>
    <w:p w14:paraId="3DE75B49" w14:textId="77777777" w:rsidR="004B06FF" w:rsidRPr="00B915E2" w:rsidRDefault="004B06FF" w:rsidP="00757627">
      <w:pPr>
        <w:ind w:left="180"/>
        <w:jc w:val="both"/>
        <w:rPr>
          <w:rFonts w:ascii="Arial" w:hAnsi="Arial" w:cs="Arial"/>
          <w:sz w:val="24"/>
          <w:szCs w:val="24"/>
          <w:u w:val="words"/>
        </w:rPr>
      </w:pPr>
      <w:r w:rsidRPr="00B915E2">
        <w:rPr>
          <w:rFonts w:ascii="Arial" w:hAnsi="Arial" w:cs="Arial"/>
          <w:sz w:val="24"/>
          <w:szCs w:val="24"/>
        </w:rPr>
        <w:t xml:space="preserve">In the rare event that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is unable to perform an FTA drug and alcohol test (i.e., employee is unconscious, employee is detained by law enforcement agency),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may use drug and alcohol </w:t>
      </w:r>
      <w:r w:rsidRPr="00B915E2">
        <w:rPr>
          <w:rFonts w:ascii="Arial" w:hAnsi="Arial" w:cs="Arial"/>
          <w:sz w:val="24"/>
          <w:szCs w:val="24"/>
        </w:rPr>
        <w:lastRenderedPageBreak/>
        <w:t>post-accident test results administered by local law enforcement officials in lieu of the FTA test.  The local law enforcement officials must have independent authority for the test and the employer must obtain</w:t>
      </w:r>
      <w:r w:rsidRPr="00B915E2">
        <w:rPr>
          <w:rFonts w:ascii="Arial" w:hAnsi="Arial" w:cs="Arial"/>
          <w:sz w:val="24"/>
          <w:szCs w:val="24"/>
          <w:u w:val="words"/>
        </w:rPr>
        <w:t xml:space="preserve"> </w:t>
      </w:r>
      <w:r w:rsidRPr="00B915E2">
        <w:rPr>
          <w:rFonts w:ascii="Arial" w:hAnsi="Arial" w:cs="Arial"/>
          <w:sz w:val="24"/>
          <w:szCs w:val="24"/>
        </w:rPr>
        <w:t>the results in conformance with local law.</w:t>
      </w:r>
    </w:p>
    <w:p w14:paraId="6FA5C44D" w14:textId="77777777" w:rsidR="004B06FF" w:rsidRPr="00B915E2" w:rsidRDefault="004B06FF">
      <w:pPr>
        <w:ind w:firstLine="720"/>
        <w:jc w:val="both"/>
        <w:rPr>
          <w:rFonts w:ascii="Arial" w:hAnsi="Arial" w:cs="Arial"/>
          <w:sz w:val="24"/>
          <w:szCs w:val="24"/>
        </w:rPr>
      </w:pPr>
    </w:p>
    <w:p w14:paraId="4568B46F" w14:textId="77777777" w:rsidR="004B06FF" w:rsidRPr="00B915E2" w:rsidRDefault="004B06FF">
      <w:pPr>
        <w:jc w:val="both"/>
        <w:rPr>
          <w:rFonts w:ascii="Arial" w:hAnsi="Arial" w:cs="Arial"/>
          <w:b/>
          <w:sz w:val="24"/>
          <w:szCs w:val="24"/>
          <w:u w:val="single"/>
        </w:rPr>
      </w:pPr>
    </w:p>
    <w:p w14:paraId="5CDEE6E8" w14:textId="77777777" w:rsidR="004B06FF" w:rsidRPr="00B915E2" w:rsidRDefault="004B06FF">
      <w:pPr>
        <w:numPr>
          <w:ilvl w:val="0"/>
          <w:numId w:val="2"/>
        </w:numPr>
        <w:jc w:val="both"/>
        <w:rPr>
          <w:rFonts w:ascii="Arial" w:hAnsi="Arial" w:cs="Arial"/>
          <w:b/>
          <w:sz w:val="24"/>
          <w:szCs w:val="24"/>
          <w:u w:val="single"/>
        </w:rPr>
      </w:pPr>
      <w:r w:rsidRPr="00B915E2">
        <w:rPr>
          <w:rFonts w:ascii="Arial" w:hAnsi="Arial" w:cs="Arial"/>
          <w:b/>
          <w:sz w:val="24"/>
          <w:szCs w:val="24"/>
          <w:u w:val="single"/>
        </w:rPr>
        <w:t>RANDOM TESTING</w:t>
      </w:r>
    </w:p>
    <w:p w14:paraId="6E4D314A" w14:textId="77777777" w:rsidR="004B06FF" w:rsidRPr="00B915E2" w:rsidRDefault="004B06FF">
      <w:pPr>
        <w:ind w:firstLine="720"/>
        <w:jc w:val="both"/>
        <w:rPr>
          <w:rFonts w:ascii="Arial" w:hAnsi="Arial" w:cs="Arial"/>
          <w:sz w:val="24"/>
          <w:szCs w:val="24"/>
        </w:rPr>
      </w:pPr>
    </w:p>
    <w:p w14:paraId="2268CA03" w14:textId="0CF9952B" w:rsidR="004B06FF" w:rsidRPr="00B915E2" w:rsidRDefault="004B06FF">
      <w:pPr>
        <w:numPr>
          <w:ilvl w:val="0"/>
          <w:numId w:val="29"/>
        </w:numPr>
        <w:jc w:val="both"/>
        <w:rPr>
          <w:rFonts w:ascii="Arial" w:hAnsi="Arial" w:cs="Arial"/>
          <w:sz w:val="24"/>
          <w:szCs w:val="24"/>
        </w:rPr>
      </w:pPr>
      <w:bookmarkStart w:id="20" w:name="_Hlk50730499"/>
      <w:r w:rsidRPr="00B915E2">
        <w:rPr>
          <w:rFonts w:ascii="Arial" w:hAnsi="Arial" w:cs="Arial"/>
          <w:sz w:val="24"/>
          <w:szCs w:val="24"/>
        </w:rPr>
        <w:t xml:space="preserve">All covered employees will be subjected to random, unannounced testing.  The selection of employees shall be made by a scientifically valid method of randomly generating an employee identifier from the appropriate pool of safety-sensitive employees.  </w:t>
      </w:r>
      <w:r w:rsidR="000F0D83">
        <w:rPr>
          <w:rFonts w:ascii="Arial" w:hAnsi="Arial" w:cs="Arial"/>
          <w:sz w:val="24"/>
          <w:szCs w:val="24"/>
          <w:u w:val="single"/>
        </w:rPr>
        <w:t>Individuals</w:t>
      </w:r>
      <w:r w:rsidR="000F0D83" w:rsidRPr="00B915E2">
        <w:rPr>
          <w:rFonts w:ascii="Arial" w:hAnsi="Arial" w:cs="Arial"/>
          <w:sz w:val="24"/>
          <w:szCs w:val="24"/>
          <w:u w:val="single"/>
        </w:rPr>
        <w:t xml:space="preserve"> </w:t>
      </w:r>
      <w:r w:rsidR="005A6E8B">
        <w:rPr>
          <w:rFonts w:ascii="Arial" w:hAnsi="Arial" w:cs="Arial"/>
          <w:sz w:val="24"/>
          <w:szCs w:val="24"/>
          <w:u w:val="single"/>
        </w:rPr>
        <w:t xml:space="preserve">who may be </w:t>
      </w:r>
      <w:r w:rsidR="00661136" w:rsidRPr="00B915E2">
        <w:rPr>
          <w:rFonts w:ascii="Arial" w:hAnsi="Arial" w:cs="Arial"/>
          <w:sz w:val="24"/>
          <w:szCs w:val="24"/>
          <w:u w:val="single"/>
        </w:rPr>
        <w:t xml:space="preserve">covered under company authority will be selected from a pool of non-DOT-covered </w:t>
      </w:r>
      <w:r w:rsidR="001719C5">
        <w:rPr>
          <w:rFonts w:ascii="Arial" w:hAnsi="Arial" w:cs="Arial"/>
          <w:sz w:val="24"/>
          <w:szCs w:val="24"/>
          <w:u w:val="single"/>
        </w:rPr>
        <w:t>individuals</w:t>
      </w:r>
      <w:r w:rsidR="00661136" w:rsidRPr="00B915E2">
        <w:rPr>
          <w:rFonts w:ascii="Arial" w:hAnsi="Arial" w:cs="Arial"/>
          <w:sz w:val="24"/>
          <w:szCs w:val="24"/>
          <w:u w:val="single"/>
        </w:rPr>
        <w:t>.</w:t>
      </w:r>
    </w:p>
    <w:p w14:paraId="291A9EBF" w14:textId="77777777" w:rsidR="004B06FF" w:rsidRPr="00B915E2" w:rsidRDefault="004B06FF">
      <w:pPr>
        <w:ind w:left="360"/>
        <w:jc w:val="both"/>
        <w:rPr>
          <w:rFonts w:ascii="Arial" w:hAnsi="Arial" w:cs="Arial"/>
          <w:sz w:val="24"/>
          <w:szCs w:val="24"/>
        </w:rPr>
      </w:pPr>
    </w:p>
    <w:p w14:paraId="7D48CE10" w14:textId="77777777" w:rsidR="004B06FF" w:rsidRPr="00B915E2" w:rsidRDefault="004B06FF">
      <w:pPr>
        <w:numPr>
          <w:ilvl w:val="0"/>
          <w:numId w:val="29"/>
        </w:numPr>
        <w:jc w:val="both"/>
        <w:rPr>
          <w:rFonts w:ascii="Arial" w:hAnsi="Arial" w:cs="Arial"/>
          <w:sz w:val="24"/>
          <w:szCs w:val="24"/>
        </w:rPr>
      </w:pPr>
      <w:r w:rsidRPr="00B915E2">
        <w:rPr>
          <w:rFonts w:ascii="Arial" w:hAnsi="Arial" w:cs="Arial"/>
          <w:sz w:val="24"/>
          <w:szCs w:val="24"/>
        </w:rPr>
        <w:t>The dates for administering unannounced testing of randomly selected employees shall be spread reasonably throughout the calendar year, day of the week and hours of the day.</w:t>
      </w:r>
    </w:p>
    <w:p w14:paraId="6D16435B" w14:textId="77777777" w:rsidR="004B06FF" w:rsidRPr="00B915E2" w:rsidRDefault="004B06FF">
      <w:pPr>
        <w:jc w:val="both"/>
        <w:rPr>
          <w:rFonts w:ascii="Arial" w:hAnsi="Arial" w:cs="Arial"/>
          <w:sz w:val="24"/>
          <w:szCs w:val="24"/>
        </w:rPr>
      </w:pPr>
    </w:p>
    <w:p w14:paraId="0A22EA88" w14:textId="77777777" w:rsidR="004B06FF" w:rsidRDefault="004B06FF" w:rsidP="00AC1CC6">
      <w:pPr>
        <w:numPr>
          <w:ilvl w:val="0"/>
          <w:numId w:val="29"/>
        </w:numPr>
        <w:jc w:val="both"/>
        <w:rPr>
          <w:rFonts w:ascii="Arial" w:hAnsi="Arial" w:cs="Arial"/>
          <w:sz w:val="24"/>
          <w:szCs w:val="24"/>
        </w:rPr>
      </w:pPr>
      <w:r w:rsidRPr="00834D96">
        <w:rPr>
          <w:rFonts w:ascii="Arial" w:hAnsi="Arial" w:cs="Arial"/>
          <w:sz w:val="24"/>
          <w:szCs w:val="24"/>
        </w:rPr>
        <w:t xml:space="preserve">The number of employees randomly selected for drug/alcohol testing during the calendar year shall be not less than the percentage rates </w:t>
      </w:r>
      <w:r w:rsidR="00834D96" w:rsidRPr="00834D96">
        <w:rPr>
          <w:rFonts w:ascii="Arial" w:hAnsi="Arial" w:cs="Arial"/>
          <w:sz w:val="24"/>
          <w:szCs w:val="24"/>
        </w:rPr>
        <w:t>set each year by the FTA administrator</w:t>
      </w:r>
      <w:r w:rsidRPr="00834D96">
        <w:rPr>
          <w:rFonts w:ascii="Arial" w:hAnsi="Arial" w:cs="Arial"/>
          <w:sz w:val="24"/>
          <w:szCs w:val="24"/>
        </w:rPr>
        <w:t xml:space="preserve">.  </w:t>
      </w:r>
      <w:r w:rsidR="00834D96" w:rsidRPr="00834D96">
        <w:rPr>
          <w:rFonts w:ascii="Arial" w:hAnsi="Arial" w:cs="Arial"/>
          <w:sz w:val="24"/>
          <w:szCs w:val="24"/>
        </w:rPr>
        <w:t>The current year testing rates can be viewed online at</w:t>
      </w:r>
      <w:r w:rsidR="00AC1CC6">
        <w:rPr>
          <w:rFonts w:ascii="Arial" w:hAnsi="Arial" w:cs="Arial"/>
          <w:sz w:val="24"/>
          <w:szCs w:val="24"/>
        </w:rPr>
        <w:t xml:space="preserve"> </w:t>
      </w:r>
      <w:r w:rsidR="00AC1CC6" w:rsidRPr="00AC1CC6">
        <w:rPr>
          <w:rFonts w:ascii="Arial" w:hAnsi="Arial" w:cs="Arial"/>
          <w:sz w:val="24"/>
          <w:szCs w:val="24"/>
        </w:rPr>
        <w:t>https://www.transportation.gov/odapc/random-testing-rates</w:t>
      </w:r>
      <w:r w:rsidR="00834D96" w:rsidRPr="00834D96">
        <w:rPr>
          <w:rFonts w:ascii="Arial" w:hAnsi="Arial" w:cs="Arial"/>
          <w:sz w:val="24"/>
          <w:szCs w:val="24"/>
        </w:rPr>
        <w:t>.</w:t>
      </w:r>
    </w:p>
    <w:bookmarkEnd w:id="20"/>
    <w:p w14:paraId="788C093E" w14:textId="77777777" w:rsidR="00834D96" w:rsidRDefault="00834D96" w:rsidP="00834D96">
      <w:pPr>
        <w:pStyle w:val="ListParagraph"/>
        <w:rPr>
          <w:rFonts w:ascii="Arial" w:hAnsi="Arial" w:cs="Arial"/>
          <w:sz w:val="24"/>
          <w:szCs w:val="24"/>
        </w:rPr>
      </w:pPr>
    </w:p>
    <w:p w14:paraId="2F4B8550" w14:textId="77777777" w:rsidR="004B06FF" w:rsidRPr="00B915E2" w:rsidRDefault="004B06FF">
      <w:pPr>
        <w:numPr>
          <w:ilvl w:val="0"/>
          <w:numId w:val="29"/>
        </w:numPr>
        <w:jc w:val="both"/>
        <w:rPr>
          <w:rFonts w:ascii="Arial" w:hAnsi="Arial" w:cs="Arial"/>
          <w:sz w:val="24"/>
          <w:szCs w:val="24"/>
        </w:rPr>
      </w:pPr>
      <w:r w:rsidRPr="00B915E2">
        <w:rPr>
          <w:rFonts w:ascii="Arial" w:hAnsi="Arial" w:cs="Arial"/>
          <w:sz w:val="24"/>
          <w:szCs w:val="24"/>
        </w:rPr>
        <w:t>Each covered employee shall be in a pool from which the random selection is made.  Each covered employee in the pool shall have an equal chance of selection each time the selections are made.  Employees will remain in the pool and subject to selection, whether or not the employee has been previously tested.  There is no discretion on the part of management in the selection.</w:t>
      </w:r>
    </w:p>
    <w:p w14:paraId="7F461637" w14:textId="77777777" w:rsidR="004B06FF" w:rsidRPr="00B915E2" w:rsidRDefault="004B06FF">
      <w:pPr>
        <w:jc w:val="both"/>
        <w:rPr>
          <w:rFonts w:ascii="Arial" w:hAnsi="Arial" w:cs="Arial"/>
          <w:sz w:val="24"/>
          <w:szCs w:val="24"/>
        </w:rPr>
      </w:pPr>
    </w:p>
    <w:p w14:paraId="3ECF391C" w14:textId="77777777" w:rsidR="004B06FF" w:rsidRPr="00B915E2" w:rsidRDefault="004B06FF">
      <w:pPr>
        <w:numPr>
          <w:ilvl w:val="0"/>
          <w:numId w:val="29"/>
        </w:numPr>
        <w:jc w:val="both"/>
        <w:rPr>
          <w:rFonts w:ascii="Arial" w:hAnsi="Arial" w:cs="Arial"/>
          <w:sz w:val="24"/>
          <w:szCs w:val="24"/>
        </w:rPr>
      </w:pPr>
      <w:bookmarkStart w:id="21" w:name="_Hlk50730719"/>
      <w:r w:rsidRPr="00B915E2">
        <w:rPr>
          <w:rFonts w:ascii="Arial" w:hAnsi="Arial" w:cs="Arial"/>
          <w:sz w:val="24"/>
          <w:szCs w:val="24"/>
        </w:rPr>
        <w:t xml:space="preserve">Covered transit employees that fall under the Federal Transit Administration regulations will be included in one random pool maintained separately from the testing pool of </w:t>
      </w:r>
      <w:r w:rsidR="007F161C">
        <w:rPr>
          <w:rFonts w:ascii="Arial" w:hAnsi="Arial" w:cs="Arial"/>
          <w:sz w:val="24"/>
          <w:szCs w:val="24"/>
        </w:rPr>
        <w:t xml:space="preserve">non-safety-sensitive </w:t>
      </w:r>
      <w:r w:rsidRPr="00B915E2">
        <w:rPr>
          <w:rFonts w:ascii="Arial" w:hAnsi="Arial" w:cs="Arial"/>
          <w:sz w:val="24"/>
          <w:szCs w:val="24"/>
        </w:rPr>
        <w:t xml:space="preserve">employees that are included solely under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authority.</w:t>
      </w:r>
    </w:p>
    <w:p w14:paraId="2ECECE33" w14:textId="77777777" w:rsidR="004B06FF" w:rsidRPr="00B915E2" w:rsidRDefault="004B06FF">
      <w:pPr>
        <w:jc w:val="both"/>
        <w:rPr>
          <w:rFonts w:ascii="Arial" w:hAnsi="Arial" w:cs="Arial"/>
          <w:sz w:val="24"/>
          <w:szCs w:val="24"/>
        </w:rPr>
      </w:pPr>
    </w:p>
    <w:p w14:paraId="4EC94B00" w14:textId="77777777" w:rsidR="004B06FF" w:rsidRPr="00B915E2" w:rsidRDefault="004B06FF">
      <w:pPr>
        <w:numPr>
          <w:ilvl w:val="0"/>
          <w:numId w:val="29"/>
        </w:numPr>
        <w:jc w:val="both"/>
        <w:rPr>
          <w:rFonts w:ascii="Arial" w:hAnsi="Arial" w:cs="Arial"/>
          <w:sz w:val="24"/>
          <w:szCs w:val="24"/>
        </w:rPr>
      </w:pPr>
      <w:r w:rsidRPr="00B915E2">
        <w:rPr>
          <w:rFonts w:ascii="Arial" w:hAnsi="Arial" w:cs="Arial"/>
          <w:sz w:val="24"/>
          <w:szCs w:val="24"/>
        </w:rPr>
        <w:t>Random tests can be conducted at any time during an employee’s shift for drug testing.  Alcohol random tests can</w:t>
      </w:r>
      <w:r w:rsidR="00621F1E">
        <w:rPr>
          <w:rFonts w:ascii="Arial" w:hAnsi="Arial" w:cs="Arial"/>
          <w:sz w:val="24"/>
          <w:szCs w:val="24"/>
        </w:rPr>
        <w:t xml:space="preserve"> only</w:t>
      </w:r>
      <w:r w:rsidRPr="00B915E2">
        <w:rPr>
          <w:rFonts w:ascii="Arial" w:hAnsi="Arial" w:cs="Arial"/>
          <w:sz w:val="24"/>
          <w:szCs w:val="24"/>
        </w:rPr>
        <w:t xml:space="preserve"> be performed just before, during, or just after the performance of a safety sensitive duty.</w:t>
      </w:r>
      <w:r w:rsidR="007A586F" w:rsidRPr="00B915E2">
        <w:rPr>
          <w:rFonts w:ascii="Arial" w:hAnsi="Arial" w:cs="Arial"/>
          <w:sz w:val="24"/>
          <w:szCs w:val="24"/>
          <w:u w:val="single"/>
        </w:rPr>
        <w:t xml:space="preserve"> However, under </w:t>
      </w:r>
      <w:r w:rsidR="009A2C45" w:rsidRPr="00D740A9">
        <w:rPr>
          <w:rFonts w:ascii="Arial" w:hAnsi="Arial" w:cs="Arial"/>
          <w:sz w:val="24"/>
          <w:szCs w:val="24"/>
          <w:highlight w:val="yellow"/>
          <w:u w:val="single"/>
        </w:rPr>
        <w:t>[TRANSIT SYSTEM NAME]</w:t>
      </w:r>
      <w:r w:rsidR="00B548FE">
        <w:rPr>
          <w:rFonts w:ascii="Arial" w:hAnsi="Arial" w:cs="Arial"/>
          <w:sz w:val="24"/>
          <w:szCs w:val="24"/>
          <w:u w:val="single"/>
        </w:rPr>
        <w:t>’</w:t>
      </w:r>
      <w:r w:rsidR="007A586F" w:rsidRPr="00B915E2">
        <w:rPr>
          <w:rFonts w:ascii="Arial" w:hAnsi="Arial" w:cs="Arial"/>
          <w:sz w:val="24"/>
          <w:szCs w:val="24"/>
          <w:u w:val="single"/>
        </w:rPr>
        <w:t xml:space="preserve"> authority, a </w:t>
      </w:r>
      <w:r w:rsidR="00AE0C1C" w:rsidRPr="00B915E2">
        <w:rPr>
          <w:rFonts w:ascii="Arial" w:hAnsi="Arial" w:cs="Arial"/>
          <w:sz w:val="24"/>
          <w:szCs w:val="24"/>
          <w:u w:val="single"/>
        </w:rPr>
        <w:t xml:space="preserve">non-DOT </w:t>
      </w:r>
      <w:r w:rsidR="007A586F" w:rsidRPr="00B915E2">
        <w:rPr>
          <w:rFonts w:ascii="Arial" w:hAnsi="Arial" w:cs="Arial"/>
          <w:sz w:val="24"/>
          <w:szCs w:val="24"/>
          <w:u w:val="single"/>
        </w:rPr>
        <w:t>random alcohol test may be performed any time the covered employee is on duty.</w:t>
      </w:r>
      <w:r w:rsidR="007A586F" w:rsidRPr="00B915E2">
        <w:rPr>
          <w:rFonts w:ascii="Arial" w:hAnsi="Arial" w:cs="Arial"/>
          <w:sz w:val="24"/>
          <w:szCs w:val="24"/>
        </w:rPr>
        <w:t xml:space="preserve"> </w:t>
      </w:r>
      <w:r w:rsidRPr="00B915E2">
        <w:rPr>
          <w:rFonts w:ascii="Arial" w:hAnsi="Arial" w:cs="Arial"/>
          <w:sz w:val="24"/>
          <w:szCs w:val="24"/>
        </w:rPr>
        <w:t>Testing can occur during the beginning, middle, or end of an employee’s shift.</w:t>
      </w:r>
    </w:p>
    <w:p w14:paraId="1B4F1BFD" w14:textId="77777777" w:rsidR="004B06FF" w:rsidRPr="00B915E2" w:rsidRDefault="004B06FF">
      <w:pPr>
        <w:jc w:val="both"/>
        <w:rPr>
          <w:rFonts w:ascii="Arial" w:hAnsi="Arial" w:cs="Arial"/>
          <w:sz w:val="24"/>
          <w:szCs w:val="24"/>
        </w:rPr>
      </w:pPr>
    </w:p>
    <w:bookmarkEnd w:id="21"/>
    <w:p w14:paraId="44F17C58" w14:textId="77777777" w:rsidR="004B06FF" w:rsidRPr="00B915E2" w:rsidRDefault="004B06FF">
      <w:pPr>
        <w:numPr>
          <w:ilvl w:val="0"/>
          <w:numId w:val="29"/>
        </w:numPr>
        <w:jc w:val="both"/>
        <w:rPr>
          <w:rFonts w:ascii="Arial" w:hAnsi="Arial" w:cs="Arial"/>
          <w:sz w:val="24"/>
          <w:szCs w:val="24"/>
        </w:rPr>
      </w:pPr>
      <w:r w:rsidRPr="00B915E2">
        <w:rPr>
          <w:rFonts w:ascii="Arial" w:hAnsi="Arial" w:cs="Arial"/>
          <w:sz w:val="24"/>
          <w:szCs w:val="24"/>
        </w:rPr>
        <w:t xml:space="preserve">Employees are required to proceed </w:t>
      </w:r>
      <w:r w:rsidRPr="005E6E26">
        <w:rPr>
          <w:rFonts w:ascii="Arial" w:hAnsi="Arial" w:cs="Arial"/>
          <w:sz w:val="24"/>
          <w:szCs w:val="24"/>
        </w:rPr>
        <w:t>immediately</w:t>
      </w:r>
      <w:r w:rsidRPr="00B915E2">
        <w:rPr>
          <w:rFonts w:ascii="Arial" w:hAnsi="Arial" w:cs="Arial"/>
          <w:sz w:val="24"/>
          <w:szCs w:val="24"/>
        </w:rPr>
        <w:t xml:space="preserve"> to the collection site upon notification of their random selection.</w:t>
      </w:r>
    </w:p>
    <w:p w14:paraId="7F3C2816" w14:textId="77777777" w:rsidR="004B06FF" w:rsidRPr="00B915E2" w:rsidRDefault="004B06FF">
      <w:pPr>
        <w:jc w:val="both"/>
        <w:rPr>
          <w:rFonts w:ascii="Arial" w:hAnsi="Arial" w:cs="Arial"/>
          <w:sz w:val="24"/>
          <w:szCs w:val="24"/>
          <w:u w:val="words"/>
        </w:rPr>
      </w:pPr>
    </w:p>
    <w:p w14:paraId="41DAD851" w14:textId="77777777" w:rsidR="004B06FF" w:rsidRPr="00B915E2" w:rsidRDefault="004B06FF">
      <w:pPr>
        <w:jc w:val="both"/>
        <w:rPr>
          <w:rFonts w:ascii="Arial" w:hAnsi="Arial" w:cs="Arial"/>
          <w:sz w:val="24"/>
          <w:szCs w:val="24"/>
          <w:u w:val="words"/>
        </w:rPr>
      </w:pPr>
    </w:p>
    <w:p w14:paraId="03A96CE0" w14:textId="77777777" w:rsidR="004B06FF" w:rsidRPr="00B915E2" w:rsidRDefault="004B06FF">
      <w:pPr>
        <w:numPr>
          <w:ilvl w:val="0"/>
          <w:numId w:val="2"/>
        </w:numPr>
        <w:jc w:val="both"/>
        <w:rPr>
          <w:rFonts w:ascii="Arial" w:hAnsi="Arial" w:cs="Arial"/>
          <w:b/>
          <w:sz w:val="24"/>
          <w:szCs w:val="24"/>
          <w:u w:val="single"/>
        </w:rPr>
      </w:pPr>
      <w:r w:rsidRPr="00B915E2">
        <w:rPr>
          <w:rFonts w:ascii="Arial" w:hAnsi="Arial" w:cs="Arial"/>
          <w:b/>
          <w:sz w:val="24"/>
          <w:szCs w:val="24"/>
          <w:u w:val="single"/>
        </w:rPr>
        <w:t>RETURN-TO-DUTY TESTING</w:t>
      </w:r>
    </w:p>
    <w:p w14:paraId="15C291DD" w14:textId="77777777" w:rsidR="004B06FF" w:rsidRPr="00B915E2" w:rsidRDefault="004B06FF">
      <w:pPr>
        <w:ind w:firstLine="720"/>
        <w:jc w:val="both"/>
        <w:rPr>
          <w:rFonts w:ascii="Arial" w:hAnsi="Arial" w:cs="Arial"/>
          <w:sz w:val="24"/>
          <w:szCs w:val="24"/>
        </w:rPr>
      </w:pPr>
    </w:p>
    <w:p w14:paraId="64627F82" w14:textId="512B3CE1" w:rsidR="004B06FF" w:rsidRPr="00B915E2" w:rsidRDefault="004B06FF">
      <w:pPr>
        <w:jc w:val="both"/>
        <w:rPr>
          <w:rFonts w:ascii="Arial" w:hAnsi="Arial" w:cs="Arial"/>
          <w:sz w:val="24"/>
          <w:szCs w:val="24"/>
        </w:rPr>
      </w:pPr>
      <w:bookmarkStart w:id="22" w:name="_Hlk50731003"/>
      <w:r w:rsidRPr="00B915E2">
        <w:rPr>
          <w:rFonts w:ascii="Arial" w:hAnsi="Arial" w:cs="Arial"/>
          <w:sz w:val="24"/>
          <w:szCs w:val="24"/>
        </w:rPr>
        <w:t>All covered employees who previously tested positive on a drug or alcohol test or refused a test, must test negative for drugs, alcohol (below 0.02 for alcohol), or both and be evaluated and released by the Substance Abuse Professional before returning to work.  Following the initial assessment, the SAP will recommend a course of rehabilitation unique to the individual.  The SAP will recommend the return-to-duty test only when the employee has successfully completed the treatment requirement and is known to be drug and al</w:t>
      </w:r>
      <w:r w:rsidR="00621F1E">
        <w:rPr>
          <w:rFonts w:ascii="Arial" w:hAnsi="Arial" w:cs="Arial"/>
          <w:sz w:val="24"/>
          <w:szCs w:val="24"/>
        </w:rPr>
        <w:t>cohol-free and there are no undue</w:t>
      </w:r>
      <w:r w:rsidRPr="00B915E2">
        <w:rPr>
          <w:rFonts w:ascii="Arial" w:hAnsi="Arial" w:cs="Arial"/>
          <w:sz w:val="24"/>
          <w:szCs w:val="24"/>
        </w:rPr>
        <w:t xml:space="preserve"> concerns for public safety.</w:t>
      </w:r>
      <w:r w:rsidR="00993899">
        <w:rPr>
          <w:rFonts w:ascii="Arial" w:hAnsi="Arial" w:cs="Arial"/>
          <w:sz w:val="24"/>
          <w:szCs w:val="24"/>
        </w:rPr>
        <w:t xml:space="preserve"> The SAP will determine whether the employee returning to duty will require a return-to-duty drug test, alcohol test, or both</w:t>
      </w:r>
      <w:r w:rsidR="00993899" w:rsidRPr="00B915E2">
        <w:rPr>
          <w:rFonts w:ascii="Arial" w:hAnsi="Arial" w:cs="Arial"/>
          <w:sz w:val="24"/>
          <w:szCs w:val="24"/>
        </w:rPr>
        <w:t xml:space="preserve">.  </w:t>
      </w:r>
    </w:p>
    <w:bookmarkEnd w:id="22"/>
    <w:p w14:paraId="31C28F38" w14:textId="77777777" w:rsidR="004B06FF" w:rsidRPr="00B915E2" w:rsidRDefault="004B06FF">
      <w:pPr>
        <w:ind w:firstLine="720"/>
        <w:jc w:val="both"/>
        <w:rPr>
          <w:rFonts w:ascii="Arial" w:hAnsi="Arial" w:cs="Arial"/>
          <w:sz w:val="24"/>
          <w:szCs w:val="24"/>
        </w:rPr>
      </w:pPr>
    </w:p>
    <w:p w14:paraId="0FFD2DE4" w14:textId="77777777" w:rsidR="004B06FF" w:rsidRPr="00B915E2" w:rsidRDefault="004B06FF">
      <w:pPr>
        <w:ind w:firstLine="720"/>
        <w:jc w:val="both"/>
        <w:rPr>
          <w:rFonts w:ascii="Arial" w:hAnsi="Arial" w:cs="Arial"/>
          <w:sz w:val="24"/>
          <w:szCs w:val="24"/>
          <w:u w:val="words"/>
        </w:rPr>
      </w:pPr>
    </w:p>
    <w:p w14:paraId="7ED62F6F" w14:textId="77777777" w:rsidR="004B06FF" w:rsidRPr="00B915E2" w:rsidRDefault="004B06FF">
      <w:pPr>
        <w:numPr>
          <w:ilvl w:val="0"/>
          <w:numId w:val="2"/>
        </w:numPr>
        <w:jc w:val="both"/>
        <w:rPr>
          <w:rFonts w:ascii="Arial" w:hAnsi="Arial" w:cs="Arial"/>
          <w:b/>
          <w:sz w:val="24"/>
          <w:szCs w:val="24"/>
          <w:u w:val="single"/>
        </w:rPr>
      </w:pPr>
      <w:r w:rsidRPr="00B915E2">
        <w:rPr>
          <w:rFonts w:ascii="Arial" w:hAnsi="Arial" w:cs="Arial"/>
          <w:b/>
          <w:sz w:val="24"/>
          <w:szCs w:val="24"/>
          <w:u w:val="single"/>
        </w:rPr>
        <w:t>FOLLOW-UP TESTING</w:t>
      </w:r>
    </w:p>
    <w:p w14:paraId="79E6AA95" w14:textId="77777777" w:rsidR="004B06FF" w:rsidRPr="00B915E2" w:rsidRDefault="004B06FF">
      <w:pPr>
        <w:ind w:firstLine="720"/>
        <w:jc w:val="both"/>
        <w:rPr>
          <w:rFonts w:ascii="Arial" w:hAnsi="Arial" w:cs="Arial"/>
          <w:sz w:val="24"/>
          <w:szCs w:val="24"/>
          <w:u w:val="words"/>
        </w:rPr>
      </w:pPr>
    </w:p>
    <w:p w14:paraId="212B20AC" w14:textId="77777777" w:rsidR="004B06FF" w:rsidRPr="00B915E2" w:rsidRDefault="004B06FF">
      <w:pPr>
        <w:jc w:val="both"/>
        <w:rPr>
          <w:rFonts w:ascii="Arial" w:hAnsi="Arial" w:cs="Arial"/>
          <w:sz w:val="24"/>
          <w:szCs w:val="24"/>
        </w:rPr>
      </w:pPr>
      <w:bookmarkStart w:id="23" w:name="_Hlk50731134"/>
      <w:r w:rsidRPr="00B915E2">
        <w:rPr>
          <w:rFonts w:ascii="Arial" w:hAnsi="Arial" w:cs="Arial"/>
          <w:sz w:val="24"/>
          <w:szCs w:val="24"/>
        </w:rPr>
        <w:t>Covered employees</w:t>
      </w:r>
      <w:r w:rsidR="002A4AA0" w:rsidRPr="00B915E2">
        <w:rPr>
          <w:rFonts w:ascii="Arial" w:hAnsi="Arial" w:cs="Arial"/>
          <w:sz w:val="24"/>
          <w:szCs w:val="24"/>
        </w:rPr>
        <w:t xml:space="preserve"> that have returned to duty following a positive or refused test</w:t>
      </w:r>
      <w:r w:rsidRPr="00B915E2">
        <w:rPr>
          <w:rFonts w:ascii="Arial" w:hAnsi="Arial" w:cs="Arial"/>
          <w:sz w:val="24"/>
          <w:szCs w:val="24"/>
        </w:rPr>
        <w:t xml:space="preserve"> will be required to undergo frequent, unannounced drug and/or alcohol testing following their return-to-duty</w:t>
      </w:r>
      <w:r w:rsidR="002A4AA0" w:rsidRPr="00B915E2">
        <w:rPr>
          <w:rFonts w:ascii="Arial" w:hAnsi="Arial" w:cs="Arial"/>
          <w:sz w:val="24"/>
          <w:szCs w:val="24"/>
        </w:rPr>
        <w:t xml:space="preserve"> test</w:t>
      </w:r>
      <w:r w:rsidRPr="00B915E2">
        <w:rPr>
          <w:rFonts w:ascii="Arial" w:hAnsi="Arial" w:cs="Arial"/>
          <w:sz w:val="24"/>
          <w:szCs w:val="24"/>
        </w:rPr>
        <w:t xml:space="preserve">.  The follow-up testing will be performed for a period of one to five years with a minimum of six tests to be performed the first year.  The frequency and duration of the follow-up tests (beyond the minimums) will be determined by the SAP reflecting the SAP’s assessment of the employee’s unique situation and recovery progress.  Follow-up testing should be frequent enough to deter and/or detect a relapse.  Follow-up testing is separate and in addition to the random, post-accident, reasonable suspicion and return-to-duty testing. </w:t>
      </w:r>
    </w:p>
    <w:p w14:paraId="0E913AC8" w14:textId="77777777" w:rsidR="00A8317F" w:rsidRPr="00B915E2" w:rsidRDefault="00A8317F">
      <w:pPr>
        <w:jc w:val="both"/>
        <w:rPr>
          <w:rFonts w:ascii="Arial" w:hAnsi="Arial" w:cs="Arial"/>
          <w:sz w:val="24"/>
          <w:szCs w:val="24"/>
        </w:rPr>
      </w:pPr>
    </w:p>
    <w:p w14:paraId="7488CB64" w14:textId="77777777" w:rsidR="00A8317F" w:rsidRPr="00B915E2" w:rsidRDefault="00A8317F">
      <w:pPr>
        <w:jc w:val="both"/>
        <w:rPr>
          <w:rFonts w:ascii="Arial" w:hAnsi="Arial" w:cs="Arial"/>
          <w:sz w:val="24"/>
          <w:szCs w:val="24"/>
          <w:u w:val="single"/>
        </w:rPr>
      </w:pPr>
      <w:r w:rsidRPr="00B915E2">
        <w:rPr>
          <w:rFonts w:ascii="Arial" w:hAnsi="Arial" w:cs="Arial"/>
          <w:sz w:val="24"/>
          <w:szCs w:val="24"/>
          <w:u w:val="single"/>
        </w:rPr>
        <w:t>In the instance of a self-referral or a management referral, the employee will be subject to non-USDOT follow-up tests and follow-up testing plans modeled using the process described in 49 CFR Part 40. However, all non-USDOT follow-up tests and all paperwork associated with an employee’s return-to-work agreement that was not precipitated by a positive test result (or refusal to test) does not constitute a violation of the Federal regulations will be conducted under company authority and will be performed using non-DOT testing forms</w:t>
      </w:r>
      <w:r w:rsidR="006A37C4" w:rsidRPr="00B915E2">
        <w:rPr>
          <w:rFonts w:ascii="Arial" w:hAnsi="Arial" w:cs="Arial"/>
          <w:sz w:val="24"/>
          <w:szCs w:val="24"/>
          <w:u w:val="single"/>
        </w:rPr>
        <w:t>.</w:t>
      </w:r>
    </w:p>
    <w:bookmarkEnd w:id="23"/>
    <w:p w14:paraId="3EEFB922" w14:textId="77777777" w:rsidR="004B06FF" w:rsidRPr="00B915E2" w:rsidRDefault="004B06FF" w:rsidP="00A8317F">
      <w:pPr>
        <w:jc w:val="both"/>
        <w:rPr>
          <w:rFonts w:ascii="Arial" w:hAnsi="Arial" w:cs="Arial"/>
          <w:sz w:val="24"/>
          <w:szCs w:val="24"/>
          <w:u w:val="words"/>
        </w:rPr>
      </w:pPr>
    </w:p>
    <w:p w14:paraId="0D9E264B" w14:textId="77777777" w:rsidR="004B06FF" w:rsidRPr="00B915E2" w:rsidRDefault="004B06FF">
      <w:pPr>
        <w:jc w:val="both"/>
        <w:rPr>
          <w:rFonts w:ascii="Arial" w:hAnsi="Arial" w:cs="Arial"/>
          <w:sz w:val="24"/>
          <w:szCs w:val="24"/>
          <w:u w:val="words"/>
        </w:rPr>
      </w:pPr>
    </w:p>
    <w:p w14:paraId="072FD607" w14:textId="77777777" w:rsidR="004B06FF" w:rsidRPr="00B915E2" w:rsidRDefault="004B06FF">
      <w:pPr>
        <w:numPr>
          <w:ilvl w:val="0"/>
          <w:numId w:val="2"/>
        </w:numPr>
        <w:jc w:val="both"/>
        <w:rPr>
          <w:rFonts w:ascii="Arial" w:hAnsi="Arial" w:cs="Arial"/>
          <w:b/>
          <w:sz w:val="24"/>
          <w:szCs w:val="24"/>
          <w:u w:val="single"/>
        </w:rPr>
      </w:pPr>
      <w:r w:rsidRPr="00B915E2">
        <w:rPr>
          <w:rFonts w:ascii="Arial" w:hAnsi="Arial" w:cs="Arial"/>
          <w:b/>
          <w:sz w:val="24"/>
          <w:szCs w:val="24"/>
          <w:u w:val="single"/>
        </w:rPr>
        <w:t>RESULT OF DRUG/ALCOHOL TEST</w:t>
      </w:r>
    </w:p>
    <w:p w14:paraId="513288A8" w14:textId="77777777" w:rsidR="004B06FF" w:rsidRPr="00B915E2" w:rsidRDefault="004B06FF">
      <w:pPr>
        <w:ind w:firstLine="720"/>
        <w:jc w:val="both"/>
        <w:rPr>
          <w:rFonts w:ascii="Arial" w:hAnsi="Arial" w:cs="Arial"/>
          <w:sz w:val="24"/>
          <w:szCs w:val="24"/>
          <w:u w:val="words"/>
        </w:rPr>
      </w:pPr>
    </w:p>
    <w:p w14:paraId="1AB18520" w14:textId="20A721A4" w:rsidR="00FB7C1A" w:rsidRPr="00B915E2" w:rsidRDefault="004B06FF" w:rsidP="00FB7C1A">
      <w:pPr>
        <w:numPr>
          <w:ilvl w:val="0"/>
          <w:numId w:val="7"/>
        </w:numPr>
        <w:jc w:val="both"/>
        <w:rPr>
          <w:rFonts w:ascii="Arial" w:hAnsi="Arial" w:cs="Arial"/>
          <w:sz w:val="24"/>
          <w:szCs w:val="24"/>
        </w:rPr>
      </w:pPr>
      <w:r w:rsidRPr="00B915E2">
        <w:rPr>
          <w:rFonts w:ascii="Arial" w:hAnsi="Arial" w:cs="Arial"/>
          <w:sz w:val="24"/>
          <w:szCs w:val="24"/>
        </w:rPr>
        <w:t>Any covered employee that has a verified positive drug or alcohol test</w:t>
      </w:r>
      <w:r w:rsidR="007F161C">
        <w:rPr>
          <w:rFonts w:ascii="Arial" w:hAnsi="Arial" w:cs="Arial"/>
          <w:sz w:val="24"/>
          <w:szCs w:val="24"/>
        </w:rPr>
        <w:t>, or test refusal,</w:t>
      </w:r>
      <w:r w:rsidRPr="00B915E2">
        <w:rPr>
          <w:rFonts w:ascii="Arial" w:hAnsi="Arial" w:cs="Arial"/>
          <w:sz w:val="24"/>
          <w:szCs w:val="24"/>
        </w:rPr>
        <w:t xml:space="preserve"> will be</w:t>
      </w:r>
      <w:r w:rsidR="000F0D83">
        <w:rPr>
          <w:rFonts w:ascii="Arial" w:hAnsi="Arial" w:cs="Arial"/>
          <w:sz w:val="24"/>
          <w:szCs w:val="24"/>
        </w:rPr>
        <w:t xml:space="preserve"> immediately</w:t>
      </w:r>
      <w:r w:rsidRPr="00B915E2">
        <w:rPr>
          <w:rFonts w:ascii="Arial" w:hAnsi="Arial" w:cs="Arial"/>
          <w:sz w:val="24"/>
          <w:szCs w:val="24"/>
        </w:rPr>
        <w:t xml:space="preserve"> removed from his/her safety-sensitive position, informed of educational and reh</w:t>
      </w:r>
      <w:r w:rsidR="00E73601" w:rsidRPr="00B915E2">
        <w:rPr>
          <w:rFonts w:ascii="Arial" w:hAnsi="Arial" w:cs="Arial"/>
          <w:sz w:val="24"/>
          <w:szCs w:val="24"/>
        </w:rPr>
        <w:t xml:space="preserve">abilitation programs available, </w:t>
      </w:r>
      <w:r w:rsidR="0098555E">
        <w:rPr>
          <w:rFonts w:ascii="Arial" w:hAnsi="Arial" w:cs="Arial"/>
          <w:sz w:val="24"/>
          <w:szCs w:val="24"/>
        </w:rPr>
        <w:t xml:space="preserve">and will be provided with a list of at least two (2) USDOT qualified </w:t>
      </w:r>
      <w:r w:rsidRPr="00B915E2">
        <w:rPr>
          <w:rFonts w:ascii="Arial" w:hAnsi="Arial" w:cs="Arial"/>
          <w:sz w:val="24"/>
          <w:szCs w:val="24"/>
        </w:rPr>
        <w:t>Substance Abuse Professiona</w:t>
      </w:r>
      <w:r w:rsidR="0098555E">
        <w:rPr>
          <w:rFonts w:ascii="Arial" w:hAnsi="Arial" w:cs="Arial"/>
          <w:sz w:val="24"/>
          <w:szCs w:val="24"/>
        </w:rPr>
        <w:t>ls</w:t>
      </w:r>
      <w:r w:rsidRPr="00B915E2">
        <w:rPr>
          <w:rFonts w:ascii="Arial" w:hAnsi="Arial" w:cs="Arial"/>
          <w:sz w:val="24"/>
          <w:szCs w:val="24"/>
        </w:rPr>
        <w:t xml:space="preserve"> (SAP) for assessment</w:t>
      </w:r>
      <w:r w:rsidR="003533D5">
        <w:rPr>
          <w:rFonts w:ascii="Arial" w:hAnsi="Arial" w:cs="Arial"/>
          <w:sz w:val="24"/>
          <w:szCs w:val="24"/>
        </w:rPr>
        <w:t xml:space="preserve">. </w:t>
      </w:r>
      <w:r w:rsidR="003533D5" w:rsidRPr="003533D5">
        <w:rPr>
          <w:rFonts w:ascii="Arial" w:hAnsi="Arial" w:cs="Arial"/>
          <w:sz w:val="24"/>
          <w:szCs w:val="24"/>
        </w:rPr>
        <w:t xml:space="preserve">No employee will be allowed </w:t>
      </w:r>
      <w:r w:rsidR="003533D5" w:rsidRPr="003533D5">
        <w:rPr>
          <w:rFonts w:ascii="Arial" w:hAnsi="Arial" w:cs="Arial"/>
          <w:sz w:val="24"/>
          <w:szCs w:val="24"/>
        </w:rPr>
        <w:lastRenderedPageBreak/>
        <w:t>to return to duty requiring the performance of safety-sensitive job functions without the approval of the SAP and the employer.</w:t>
      </w:r>
    </w:p>
    <w:p w14:paraId="274CEC47" w14:textId="77777777" w:rsidR="00E73601" w:rsidRPr="00B915E2" w:rsidRDefault="00E73601" w:rsidP="00E73601">
      <w:pPr>
        <w:ind w:left="720"/>
        <w:jc w:val="both"/>
        <w:rPr>
          <w:rFonts w:ascii="Arial" w:hAnsi="Arial" w:cs="Arial"/>
          <w:sz w:val="24"/>
          <w:szCs w:val="24"/>
        </w:rPr>
      </w:pPr>
    </w:p>
    <w:p w14:paraId="4D11167D" w14:textId="77777777" w:rsidR="002A4AA0" w:rsidRPr="00B915E2" w:rsidRDefault="00FB7C1A" w:rsidP="002A4AA0">
      <w:pPr>
        <w:numPr>
          <w:ilvl w:val="0"/>
          <w:numId w:val="7"/>
        </w:numPr>
        <w:jc w:val="both"/>
        <w:rPr>
          <w:rFonts w:ascii="Arial" w:hAnsi="Arial" w:cs="Arial"/>
          <w:sz w:val="24"/>
          <w:szCs w:val="24"/>
        </w:rPr>
      </w:pPr>
      <w:r w:rsidRPr="00196C3B">
        <w:rPr>
          <w:rFonts w:ascii="Arial" w:hAnsi="Arial" w:cs="Arial"/>
          <w:sz w:val="24"/>
          <w:szCs w:val="24"/>
        </w:rPr>
        <w:t xml:space="preserve">Following a negative dilute the employee will be required to undergo another test.  </w:t>
      </w:r>
      <w:r w:rsidRPr="00B915E2">
        <w:rPr>
          <w:rFonts w:ascii="Arial" w:hAnsi="Arial" w:cs="Arial"/>
          <w:sz w:val="24"/>
          <w:szCs w:val="24"/>
        </w:rPr>
        <w:t xml:space="preserve">Should this second test result in a negative dilute result, the test will be considered a negative and no additional testing will be required unless </w:t>
      </w:r>
      <w:r w:rsidR="00E73601" w:rsidRPr="00B915E2">
        <w:rPr>
          <w:rFonts w:ascii="Arial" w:hAnsi="Arial" w:cs="Arial"/>
          <w:sz w:val="24"/>
          <w:szCs w:val="24"/>
        </w:rPr>
        <w:t>directed to</w:t>
      </w:r>
      <w:r w:rsidRPr="00B915E2">
        <w:rPr>
          <w:rFonts w:ascii="Arial" w:hAnsi="Arial" w:cs="Arial"/>
          <w:sz w:val="24"/>
          <w:szCs w:val="24"/>
        </w:rPr>
        <w:t xml:space="preserve"> do so by the MRO. </w:t>
      </w:r>
    </w:p>
    <w:p w14:paraId="2398AA2E" w14:textId="77777777" w:rsidR="002A4AA0" w:rsidRPr="00B915E2" w:rsidRDefault="002A4AA0" w:rsidP="002A4AA0">
      <w:pPr>
        <w:ind w:left="1440"/>
        <w:jc w:val="both"/>
        <w:rPr>
          <w:rFonts w:ascii="Arial" w:hAnsi="Arial" w:cs="Arial"/>
          <w:sz w:val="24"/>
          <w:szCs w:val="24"/>
        </w:rPr>
      </w:pPr>
    </w:p>
    <w:p w14:paraId="32C56859" w14:textId="77777777" w:rsidR="004B06FF" w:rsidRPr="00B915E2" w:rsidRDefault="004B06FF" w:rsidP="002A4AA0">
      <w:pPr>
        <w:numPr>
          <w:ilvl w:val="0"/>
          <w:numId w:val="7"/>
        </w:numPr>
        <w:jc w:val="both"/>
        <w:rPr>
          <w:rFonts w:ascii="Arial" w:hAnsi="Arial" w:cs="Arial"/>
          <w:sz w:val="24"/>
          <w:szCs w:val="24"/>
        </w:rPr>
      </w:pPr>
      <w:bookmarkStart w:id="24" w:name="_Hlk50731310"/>
      <w:r w:rsidRPr="00B915E2">
        <w:rPr>
          <w:rFonts w:ascii="Arial" w:hAnsi="Arial" w:cs="Arial"/>
          <w:sz w:val="24"/>
          <w:szCs w:val="24"/>
        </w:rPr>
        <w:t xml:space="preserve">Refusal to submit to a drug/alcohol test shall be considered </w:t>
      </w:r>
      <w:r w:rsidR="00637DD7">
        <w:rPr>
          <w:rFonts w:ascii="Arial" w:hAnsi="Arial" w:cs="Arial"/>
          <w:sz w:val="24"/>
          <w:szCs w:val="24"/>
        </w:rPr>
        <w:t xml:space="preserve">equivalent to </w:t>
      </w:r>
      <w:r w:rsidRPr="00B915E2">
        <w:rPr>
          <w:rFonts w:ascii="Arial" w:hAnsi="Arial" w:cs="Arial"/>
          <w:sz w:val="24"/>
          <w:szCs w:val="24"/>
        </w:rPr>
        <w:t xml:space="preserve">a positive test result </w:t>
      </w:r>
      <w:r w:rsidR="00AE0C1C" w:rsidRPr="00951680">
        <w:rPr>
          <w:rFonts w:ascii="Arial" w:hAnsi="Arial" w:cs="Arial"/>
          <w:sz w:val="24"/>
          <w:szCs w:val="24"/>
          <w:u w:val="single"/>
        </w:rPr>
        <w:t xml:space="preserve">and a direct act of insubordination </w:t>
      </w:r>
      <w:r w:rsidRPr="00951680">
        <w:rPr>
          <w:rFonts w:ascii="Arial" w:hAnsi="Arial" w:cs="Arial"/>
          <w:sz w:val="24"/>
          <w:szCs w:val="24"/>
          <w:u w:val="single"/>
        </w:rPr>
        <w:t>and</w:t>
      </w:r>
      <w:r w:rsidRPr="00B915E2">
        <w:rPr>
          <w:rFonts w:ascii="Arial" w:hAnsi="Arial" w:cs="Arial"/>
          <w:sz w:val="24"/>
          <w:szCs w:val="24"/>
        </w:rPr>
        <w:t xml:space="preserve"> </w:t>
      </w:r>
      <w:r w:rsidRPr="00B915E2">
        <w:rPr>
          <w:rFonts w:ascii="Arial" w:hAnsi="Arial" w:cs="Arial"/>
          <w:sz w:val="24"/>
          <w:szCs w:val="24"/>
          <w:u w:val="single"/>
        </w:rPr>
        <w:t>shall result in termination</w:t>
      </w:r>
      <w:r w:rsidR="00310EA8" w:rsidRPr="00B915E2">
        <w:rPr>
          <w:rFonts w:ascii="Arial" w:hAnsi="Arial" w:cs="Arial"/>
          <w:sz w:val="24"/>
          <w:szCs w:val="24"/>
          <w:u w:val="single"/>
        </w:rPr>
        <w:t xml:space="preserve"> and </w:t>
      </w:r>
      <w:r w:rsidR="00310EA8" w:rsidRPr="0078332C">
        <w:rPr>
          <w:rFonts w:ascii="Arial" w:hAnsi="Arial" w:cs="Arial"/>
          <w:sz w:val="24"/>
          <w:szCs w:val="24"/>
        </w:rPr>
        <w:t>referral to a</w:t>
      </w:r>
      <w:r w:rsidR="00AC1CC6">
        <w:rPr>
          <w:rFonts w:ascii="Arial" w:hAnsi="Arial" w:cs="Arial"/>
          <w:sz w:val="24"/>
          <w:szCs w:val="24"/>
        </w:rPr>
        <w:t xml:space="preserve"> list of USDOT qualified</w:t>
      </w:r>
      <w:r w:rsidR="00310EA8" w:rsidRPr="0078332C">
        <w:rPr>
          <w:rFonts w:ascii="Arial" w:hAnsi="Arial" w:cs="Arial"/>
          <w:sz w:val="24"/>
          <w:szCs w:val="24"/>
        </w:rPr>
        <w:t xml:space="preserve"> SAP</w:t>
      </w:r>
      <w:r w:rsidR="00AC1CC6">
        <w:rPr>
          <w:rFonts w:ascii="Arial" w:hAnsi="Arial" w:cs="Arial"/>
          <w:sz w:val="24"/>
          <w:szCs w:val="24"/>
        </w:rPr>
        <w:t>s</w:t>
      </w:r>
      <w:r w:rsidRPr="00B915E2">
        <w:rPr>
          <w:rFonts w:ascii="Arial" w:hAnsi="Arial" w:cs="Arial"/>
          <w:sz w:val="24"/>
          <w:szCs w:val="24"/>
        </w:rPr>
        <w:t xml:space="preserve">.  A test refusal </w:t>
      </w:r>
      <w:r w:rsidR="0034045D">
        <w:rPr>
          <w:rFonts w:ascii="Arial" w:hAnsi="Arial" w:cs="Arial"/>
          <w:sz w:val="24"/>
          <w:szCs w:val="24"/>
        </w:rPr>
        <w:t xml:space="preserve">is defined as any of </w:t>
      </w:r>
      <w:r w:rsidRPr="00B915E2">
        <w:rPr>
          <w:rFonts w:ascii="Arial" w:hAnsi="Arial" w:cs="Arial"/>
          <w:sz w:val="24"/>
          <w:szCs w:val="24"/>
        </w:rPr>
        <w:t>the following circumstances:</w:t>
      </w:r>
    </w:p>
    <w:p w14:paraId="5A40FCAA" w14:textId="77777777"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Fail to appear for any test (except a pre-employment test) within a reasonable time, as determined by the employer.</w:t>
      </w:r>
    </w:p>
    <w:p w14:paraId="0A29F9E6" w14:textId="46C25B95"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 xml:space="preserve">Fail to remain at the </w:t>
      </w:r>
      <w:r w:rsidR="00D047B3">
        <w:rPr>
          <w:rFonts w:ascii="Arial" w:hAnsi="Arial" w:cs="Arial"/>
          <w:sz w:val="24"/>
          <w:szCs w:val="24"/>
        </w:rPr>
        <w:t>collection</w:t>
      </w:r>
      <w:r w:rsidR="00D047B3" w:rsidRPr="00834D96">
        <w:rPr>
          <w:rFonts w:ascii="Arial" w:hAnsi="Arial" w:cs="Arial"/>
          <w:sz w:val="24"/>
          <w:szCs w:val="24"/>
        </w:rPr>
        <w:t xml:space="preserve"> </w:t>
      </w:r>
      <w:r w:rsidRPr="00834D96">
        <w:rPr>
          <w:rFonts w:ascii="Arial" w:hAnsi="Arial" w:cs="Arial"/>
          <w:sz w:val="24"/>
          <w:szCs w:val="24"/>
        </w:rPr>
        <w:t xml:space="preserve">site until the testing process is complete.  An employee who leaves the testing site before the testing process commences for a pre-employment test has not refused to test. </w:t>
      </w:r>
    </w:p>
    <w:p w14:paraId="0764B4DD" w14:textId="4847DF8B"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Fail to attempt to provide a specimen. An employee who does not provide a specimen because he or she has left the testing site before the testing process commenced for a pre-employment test has not refused to test.</w:t>
      </w:r>
    </w:p>
    <w:p w14:paraId="3D7B40A0" w14:textId="0857A9FF"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 xml:space="preserve">In the case of a </w:t>
      </w:r>
      <w:proofErr w:type="gramStart"/>
      <w:r w:rsidRPr="00834D96">
        <w:rPr>
          <w:rFonts w:ascii="Arial" w:hAnsi="Arial" w:cs="Arial"/>
          <w:sz w:val="24"/>
          <w:szCs w:val="24"/>
        </w:rPr>
        <w:t>directly-observed</w:t>
      </w:r>
      <w:proofErr w:type="gramEnd"/>
      <w:r w:rsidRPr="00834D96">
        <w:rPr>
          <w:rFonts w:ascii="Arial" w:hAnsi="Arial" w:cs="Arial"/>
          <w:sz w:val="24"/>
          <w:szCs w:val="24"/>
        </w:rPr>
        <w:t xml:space="preserve"> or monitored urine </w:t>
      </w:r>
      <w:r w:rsidR="00D047B3">
        <w:rPr>
          <w:rFonts w:ascii="Arial" w:hAnsi="Arial" w:cs="Arial"/>
          <w:sz w:val="24"/>
          <w:szCs w:val="24"/>
        </w:rPr>
        <w:t xml:space="preserve">collection in a </w:t>
      </w:r>
      <w:r w:rsidRPr="00834D96">
        <w:rPr>
          <w:rFonts w:ascii="Arial" w:hAnsi="Arial" w:cs="Arial"/>
          <w:sz w:val="24"/>
          <w:szCs w:val="24"/>
        </w:rPr>
        <w:t xml:space="preserve">drug </w:t>
      </w:r>
      <w:r w:rsidR="00D047B3">
        <w:rPr>
          <w:rFonts w:ascii="Arial" w:hAnsi="Arial" w:cs="Arial"/>
          <w:sz w:val="24"/>
          <w:szCs w:val="24"/>
        </w:rPr>
        <w:t>test</w:t>
      </w:r>
      <w:r w:rsidRPr="00834D96">
        <w:rPr>
          <w:rFonts w:ascii="Arial" w:hAnsi="Arial" w:cs="Arial"/>
          <w:sz w:val="24"/>
          <w:szCs w:val="24"/>
        </w:rPr>
        <w:t>, fail to permit monitoring or observation of your provision of a specimen.</w:t>
      </w:r>
    </w:p>
    <w:p w14:paraId="3C6B18C3" w14:textId="26214E97"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 xml:space="preserve">Fail to provide </w:t>
      </w:r>
      <w:proofErr w:type="gramStart"/>
      <w:r w:rsidRPr="00834D96">
        <w:rPr>
          <w:rFonts w:ascii="Arial" w:hAnsi="Arial" w:cs="Arial"/>
          <w:sz w:val="24"/>
          <w:szCs w:val="24"/>
        </w:rPr>
        <w:t>a sufficient quantity of</w:t>
      </w:r>
      <w:proofErr w:type="gramEnd"/>
      <w:r w:rsidRPr="00834D96">
        <w:rPr>
          <w:rFonts w:ascii="Arial" w:hAnsi="Arial" w:cs="Arial"/>
          <w:sz w:val="24"/>
          <w:szCs w:val="24"/>
        </w:rPr>
        <w:t xml:space="preserve"> </w:t>
      </w:r>
      <w:r w:rsidR="00D047B3">
        <w:rPr>
          <w:rFonts w:ascii="Arial" w:hAnsi="Arial" w:cs="Arial"/>
          <w:sz w:val="24"/>
          <w:szCs w:val="24"/>
        </w:rPr>
        <w:t>specimen</w:t>
      </w:r>
      <w:r w:rsidRPr="00834D96">
        <w:rPr>
          <w:rFonts w:ascii="Arial" w:hAnsi="Arial" w:cs="Arial"/>
          <w:sz w:val="24"/>
          <w:szCs w:val="24"/>
        </w:rPr>
        <w:t xml:space="preserve"> without a valid medical explanation.</w:t>
      </w:r>
    </w:p>
    <w:p w14:paraId="73A1B41F" w14:textId="11BDD97E"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Fail or decline to take a</w:t>
      </w:r>
      <w:r w:rsidR="00D047B3">
        <w:rPr>
          <w:rFonts w:ascii="Arial" w:hAnsi="Arial" w:cs="Arial"/>
          <w:sz w:val="24"/>
          <w:szCs w:val="24"/>
        </w:rPr>
        <w:t>n additional</w:t>
      </w:r>
      <w:r w:rsidRPr="00834D96">
        <w:rPr>
          <w:rFonts w:ascii="Arial" w:hAnsi="Arial" w:cs="Arial"/>
          <w:sz w:val="24"/>
          <w:szCs w:val="24"/>
        </w:rPr>
        <w:t xml:space="preserve"> test as directed by the collector or the employer for drug testing.</w:t>
      </w:r>
    </w:p>
    <w:p w14:paraId="1D880DD0" w14:textId="77777777"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Fail to undergo a medical evaluation as required by the MRO or the employer's Designated Employer Representative (DER).</w:t>
      </w:r>
    </w:p>
    <w:p w14:paraId="0786A47B" w14:textId="77777777"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Fail to cooperate with any part of the testing process.</w:t>
      </w:r>
    </w:p>
    <w:p w14:paraId="5360B3D6" w14:textId="25A9B723"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 xml:space="preserve">Fail to follow an observer's instructions to raise and lower clothing and turn around during a </w:t>
      </w:r>
      <w:proofErr w:type="gramStart"/>
      <w:r w:rsidRPr="00834D96">
        <w:rPr>
          <w:rFonts w:ascii="Arial" w:hAnsi="Arial" w:cs="Arial"/>
          <w:sz w:val="24"/>
          <w:szCs w:val="24"/>
        </w:rPr>
        <w:t>directly-observed</w:t>
      </w:r>
      <w:proofErr w:type="gramEnd"/>
      <w:r w:rsidR="00D047B3">
        <w:rPr>
          <w:rFonts w:ascii="Arial" w:hAnsi="Arial" w:cs="Arial"/>
          <w:sz w:val="24"/>
          <w:szCs w:val="24"/>
        </w:rPr>
        <w:t xml:space="preserve"> </w:t>
      </w:r>
      <w:r w:rsidR="00D047B3">
        <w:rPr>
          <w:rFonts w:ascii="Arial" w:hAnsi="Arial" w:cs="Arial"/>
          <w:sz w:val="24"/>
          <w:szCs w:val="24"/>
        </w:rPr>
        <w:t>urine collection</w:t>
      </w:r>
      <w:r w:rsidRPr="00834D96">
        <w:rPr>
          <w:rFonts w:ascii="Arial" w:hAnsi="Arial" w:cs="Arial"/>
          <w:sz w:val="24"/>
          <w:szCs w:val="24"/>
        </w:rPr>
        <w:t>.</w:t>
      </w:r>
    </w:p>
    <w:p w14:paraId="3FDFF893" w14:textId="77777777"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Possess or wear a prosthetic or other device used to tamper with the collection process.</w:t>
      </w:r>
    </w:p>
    <w:p w14:paraId="0E500575" w14:textId="77777777"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Admit to the adulteration or substitution of a specimen to the collector or MRO.</w:t>
      </w:r>
    </w:p>
    <w:p w14:paraId="2EEE1C1E" w14:textId="77777777" w:rsidR="00834D96" w:rsidRPr="00834D96" w:rsidRDefault="00834D96" w:rsidP="00834D96">
      <w:pPr>
        <w:numPr>
          <w:ilvl w:val="1"/>
          <w:numId w:val="7"/>
        </w:numPr>
        <w:jc w:val="both"/>
        <w:rPr>
          <w:rFonts w:ascii="Arial" w:hAnsi="Arial" w:cs="Arial"/>
          <w:sz w:val="24"/>
          <w:szCs w:val="24"/>
        </w:rPr>
      </w:pPr>
      <w:r w:rsidRPr="00834D96">
        <w:rPr>
          <w:rFonts w:ascii="Arial" w:hAnsi="Arial" w:cs="Arial"/>
          <w:sz w:val="24"/>
          <w:szCs w:val="24"/>
        </w:rPr>
        <w:t>Refuse to sign the certification at Step 2 of the Alcohol Testing Form (ATF).</w:t>
      </w:r>
    </w:p>
    <w:p w14:paraId="7FB970BA" w14:textId="77777777" w:rsidR="0034045D" w:rsidRDefault="00834D96" w:rsidP="00834D96">
      <w:pPr>
        <w:numPr>
          <w:ilvl w:val="1"/>
          <w:numId w:val="7"/>
        </w:numPr>
        <w:jc w:val="both"/>
        <w:rPr>
          <w:rFonts w:ascii="Arial" w:hAnsi="Arial" w:cs="Arial"/>
          <w:sz w:val="24"/>
          <w:szCs w:val="24"/>
        </w:rPr>
      </w:pPr>
      <w:r w:rsidRPr="00834D96">
        <w:rPr>
          <w:rFonts w:ascii="Arial" w:hAnsi="Arial" w:cs="Arial"/>
          <w:sz w:val="24"/>
          <w:szCs w:val="24"/>
        </w:rPr>
        <w:t>Fail to remain readily available following an accident.</w:t>
      </w:r>
    </w:p>
    <w:p w14:paraId="08269ADE" w14:textId="77777777" w:rsidR="00834D96" w:rsidRPr="00834D96" w:rsidRDefault="00834D96" w:rsidP="00D64C72">
      <w:pPr>
        <w:numPr>
          <w:ilvl w:val="1"/>
          <w:numId w:val="7"/>
        </w:numPr>
        <w:jc w:val="both"/>
        <w:rPr>
          <w:rFonts w:ascii="Arial" w:hAnsi="Arial" w:cs="Arial"/>
          <w:sz w:val="24"/>
          <w:szCs w:val="24"/>
        </w:rPr>
      </w:pPr>
      <w:r w:rsidRPr="00834D96">
        <w:rPr>
          <w:rFonts w:ascii="Arial" w:hAnsi="Arial" w:cs="Arial"/>
          <w:sz w:val="24"/>
          <w:szCs w:val="24"/>
        </w:rPr>
        <w:t>As a covered employee, if the MRO reports that you have a verified adulterated or substituted test result, you have refused to take a drug test.</w:t>
      </w:r>
    </w:p>
    <w:bookmarkEnd w:id="24"/>
    <w:p w14:paraId="4C0FDD89" w14:textId="77777777" w:rsidR="004B06FF" w:rsidRPr="00B915E2" w:rsidRDefault="004B06FF">
      <w:pPr>
        <w:jc w:val="both"/>
        <w:rPr>
          <w:rFonts w:ascii="Arial" w:hAnsi="Arial" w:cs="Arial"/>
          <w:sz w:val="24"/>
          <w:szCs w:val="24"/>
          <w:u w:val="single"/>
        </w:rPr>
      </w:pPr>
    </w:p>
    <w:p w14:paraId="2905D02A" w14:textId="77777777" w:rsidR="003533D5" w:rsidRPr="003533D5" w:rsidRDefault="003533D5" w:rsidP="003533D5">
      <w:pPr>
        <w:numPr>
          <w:ilvl w:val="0"/>
          <w:numId w:val="7"/>
        </w:numPr>
        <w:jc w:val="both"/>
        <w:rPr>
          <w:rFonts w:ascii="Arial" w:hAnsi="Arial" w:cs="Arial"/>
          <w:sz w:val="24"/>
          <w:szCs w:val="24"/>
          <w:u w:val="single"/>
        </w:rPr>
      </w:pPr>
      <w:r w:rsidRPr="003533D5">
        <w:rPr>
          <w:rFonts w:ascii="Arial" w:hAnsi="Arial" w:cs="Arial"/>
          <w:sz w:val="24"/>
          <w:szCs w:val="24"/>
          <w:u w:val="single"/>
        </w:rPr>
        <w:lastRenderedPageBreak/>
        <w:t>For the first instance of a verified positive test from a sample submit</w:t>
      </w:r>
      <w:r>
        <w:rPr>
          <w:rFonts w:ascii="Arial" w:hAnsi="Arial" w:cs="Arial"/>
          <w:sz w:val="24"/>
          <w:szCs w:val="24"/>
          <w:u w:val="single"/>
        </w:rPr>
        <w:t>ted as the result of a random drug/alcohol test</w:t>
      </w:r>
      <w:r w:rsidRPr="003533D5">
        <w:rPr>
          <w:rFonts w:ascii="Arial" w:hAnsi="Arial" w:cs="Arial"/>
          <w:sz w:val="24"/>
          <w:szCs w:val="24"/>
          <w:u w:val="single"/>
        </w:rPr>
        <w:t>, disciplinary action against the employee shall include:</w:t>
      </w:r>
    </w:p>
    <w:p w14:paraId="5F0F9C4B" w14:textId="77777777" w:rsidR="003533D5" w:rsidRPr="003533D5" w:rsidRDefault="003533D5" w:rsidP="003533D5">
      <w:pPr>
        <w:numPr>
          <w:ilvl w:val="1"/>
          <w:numId w:val="7"/>
        </w:numPr>
        <w:jc w:val="both"/>
        <w:rPr>
          <w:rFonts w:ascii="Arial" w:hAnsi="Arial" w:cs="Arial"/>
          <w:sz w:val="24"/>
          <w:szCs w:val="24"/>
        </w:rPr>
      </w:pPr>
      <w:r w:rsidRPr="003533D5">
        <w:rPr>
          <w:rFonts w:ascii="Arial" w:hAnsi="Arial" w:cs="Arial"/>
          <w:sz w:val="24"/>
          <w:szCs w:val="24"/>
        </w:rPr>
        <w:t xml:space="preserve">Mandatory referral to Substance Abuse Professional for assessment, formulation of a treatment plan, </w:t>
      </w:r>
      <w:r w:rsidRPr="00412E45">
        <w:rPr>
          <w:rFonts w:ascii="Arial" w:hAnsi="Arial" w:cs="Arial"/>
          <w:sz w:val="24"/>
          <w:szCs w:val="24"/>
          <w:u w:val="single"/>
        </w:rPr>
        <w:t>and execution of a return to duty agreement</w:t>
      </w:r>
      <w:r w:rsidRPr="003533D5">
        <w:rPr>
          <w:rFonts w:ascii="Arial" w:hAnsi="Arial" w:cs="Arial"/>
          <w:sz w:val="24"/>
          <w:szCs w:val="24"/>
        </w:rPr>
        <w:t>;</w:t>
      </w:r>
    </w:p>
    <w:p w14:paraId="74EBDC8F" w14:textId="77777777" w:rsidR="003533D5" w:rsidRPr="003533D5" w:rsidRDefault="003533D5" w:rsidP="003533D5">
      <w:pPr>
        <w:numPr>
          <w:ilvl w:val="1"/>
          <w:numId w:val="7"/>
        </w:numPr>
        <w:jc w:val="both"/>
        <w:rPr>
          <w:rFonts w:ascii="Arial" w:hAnsi="Arial" w:cs="Arial"/>
          <w:sz w:val="24"/>
          <w:szCs w:val="24"/>
          <w:u w:val="single"/>
        </w:rPr>
      </w:pPr>
      <w:r w:rsidRPr="003533D5">
        <w:rPr>
          <w:rFonts w:ascii="Arial" w:hAnsi="Arial" w:cs="Arial"/>
          <w:sz w:val="24"/>
          <w:szCs w:val="24"/>
          <w:u w:val="single"/>
        </w:rPr>
        <w:t xml:space="preserve">Failure to execute, or remain compliant with the return-to-duty agreement shall result in termination from </w:t>
      </w:r>
      <w:r w:rsidRPr="003533D5">
        <w:rPr>
          <w:rFonts w:ascii="Arial" w:hAnsi="Arial" w:cs="Arial"/>
          <w:sz w:val="24"/>
          <w:szCs w:val="24"/>
          <w:highlight w:val="yellow"/>
          <w:u w:val="single"/>
        </w:rPr>
        <w:t>[GRANTEE/TRANSIT SYSTEM NAME]</w:t>
      </w:r>
      <w:r w:rsidRPr="003533D5">
        <w:rPr>
          <w:rFonts w:ascii="Arial" w:hAnsi="Arial" w:cs="Arial"/>
          <w:sz w:val="24"/>
          <w:szCs w:val="24"/>
          <w:u w:val="single"/>
        </w:rPr>
        <w:t xml:space="preserve"> employment.</w:t>
      </w:r>
    </w:p>
    <w:p w14:paraId="177948B2" w14:textId="5AAF2ECF" w:rsidR="003533D5" w:rsidRPr="002C2425" w:rsidRDefault="003533D5" w:rsidP="003533D5">
      <w:pPr>
        <w:numPr>
          <w:ilvl w:val="2"/>
          <w:numId w:val="7"/>
        </w:numPr>
        <w:jc w:val="both"/>
        <w:rPr>
          <w:rFonts w:ascii="Arial" w:hAnsi="Arial" w:cs="Arial"/>
          <w:sz w:val="24"/>
          <w:szCs w:val="24"/>
        </w:rPr>
      </w:pPr>
      <w:r w:rsidRPr="008A5B2A">
        <w:rPr>
          <w:rFonts w:ascii="Arial" w:hAnsi="Arial" w:cs="Arial"/>
          <w:sz w:val="24"/>
          <w:szCs w:val="24"/>
        </w:rPr>
        <w:t xml:space="preserve">Compliance with the return-to-duty agreement means that the employee has submitted to a drug/alcohol test immediately prior to returning to work; the result of that test is negative; in the judgment of the SAP the employee is cooperating with his/her SAP recommended treatment program; </w:t>
      </w:r>
      <w:proofErr w:type="gramStart"/>
      <w:r w:rsidRPr="008A5B2A">
        <w:rPr>
          <w:rFonts w:ascii="Arial" w:hAnsi="Arial" w:cs="Arial"/>
          <w:sz w:val="24"/>
          <w:szCs w:val="24"/>
        </w:rPr>
        <w:t>and,</w:t>
      </w:r>
      <w:proofErr w:type="gramEnd"/>
      <w:r w:rsidRPr="008A5B2A">
        <w:rPr>
          <w:rFonts w:ascii="Arial" w:hAnsi="Arial" w:cs="Arial"/>
          <w:sz w:val="24"/>
          <w:szCs w:val="24"/>
        </w:rPr>
        <w:t xml:space="preserve"> the employee has agreed to periodic unannounced follow-up testing as defined in this policy</w:t>
      </w:r>
      <w:r w:rsidRPr="002C2425">
        <w:rPr>
          <w:rFonts w:ascii="Arial" w:hAnsi="Arial" w:cs="Arial"/>
          <w:sz w:val="24"/>
          <w:szCs w:val="24"/>
        </w:rPr>
        <w:t>.</w:t>
      </w:r>
    </w:p>
    <w:p w14:paraId="22E69A20" w14:textId="77777777" w:rsidR="003533D5" w:rsidRPr="003533D5" w:rsidRDefault="003533D5" w:rsidP="003533D5">
      <w:pPr>
        <w:numPr>
          <w:ilvl w:val="1"/>
          <w:numId w:val="7"/>
        </w:numPr>
        <w:jc w:val="both"/>
        <w:rPr>
          <w:rFonts w:ascii="Arial" w:hAnsi="Arial" w:cs="Arial"/>
          <w:sz w:val="24"/>
          <w:szCs w:val="24"/>
          <w:u w:val="single"/>
        </w:rPr>
      </w:pPr>
      <w:r w:rsidRPr="003533D5">
        <w:rPr>
          <w:rFonts w:ascii="Arial" w:hAnsi="Arial" w:cs="Arial"/>
          <w:sz w:val="24"/>
          <w:szCs w:val="24"/>
          <w:u w:val="single"/>
        </w:rPr>
        <w:t>Refusal to submit to a periodic unannounced follow-up drug/alcohol test shall be considered a direct act of insubordination and shall result in termination.</w:t>
      </w:r>
    </w:p>
    <w:p w14:paraId="03B37FB7" w14:textId="77777777" w:rsidR="003533D5" w:rsidRPr="003533D5" w:rsidRDefault="003533D5" w:rsidP="003533D5">
      <w:pPr>
        <w:numPr>
          <w:ilvl w:val="1"/>
          <w:numId w:val="7"/>
        </w:numPr>
        <w:jc w:val="both"/>
        <w:rPr>
          <w:rFonts w:ascii="Arial" w:hAnsi="Arial" w:cs="Arial"/>
          <w:sz w:val="24"/>
          <w:szCs w:val="24"/>
          <w:u w:val="single"/>
        </w:rPr>
      </w:pPr>
      <w:r w:rsidRPr="003533D5">
        <w:rPr>
          <w:rFonts w:ascii="Arial" w:hAnsi="Arial" w:cs="Arial"/>
          <w:sz w:val="24"/>
          <w:szCs w:val="24"/>
          <w:u w:val="single"/>
        </w:rPr>
        <w:t xml:space="preserve">A periodic unannounced follow-up drug/alcohol test which results in a verified positive shall result in termination from </w:t>
      </w:r>
      <w:r w:rsidRPr="003533D5">
        <w:rPr>
          <w:rFonts w:ascii="Arial" w:hAnsi="Arial" w:cs="Arial"/>
          <w:sz w:val="24"/>
          <w:szCs w:val="24"/>
          <w:highlight w:val="yellow"/>
          <w:u w:val="single"/>
        </w:rPr>
        <w:t>[GRANTEE/TRANSIT SYSTEM NAME]</w:t>
      </w:r>
      <w:r w:rsidRPr="003533D5">
        <w:rPr>
          <w:rFonts w:ascii="Arial" w:hAnsi="Arial" w:cs="Arial"/>
          <w:sz w:val="24"/>
          <w:szCs w:val="24"/>
          <w:u w:val="single"/>
        </w:rPr>
        <w:t xml:space="preserve"> employment.</w:t>
      </w:r>
    </w:p>
    <w:p w14:paraId="18374AE7" w14:textId="77777777" w:rsidR="003533D5" w:rsidRPr="003533D5" w:rsidRDefault="003533D5" w:rsidP="003533D5">
      <w:pPr>
        <w:ind w:left="720"/>
        <w:jc w:val="both"/>
        <w:rPr>
          <w:rFonts w:ascii="Arial" w:hAnsi="Arial" w:cs="Arial"/>
          <w:sz w:val="24"/>
          <w:szCs w:val="24"/>
          <w:u w:val="single"/>
        </w:rPr>
      </w:pPr>
    </w:p>
    <w:p w14:paraId="1C4134F8" w14:textId="77777777" w:rsidR="003533D5" w:rsidRPr="007F003E" w:rsidRDefault="003533D5" w:rsidP="003533D5">
      <w:pPr>
        <w:numPr>
          <w:ilvl w:val="0"/>
          <w:numId w:val="7"/>
        </w:numPr>
        <w:jc w:val="both"/>
        <w:rPr>
          <w:rFonts w:ascii="Arial" w:hAnsi="Arial" w:cs="Arial"/>
          <w:sz w:val="24"/>
          <w:szCs w:val="24"/>
          <w:u w:val="words"/>
        </w:rPr>
      </w:pPr>
      <w:bookmarkStart w:id="25" w:name="_Hlk507766323"/>
      <w:r>
        <w:rPr>
          <w:rFonts w:ascii="Arial" w:hAnsi="Arial" w:cs="Arial"/>
          <w:sz w:val="24"/>
          <w:szCs w:val="24"/>
          <w:u w:val="single"/>
        </w:rPr>
        <w:t>The first instance of a verified positive post-accident</w:t>
      </w:r>
      <w:r w:rsidRPr="007F003E">
        <w:rPr>
          <w:rFonts w:ascii="Arial" w:hAnsi="Arial" w:cs="Arial"/>
          <w:sz w:val="24"/>
          <w:szCs w:val="24"/>
          <w:u w:val="single"/>
        </w:rPr>
        <w:t xml:space="preserve"> or reasonable</w:t>
      </w:r>
      <w:r>
        <w:rPr>
          <w:rFonts w:ascii="Arial" w:hAnsi="Arial" w:cs="Arial"/>
          <w:sz w:val="24"/>
          <w:szCs w:val="24"/>
          <w:u w:val="single"/>
        </w:rPr>
        <w:t xml:space="preserve"> suspicion drug and/or alcohol</w:t>
      </w:r>
      <w:r w:rsidRPr="007F003E">
        <w:rPr>
          <w:rFonts w:ascii="Arial" w:hAnsi="Arial" w:cs="Arial"/>
          <w:sz w:val="24"/>
          <w:szCs w:val="24"/>
          <w:u w:val="single"/>
        </w:rPr>
        <w:t xml:space="preserve"> test shall result in termination</w:t>
      </w:r>
      <w:r w:rsidRPr="007F003E">
        <w:rPr>
          <w:rFonts w:ascii="Arial" w:hAnsi="Arial" w:cs="Arial"/>
          <w:sz w:val="24"/>
          <w:szCs w:val="24"/>
        </w:rPr>
        <w:t>.</w:t>
      </w:r>
    </w:p>
    <w:bookmarkEnd w:id="25"/>
    <w:p w14:paraId="0C99D8A7" w14:textId="77777777" w:rsidR="003533D5" w:rsidRDefault="003533D5" w:rsidP="003533D5">
      <w:pPr>
        <w:ind w:left="720"/>
        <w:jc w:val="both"/>
        <w:rPr>
          <w:rFonts w:ascii="Arial" w:hAnsi="Arial" w:cs="Arial"/>
          <w:sz w:val="24"/>
          <w:szCs w:val="24"/>
          <w:u w:val="single"/>
        </w:rPr>
      </w:pPr>
    </w:p>
    <w:p w14:paraId="051927E2" w14:textId="77777777" w:rsidR="003533D5" w:rsidRPr="003533D5" w:rsidRDefault="003533D5" w:rsidP="003533D5">
      <w:pPr>
        <w:numPr>
          <w:ilvl w:val="0"/>
          <w:numId w:val="7"/>
        </w:numPr>
        <w:jc w:val="both"/>
        <w:rPr>
          <w:rFonts w:ascii="Arial" w:hAnsi="Arial" w:cs="Arial"/>
          <w:sz w:val="24"/>
          <w:szCs w:val="24"/>
          <w:u w:val="single"/>
        </w:rPr>
      </w:pPr>
      <w:r w:rsidRPr="003533D5">
        <w:rPr>
          <w:rFonts w:ascii="Arial" w:hAnsi="Arial" w:cs="Arial"/>
          <w:sz w:val="24"/>
          <w:szCs w:val="24"/>
          <w:u w:val="single"/>
        </w:rPr>
        <w:t>The second instance of a verified positi</w:t>
      </w:r>
      <w:r>
        <w:rPr>
          <w:rFonts w:ascii="Arial" w:hAnsi="Arial" w:cs="Arial"/>
          <w:sz w:val="24"/>
          <w:szCs w:val="24"/>
          <w:u w:val="single"/>
        </w:rPr>
        <w:t xml:space="preserve">ve drug or alcohol </w:t>
      </w:r>
      <w:r w:rsidRPr="003533D5">
        <w:rPr>
          <w:rFonts w:ascii="Arial" w:hAnsi="Arial" w:cs="Arial"/>
          <w:sz w:val="24"/>
          <w:szCs w:val="24"/>
          <w:u w:val="single"/>
        </w:rPr>
        <w:t xml:space="preserve">test result </w:t>
      </w:r>
      <w:r>
        <w:rPr>
          <w:rFonts w:ascii="Arial" w:hAnsi="Arial" w:cs="Arial"/>
          <w:sz w:val="24"/>
          <w:szCs w:val="24"/>
          <w:u w:val="single"/>
        </w:rPr>
        <w:t xml:space="preserve">for any category of testing </w:t>
      </w:r>
      <w:r w:rsidRPr="003533D5">
        <w:rPr>
          <w:rFonts w:ascii="Arial" w:hAnsi="Arial" w:cs="Arial"/>
          <w:sz w:val="24"/>
          <w:szCs w:val="24"/>
          <w:u w:val="single"/>
        </w:rPr>
        <w:t xml:space="preserve">shall result in termination from </w:t>
      </w:r>
      <w:r w:rsidRPr="003533D5">
        <w:rPr>
          <w:rFonts w:ascii="Arial" w:hAnsi="Arial" w:cs="Arial"/>
          <w:sz w:val="24"/>
          <w:szCs w:val="24"/>
          <w:highlight w:val="yellow"/>
          <w:u w:val="single"/>
        </w:rPr>
        <w:t>[GRANTEE/TRANSIT SYSTEM NAME</w:t>
      </w:r>
      <w:r w:rsidRPr="003533D5">
        <w:rPr>
          <w:rFonts w:ascii="Arial" w:hAnsi="Arial" w:cs="Arial"/>
          <w:sz w:val="24"/>
          <w:szCs w:val="24"/>
          <w:u w:val="single"/>
        </w:rPr>
        <w:t>] employment.</w:t>
      </w:r>
    </w:p>
    <w:p w14:paraId="311BB8D5" w14:textId="77777777" w:rsidR="003533D5" w:rsidRPr="003533D5" w:rsidRDefault="003533D5" w:rsidP="003533D5">
      <w:pPr>
        <w:ind w:left="720"/>
        <w:jc w:val="both"/>
        <w:rPr>
          <w:rFonts w:ascii="Arial" w:hAnsi="Arial" w:cs="Arial"/>
          <w:sz w:val="24"/>
          <w:szCs w:val="24"/>
          <w:u w:val="single"/>
        </w:rPr>
      </w:pPr>
    </w:p>
    <w:p w14:paraId="17B2B507" w14:textId="6FC1BF30" w:rsidR="004B06FF" w:rsidRPr="00B915E2" w:rsidRDefault="004B06FF" w:rsidP="00644662">
      <w:pPr>
        <w:numPr>
          <w:ilvl w:val="0"/>
          <w:numId w:val="7"/>
        </w:numPr>
        <w:jc w:val="both"/>
        <w:rPr>
          <w:rFonts w:ascii="Arial" w:hAnsi="Arial" w:cs="Arial"/>
          <w:sz w:val="24"/>
          <w:szCs w:val="24"/>
          <w:u w:val="single"/>
        </w:rPr>
      </w:pPr>
      <w:r w:rsidRPr="00B915E2">
        <w:rPr>
          <w:rFonts w:ascii="Arial" w:hAnsi="Arial" w:cs="Arial"/>
          <w:sz w:val="24"/>
          <w:szCs w:val="24"/>
        </w:rPr>
        <w:t xml:space="preserve">An alcohol test result of </w:t>
      </w:r>
      <w:r w:rsidRPr="00B915E2">
        <w:rPr>
          <w:rFonts w:ascii="Arial" w:hAnsi="Arial" w:cs="Arial"/>
          <w:sz w:val="24"/>
          <w:szCs w:val="24"/>
        </w:rPr>
        <w:sym w:font="Symbol" w:char="F0B3"/>
      </w:r>
      <w:r w:rsidRPr="00B915E2">
        <w:rPr>
          <w:rFonts w:ascii="Arial" w:hAnsi="Arial" w:cs="Arial"/>
          <w:sz w:val="24"/>
          <w:szCs w:val="24"/>
        </w:rPr>
        <w:t xml:space="preserve">0.02 to </w:t>
      </w:r>
      <w:r w:rsidRPr="00B915E2">
        <w:rPr>
          <w:rFonts w:ascii="Arial" w:hAnsi="Arial" w:cs="Arial"/>
          <w:sz w:val="24"/>
          <w:szCs w:val="24"/>
        </w:rPr>
        <w:sym w:font="Symbol" w:char="F0A3"/>
      </w:r>
      <w:r w:rsidRPr="00B915E2">
        <w:rPr>
          <w:rFonts w:ascii="Arial" w:hAnsi="Arial" w:cs="Arial"/>
          <w:sz w:val="24"/>
          <w:szCs w:val="24"/>
        </w:rPr>
        <w:t xml:space="preserve"> 0.039 BAC shall result in the removal of the employee from duty for eight hours </w:t>
      </w:r>
      <w:r w:rsidRPr="00B915E2">
        <w:rPr>
          <w:rFonts w:ascii="Arial" w:hAnsi="Arial" w:cs="Arial"/>
          <w:sz w:val="24"/>
          <w:szCs w:val="24"/>
          <w:u w:val="single"/>
        </w:rPr>
        <w:t>or the remainder or the work day whichever is longer.  The employee will not be allowed to return to safety-sensitive duty for his/her next shift until he/she submits to a</w:t>
      </w:r>
      <w:r w:rsidR="0078332C">
        <w:rPr>
          <w:rFonts w:ascii="Arial" w:hAnsi="Arial" w:cs="Arial"/>
          <w:sz w:val="24"/>
          <w:szCs w:val="24"/>
          <w:u w:val="single"/>
        </w:rPr>
        <w:t xml:space="preserve"> </w:t>
      </w:r>
      <w:r w:rsidR="00E37B26">
        <w:rPr>
          <w:rFonts w:ascii="Arial" w:hAnsi="Arial" w:cs="Arial"/>
          <w:sz w:val="24"/>
          <w:szCs w:val="24"/>
          <w:u w:val="single"/>
        </w:rPr>
        <w:t>NON-DOT</w:t>
      </w:r>
      <w:r w:rsidRPr="00B915E2">
        <w:rPr>
          <w:rFonts w:ascii="Arial" w:hAnsi="Arial" w:cs="Arial"/>
          <w:sz w:val="24"/>
          <w:szCs w:val="24"/>
          <w:u w:val="single"/>
        </w:rPr>
        <w:t xml:space="preserve"> alcohol test with a result of less than 0.02 BAC.   </w:t>
      </w:r>
    </w:p>
    <w:p w14:paraId="3DD7825E" w14:textId="77777777" w:rsidR="00303D69" w:rsidRPr="00B915E2" w:rsidRDefault="00303D69" w:rsidP="00303D69">
      <w:pPr>
        <w:ind w:left="720"/>
        <w:jc w:val="both"/>
        <w:rPr>
          <w:rFonts w:ascii="Arial" w:hAnsi="Arial" w:cs="Arial"/>
          <w:sz w:val="24"/>
          <w:szCs w:val="24"/>
          <w:u w:val="single"/>
        </w:rPr>
      </w:pPr>
    </w:p>
    <w:p w14:paraId="0FB12C2A" w14:textId="77777777" w:rsidR="004B06FF" w:rsidRPr="00B915E2" w:rsidRDefault="004B06FF">
      <w:pPr>
        <w:numPr>
          <w:ilvl w:val="0"/>
          <w:numId w:val="7"/>
        </w:numPr>
        <w:jc w:val="both"/>
        <w:rPr>
          <w:rFonts w:ascii="Arial" w:hAnsi="Arial" w:cs="Arial"/>
          <w:sz w:val="24"/>
          <w:szCs w:val="24"/>
          <w:u w:val="single"/>
        </w:rPr>
      </w:pPr>
      <w:r w:rsidRPr="00B915E2">
        <w:rPr>
          <w:rFonts w:ascii="Arial" w:hAnsi="Arial" w:cs="Arial"/>
          <w:sz w:val="24"/>
          <w:szCs w:val="24"/>
          <w:u w:val="single"/>
        </w:rPr>
        <w:t>In the instance of a self-referral or a management referral, disciplinary action against the employee shall include:</w:t>
      </w:r>
    </w:p>
    <w:p w14:paraId="1AF7FCD6" w14:textId="77777777" w:rsidR="004B06FF" w:rsidRPr="00B915E2" w:rsidRDefault="004B06FF">
      <w:pPr>
        <w:jc w:val="both"/>
        <w:rPr>
          <w:rFonts w:ascii="Arial" w:hAnsi="Arial" w:cs="Arial"/>
          <w:sz w:val="24"/>
          <w:szCs w:val="24"/>
          <w:u w:val="single"/>
        </w:rPr>
      </w:pPr>
    </w:p>
    <w:p w14:paraId="36AB4C59" w14:textId="77777777" w:rsidR="004B06FF" w:rsidRPr="00B915E2" w:rsidRDefault="004B06FF">
      <w:pPr>
        <w:numPr>
          <w:ilvl w:val="1"/>
          <w:numId w:val="7"/>
        </w:numPr>
        <w:jc w:val="both"/>
        <w:rPr>
          <w:rFonts w:ascii="Arial" w:hAnsi="Arial" w:cs="Arial"/>
          <w:sz w:val="24"/>
          <w:szCs w:val="24"/>
          <w:u w:val="single"/>
        </w:rPr>
      </w:pPr>
      <w:r w:rsidRPr="00B915E2">
        <w:rPr>
          <w:rFonts w:ascii="Arial" w:hAnsi="Arial" w:cs="Arial"/>
          <w:sz w:val="24"/>
          <w:szCs w:val="24"/>
          <w:u w:val="single"/>
        </w:rPr>
        <w:t xml:space="preserve">Mandatory referral </w:t>
      </w:r>
      <w:r w:rsidR="00310EA8" w:rsidRPr="00B915E2">
        <w:rPr>
          <w:rFonts w:ascii="Arial" w:hAnsi="Arial" w:cs="Arial"/>
          <w:sz w:val="24"/>
          <w:szCs w:val="24"/>
          <w:u w:val="single"/>
        </w:rPr>
        <w:t xml:space="preserve">for an assessment by an employer approved </w:t>
      </w:r>
      <w:r w:rsidR="00D63FDE" w:rsidRPr="00B915E2">
        <w:rPr>
          <w:rFonts w:ascii="Arial" w:hAnsi="Arial" w:cs="Arial"/>
          <w:sz w:val="24"/>
          <w:szCs w:val="24"/>
          <w:u w:val="single"/>
        </w:rPr>
        <w:t>counseling</w:t>
      </w:r>
      <w:r w:rsidR="00310EA8" w:rsidRPr="00B915E2">
        <w:rPr>
          <w:rFonts w:ascii="Arial" w:hAnsi="Arial" w:cs="Arial"/>
          <w:sz w:val="24"/>
          <w:szCs w:val="24"/>
          <w:u w:val="single"/>
        </w:rPr>
        <w:t xml:space="preserve"> professional </w:t>
      </w:r>
      <w:r w:rsidRPr="00B915E2">
        <w:rPr>
          <w:rFonts w:ascii="Arial" w:hAnsi="Arial" w:cs="Arial"/>
          <w:sz w:val="24"/>
          <w:szCs w:val="24"/>
          <w:u w:val="single"/>
        </w:rPr>
        <w:t xml:space="preserve">for assessment, formulation of a treatment plan, and execution of a </w:t>
      </w:r>
      <w:r w:rsidR="003F027E" w:rsidRPr="00B915E2">
        <w:rPr>
          <w:rFonts w:ascii="Arial" w:hAnsi="Arial" w:cs="Arial"/>
          <w:sz w:val="24"/>
          <w:szCs w:val="24"/>
          <w:u w:val="single"/>
        </w:rPr>
        <w:t>return-to-work</w:t>
      </w:r>
      <w:r w:rsidRPr="00B915E2">
        <w:rPr>
          <w:rFonts w:ascii="Arial" w:hAnsi="Arial" w:cs="Arial"/>
          <w:sz w:val="24"/>
          <w:szCs w:val="24"/>
          <w:u w:val="single"/>
        </w:rPr>
        <w:t xml:space="preserve"> agreement;</w:t>
      </w:r>
    </w:p>
    <w:p w14:paraId="649CCB6B" w14:textId="77777777" w:rsidR="004B06FF" w:rsidRPr="00B915E2" w:rsidRDefault="004B06FF">
      <w:pPr>
        <w:numPr>
          <w:ilvl w:val="1"/>
          <w:numId w:val="7"/>
        </w:numPr>
        <w:jc w:val="both"/>
        <w:rPr>
          <w:rFonts w:ascii="Arial" w:hAnsi="Arial" w:cs="Arial"/>
          <w:sz w:val="24"/>
          <w:szCs w:val="24"/>
          <w:u w:val="words"/>
        </w:rPr>
      </w:pPr>
      <w:r w:rsidRPr="00B915E2">
        <w:rPr>
          <w:rFonts w:ascii="Arial" w:hAnsi="Arial" w:cs="Arial"/>
          <w:sz w:val="24"/>
          <w:szCs w:val="24"/>
          <w:u w:val="single"/>
        </w:rPr>
        <w:t xml:space="preserve">Failure to execute, or remain compliant with the return-to-work agreement shall result in termination from </w:t>
      </w:r>
      <w:r w:rsidR="009A2C45" w:rsidRPr="00D740A9">
        <w:rPr>
          <w:rFonts w:ascii="Arial" w:hAnsi="Arial" w:cs="Arial"/>
          <w:sz w:val="24"/>
          <w:szCs w:val="24"/>
          <w:highlight w:val="yellow"/>
          <w:u w:val="single"/>
        </w:rPr>
        <w:t>[TRANSIT SYSTEM NAME]</w:t>
      </w:r>
      <w:r w:rsidRPr="00B915E2">
        <w:rPr>
          <w:rFonts w:ascii="Arial" w:hAnsi="Arial" w:cs="Arial"/>
          <w:sz w:val="24"/>
          <w:szCs w:val="24"/>
          <w:u w:val="single"/>
        </w:rPr>
        <w:t xml:space="preserve"> _employment.</w:t>
      </w:r>
    </w:p>
    <w:p w14:paraId="6E34C6F2" w14:textId="51C6C51C" w:rsidR="004B06FF" w:rsidRPr="00B915E2" w:rsidRDefault="004B06FF">
      <w:pPr>
        <w:numPr>
          <w:ilvl w:val="2"/>
          <w:numId w:val="7"/>
        </w:numPr>
        <w:jc w:val="both"/>
        <w:rPr>
          <w:rFonts w:ascii="Arial" w:hAnsi="Arial" w:cs="Arial"/>
          <w:sz w:val="24"/>
          <w:szCs w:val="24"/>
          <w:u w:val="words"/>
        </w:rPr>
      </w:pPr>
      <w:r w:rsidRPr="00B915E2">
        <w:rPr>
          <w:rFonts w:ascii="Arial" w:hAnsi="Arial" w:cs="Arial"/>
          <w:sz w:val="24"/>
          <w:szCs w:val="24"/>
          <w:u w:val="single"/>
        </w:rPr>
        <w:lastRenderedPageBreak/>
        <w:t>Compliance with the return-to-work agreement means that the employee has submitted to a drug/alcohol test immediately prior to returning to work; the result of that test is negative; the employee is cooperating with his/her recommended treatment program; and, the employee has agreed to periodic unannounced follow-up testing as d</w:t>
      </w:r>
      <w:r w:rsidR="00644662" w:rsidRPr="00B915E2">
        <w:rPr>
          <w:rFonts w:ascii="Arial" w:hAnsi="Arial" w:cs="Arial"/>
          <w:sz w:val="24"/>
          <w:szCs w:val="24"/>
          <w:u w:val="single"/>
        </w:rPr>
        <w:t xml:space="preserve">escribed </w:t>
      </w:r>
      <w:r w:rsidRPr="00B915E2">
        <w:rPr>
          <w:rFonts w:ascii="Arial" w:hAnsi="Arial" w:cs="Arial"/>
          <w:sz w:val="24"/>
          <w:szCs w:val="24"/>
          <w:u w:val="single"/>
        </w:rPr>
        <w:t xml:space="preserve"> in this policy</w:t>
      </w:r>
      <w:r w:rsidR="00644662" w:rsidRPr="00B915E2">
        <w:rPr>
          <w:rFonts w:ascii="Arial" w:hAnsi="Arial" w:cs="Arial"/>
          <w:sz w:val="24"/>
          <w:szCs w:val="24"/>
          <w:u w:val="single"/>
        </w:rPr>
        <w:t xml:space="preserve">; however, all follow-up testing performed as part of a return-to-work agreement </w:t>
      </w:r>
      <w:r w:rsidR="00303D69" w:rsidRPr="00B915E2">
        <w:rPr>
          <w:rFonts w:ascii="Arial" w:hAnsi="Arial" w:cs="Arial"/>
          <w:sz w:val="24"/>
          <w:szCs w:val="24"/>
          <w:u w:val="single"/>
        </w:rPr>
        <w:t xml:space="preserve">required </w:t>
      </w:r>
      <w:r w:rsidR="0096593B">
        <w:rPr>
          <w:rFonts w:ascii="Arial" w:hAnsi="Arial" w:cs="Arial"/>
          <w:sz w:val="24"/>
          <w:szCs w:val="24"/>
          <w:u w:val="single"/>
        </w:rPr>
        <w:t xml:space="preserve">under </w:t>
      </w:r>
      <w:r w:rsidR="00644662" w:rsidRPr="00B915E2">
        <w:rPr>
          <w:rFonts w:ascii="Arial" w:hAnsi="Arial" w:cs="Arial"/>
          <w:sz w:val="24"/>
          <w:szCs w:val="24"/>
          <w:u w:val="single"/>
        </w:rPr>
        <w:t xml:space="preserve">this policy is under the sole authority of </w:t>
      </w:r>
      <w:r w:rsidR="009A2C45" w:rsidRPr="00D740A9">
        <w:rPr>
          <w:rFonts w:ascii="Arial" w:hAnsi="Arial" w:cs="Arial"/>
          <w:sz w:val="24"/>
          <w:szCs w:val="24"/>
          <w:highlight w:val="yellow"/>
          <w:u w:val="single"/>
        </w:rPr>
        <w:t>[TRANSIT SYSTEM NAME]</w:t>
      </w:r>
      <w:r w:rsidR="00644662" w:rsidRPr="00B915E2">
        <w:rPr>
          <w:rFonts w:ascii="Arial" w:hAnsi="Arial" w:cs="Arial"/>
          <w:sz w:val="24"/>
          <w:szCs w:val="24"/>
          <w:u w:val="single"/>
        </w:rPr>
        <w:t xml:space="preserve"> and will be performed using non-DOT testing forms</w:t>
      </w:r>
      <w:r w:rsidRPr="00B915E2">
        <w:rPr>
          <w:rFonts w:ascii="Arial" w:hAnsi="Arial" w:cs="Arial"/>
          <w:sz w:val="24"/>
          <w:szCs w:val="24"/>
          <w:u w:val="single"/>
        </w:rPr>
        <w:t>.</w:t>
      </w:r>
    </w:p>
    <w:p w14:paraId="79C13483" w14:textId="77777777" w:rsidR="004B06FF" w:rsidRPr="00B915E2" w:rsidRDefault="004B06FF">
      <w:pPr>
        <w:numPr>
          <w:ilvl w:val="1"/>
          <w:numId w:val="7"/>
        </w:numPr>
        <w:jc w:val="both"/>
        <w:rPr>
          <w:rFonts w:ascii="Arial" w:hAnsi="Arial" w:cs="Arial"/>
          <w:sz w:val="24"/>
          <w:szCs w:val="24"/>
          <w:u w:val="words"/>
        </w:rPr>
      </w:pPr>
      <w:r w:rsidRPr="00B915E2">
        <w:rPr>
          <w:rFonts w:ascii="Arial" w:hAnsi="Arial" w:cs="Arial"/>
          <w:sz w:val="24"/>
          <w:szCs w:val="24"/>
          <w:u w:val="single"/>
        </w:rPr>
        <w:t>Refusal to submit to a periodic unannounced follow-up drug/alcohol test shall be considered a direct act of insubordination and shall result in termination</w:t>
      </w:r>
      <w:r w:rsidRPr="00B915E2">
        <w:rPr>
          <w:rFonts w:ascii="Arial" w:hAnsi="Arial" w:cs="Arial"/>
          <w:sz w:val="24"/>
          <w:szCs w:val="24"/>
        </w:rPr>
        <w:t>.</w:t>
      </w:r>
      <w:r w:rsidR="00FC3446" w:rsidRPr="00B915E2">
        <w:rPr>
          <w:rFonts w:ascii="Arial" w:hAnsi="Arial" w:cs="Arial"/>
          <w:sz w:val="24"/>
          <w:szCs w:val="24"/>
        </w:rPr>
        <w:t xml:space="preserve">  </w:t>
      </w:r>
      <w:r w:rsidR="00FC3446" w:rsidRPr="00B915E2">
        <w:rPr>
          <w:rFonts w:ascii="Arial" w:hAnsi="Arial" w:cs="Arial"/>
          <w:b/>
          <w:sz w:val="24"/>
          <w:szCs w:val="24"/>
          <w:u w:val="single"/>
        </w:rPr>
        <w:t xml:space="preserve">All tests conducted as part of the </w:t>
      </w:r>
      <w:r w:rsidR="003F027E" w:rsidRPr="00B915E2">
        <w:rPr>
          <w:rFonts w:ascii="Arial" w:hAnsi="Arial" w:cs="Arial"/>
          <w:b/>
          <w:sz w:val="24"/>
          <w:szCs w:val="24"/>
          <w:u w:val="single"/>
        </w:rPr>
        <w:t>return-to-work</w:t>
      </w:r>
      <w:r w:rsidR="00FC3446" w:rsidRPr="00B915E2">
        <w:rPr>
          <w:rFonts w:ascii="Arial" w:hAnsi="Arial" w:cs="Arial"/>
          <w:b/>
          <w:sz w:val="24"/>
          <w:szCs w:val="24"/>
          <w:u w:val="single"/>
        </w:rPr>
        <w:t xml:space="preserve"> agreement will be conducted under company authority and will be performed using non-DOT testing forms.</w:t>
      </w:r>
    </w:p>
    <w:p w14:paraId="04087683" w14:textId="6A03912E" w:rsidR="004B06FF" w:rsidRPr="00B915E2" w:rsidRDefault="004B06FF">
      <w:pPr>
        <w:numPr>
          <w:ilvl w:val="1"/>
          <w:numId w:val="7"/>
        </w:numPr>
        <w:jc w:val="both"/>
        <w:rPr>
          <w:rFonts w:ascii="Arial" w:hAnsi="Arial" w:cs="Arial"/>
          <w:sz w:val="24"/>
          <w:szCs w:val="24"/>
          <w:u w:val="words"/>
        </w:rPr>
      </w:pPr>
      <w:r w:rsidRPr="00B915E2">
        <w:rPr>
          <w:rFonts w:ascii="Arial" w:hAnsi="Arial" w:cs="Arial"/>
          <w:b/>
          <w:sz w:val="24"/>
          <w:szCs w:val="24"/>
          <w:u w:val="single"/>
        </w:rPr>
        <w:t xml:space="preserve">A self-referral or management referral to the </w:t>
      </w:r>
      <w:r w:rsidR="00FC3446" w:rsidRPr="00B915E2">
        <w:rPr>
          <w:rFonts w:ascii="Arial" w:hAnsi="Arial" w:cs="Arial"/>
          <w:b/>
          <w:sz w:val="24"/>
          <w:szCs w:val="24"/>
          <w:u w:val="single"/>
        </w:rPr>
        <w:t xml:space="preserve">employer's </w:t>
      </w:r>
      <w:r w:rsidR="00D63FDE" w:rsidRPr="00B915E2">
        <w:rPr>
          <w:rFonts w:ascii="Arial" w:hAnsi="Arial" w:cs="Arial"/>
          <w:b/>
          <w:sz w:val="24"/>
          <w:szCs w:val="24"/>
          <w:u w:val="single"/>
        </w:rPr>
        <w:t>counseling</w:t>
      </w:r>
      <w:r w:rsidR="00FC3446" w:rsidRPr="00B915E2">
        <w:rPr>
          <w:rFonts w:ascii="Arial" w:hAnsi="Arial" w:cs="Arial"/>
          <w:b/>
          <w:sz w:val="24"/>
          <w:szCs w:val="24"/>
          <w:u w:val="single"/>
        </w:rPr>
        <w:t xml:space="preserve"> professional</w:t>
      </w:r>
      <w:r w:rsidRPr="00B915E2">
        <w:rPr>
          <w:rFonts w:ascii="Arial" w:hAnsi="Arial" w:cs="Arial"/>
          <w:b/>
          <w:sz w:val="24"/>
          <w:szCs w:val="24"/>
          <w:u w:val="single"/>
        </w:rPr>
        <w:t xml:space="preserve"> that was not precipitated by a positive test result does not constitute a violation of the Federal regulations and will not be considered as a positive test result in relation to the progressive </w:t>
      </w:r>
      <w:r w:rsidR="006A47CE" w:rsidRPr="00B915E2">
        <w:rPr>
          <w:rFonts w:ascii="Arial" w:hAnsi="Arial" w:cs="Arial"/>
          <w:b/>
          <w:sz w:val="24"/>
          <w:szCs w:val="24"/>
          <w:u w:val="single"/>
        </w:rPr>
        <w:t xml:space="preserve">discipline defined in </w:t>
      </w:r>
      <w:r w:rsidRPr="00B915E2">
        <w:rPr>
          <w:rFonts w:ascii="Arial" w:hAnsi="Arial" w:cs="Arial"/>
          <w:b/>
          <w:sz w:val="24"/>
          <w:szCs w:val="24"/>
          <w:u w:val="single"/>
        </w:rPr>
        <w:t>this policy</w:t>
      </w:r>
      <w:r w:rsidRPr="00B915E2">
        <w:rPr>
          <w:rFonts w:ascii="Arial" w:hAnsi="Arial" w:cs="Arial"/>
          <w:sz w:val="24"/>
          <w:szCs w:val="24"/>
          <w:u w:val="single"/>
        </w:rPr>
        <w:t>.</w:t>
      </w:r>
    </w:p>
    <w:p w14:paraId="53B728E0" w14:textId="2B7E9FB2" w:rsidR="004B06FF" w:rsidRPr="00B915E2" w:rsidRDefault="004B06FF">
      <w:pPr>
        <w:numPr>
          <w:ilvl w:val="1"/>
          <w:numId w:val="7"/>
        </w:numPr>
        <w:jc w:val="both"/>
        <w:rPr>
          <w:rFonts w:ascii="Arial" w:hAnsi="Arial" w:cs="Arial"/>
          <w:sz w:val="24"/>
          <w:szCs w:val="24"/>
          <w:u w:val="words"/>
        </w:rPr>
      </w:pPr>
      <w:r w:rsidRPr="00B915E2">
        <w:rPr>
          <w:rFonts w:ascii="Arial" w:hAnsi="Arial" w:cs="Arial"/>
          <w:sz w:val="24"/>
          <w:szCs w:val="24"/>
          <w:u w:val="single"/>
        </w:rPr>
        <w:t>Periodic unannounced follow-up drug/alcohol test</w:t>
      </w:r>
      <w:r w:rsidR="00621F1E">
        <w:rPr>
          <w:rFonts w:ascii="Arial" w:hAnsi="Arial" w:cs="Arial"/>
          <w:sz w:val="24"/>
          <w:szCs w:val="24"/>
          <w:u w:val="single"/>
        </w:rPr>
        <w:t>ing</w:t>
      </w:r>
      <w:r w:rsidRPr="00B915E2">
        <w:rPr>
          <w:rFonts w:ascii="Arial" w:hAnsi="Arial" w:cs="Arial"/>
          <w:sz w:val="24"/>
          <w:szCs w:val="24"/>
          <w:u w:val="single"/>
        </w:rPr>
        <w:t xml:space="preserve"> conducted </w:t>
      </w:r>
      <w:proofErr w:type="gramStart"/>
      <w:r w:rsidRPr="00B915E2">
        <w:rPr>
          <w:rFonts w:ascii="Arial" w:hAnsi="Arial" w:cs="Arial"/>
          <w:sz w:val="24"/>
          <w:szCs w:val="24"/>
          <w:u w:val="single"/>
        </w:rPr>
        <w:t>as a result of</w:t>
      </w:r>
      <w:proofErr w:type="gramEnd"/>
      <w:r w:rsidRPr="00B915E2">
        <w:rPr>
          <w:rFonts w:ascii="Arial" w:hAnsi="Arial" w:cs="Arial"/>
          <w:sz w:val="24"/>
          <w:szCs w:val="24"/>
          <w:u w:val="single"/>
        </w:rPr>
        <w:t xml:space="preserve"> a self-referral or management referral which results in a verified positive shall be considered a positive test result in relation to the progressive discipline defined in this policy.</w:t>
      </w:r>
    </w:p>
    <w:p w14:paraId="34A7F670" w14:textId="77777777" w:rsidR="004B06FF" w:rsidRPr="00B915E2" w:rsidRDefault="004B06FF">
      <w:pPr>
        <w:numPr>
          <w:ilvl w:val="1"/>
          <w:numId w:val="7"/>
        </w:numPr>
        <w:jc w:val="both"/>
        <w:rPr>
          <w:rFonts w:ascii="Arial" w:hAnsi="Arial" w:cs="Arial"/>
          <w:sz w:val="24"/>
          <w:szCs w:val="24"/>
          <w:u w:val="words"/>
        </w:rPr>
      </w:pPr>
      <w:r w:rsidRPr="00B915E2">
        <w:rPr>
          <w:rFonts w:ascii="Arial" w:hAnsi="Arial" w:cs="Arial"/>
          <w:sz w:val="24"/>
          <w:szCs w:val="24"/>
          <w:u w:val="single"/>
        </w:rPr>
        <w:t xml:space="preserve">A Voluntary Referral does not shield an employee from disciplinary action or guarantee employment with </w:t>
      </w:r>
      <w:r w:rsidR="009A2C45" w:rsidRPr="00D740A9">
        <w:rPr>
          <w:rFonts w:ascii="Arial" w:hAnsi="Arial" w:cs="Arial"/>
          <w:sz w:val="24"/>
          <w:szCs w:val="24"/>
          <w:highlight w:val="yellow"/>
          <w:u w:val="single"/>
        </w:rPr>
        <w:t>[TRANSIT SYSTEM NAME]</w:t>
      </w:r>
      <w:r w:rsidRPr="00B915E2">
        <w:rPr>
          <w:rFonts w:ascii="Arial" w:hAnsi="Arial" w:cs="Arial"/>
          <w:sz w:val="24"/>
          <w:szCs w:val="24"/>
          <w:u w:val="single"/>
        </w:rPr>
        <w:t>.</w:t>
      </w:r>
    </w:p>
    <w:p w14:paraId="2AA5F118" w14:textId="77777777" w:rsidR="004B06FF" w:rsidRPr="00B915E2" w:rsidRDefault="004B06FF">
      <w:pPr>
        <w:numPr>
          <w:ilvl w:val="1"/>
          <w:numId w:val="7"/>
        </w:numPr>
        <w:jc w:val="both"/>
        <w:rPr>
          <w:rFonts w:ascii="Arial" w:hAnsi="Arial" w:cs="Arial"/>
          <w:sz w:val="24"/>
          <w:szCs w:val="24"/>
          <w:u w:val="words"/>
        </w:rPr>
      </w:pPr>
      <w:r w:rsidRPr="00B915E2">
        <w:rPr>
          <w:rFonts w:ascii="Arial" w:hAnsi="Arial" w:cs="Arial"/>
          <w:sz w:val="24"/>
          <w:szCs w:val="24"/>
          <w:u w:val="single"/>
        </w:rPr>
        <w:t>A Voluntary Referral does not shield an employee from the requirement to comply with drug and alcohol testing.</w:t>
      </w:r>
    </w:p>
    <w:p w14:paraId="3B1EE75B" w14:textId="77777777" w:rsidR="004B06FF" w:rsidRPr="00B915E2" w:rsidRDefault="004B06FF">
      <w:pPr>
        <w:jc w:val="both"/>
        <w:rPr>
          <w:rFonts w:ascii="Arial" w:hAnsi="Arial" w:cs="Arial"/>
          <w:sz w:val="24"/>
          <w:szCs w:val="24"/>
          <w:u w:val="single"/>
        </w:rPr>
      </w:pPr>
    </w:p>
    <w:p w14:paraId="2B9E6C65" w14:textId="77777777" w:rsidR="004B06FF" w:rsidRPr="00B915E2" w:rsidRDefault="004B06FF">
      <w:pPr>
        <w:numPr>
          <w:ilvl w:val="0"/>
          <w:numId w:val="7"/>
        </w:numPr>
        <w:jc w:val="both"/>
        <w:rPr>
          <w:rFonts w:ascii="Arial" w:hAnsi="Arial" w:cs="Arial"/>
          <w:sz w:val="24"/>
          <w:szCs w:val="24"/>
          <w:u w:val="words"/>
        </w:rPr>
      </w:pPr>
      <w:r w:rsidRPr="00B915E2">
        <w:rPr>
          <w:rFonts w:ascii="Arial" w:hAnsi="Arial" w:cs="Arial"/>
          <w:sz w:val="24"/>
          <w:szCs w:val="24"/>
          <w:u w:val="single"/>
        </w:rPr>
        <w:t>Failure of an employee to report within five days a criminal drug statute conviction for a violation occurring in the workplace shall result in termination.</w:t>
      </w:r>
    </w:p>
    <w:p w14:paraId="77B12C77" w14:textId="77777777" w:rsidR="004B06FF" w:rsidRPr="00B915E2" w:rsidRDefault="004B06FF">
      <w:pPr>
        <w:jc w:val="both"/>
        <w:rPr>
          <w:rFonts w:ascii="Arial" w:hAnsi="Arial" w:cs="Arial"/>
          <w:sz w:val="24"/>
          <w:szCs w:val="24"/>
          <w:u w:val="words"/>
        </w:rPr>
      </w:pPr>
    </w:p>
    <w:p w14:paraId="6303BFE6" w14:textId="77777777" w:rsidR="004B06FF" w:rsidRPr="00B915E2" w:rsidRDefault="004B06FF">
      <w:pPr>
        <w:numPr>
          <w:ilvl w:val="0"/>
          <w:numId w:val="2"/>
        </w:numPr>
        <w:jc w:val="both"/>
        <w:rPr>
          <w:rFonts w:ascii="Arial" w:hAnsi="Arial" w:cs="Arial"/>
          <w:b/>
          <w:sz w:val="24"/>
          <w:szCs w:val="24"/>
          <w:u w:val="single"/>
        </w:rPr>
      </w:pPr>
      <w:r w:rsidRPr="00B915E2">
        <w:rPr>
          <w:rFonts w:ascii="Arial" w:hAnsi="Arial" w:cs="Arial"/>
          <w:b/>
          <w:sz w:val="24"/>
          <w:szCs w:val="24"/>
          <w:u w:val="single"/>
        </w:rPr>
        <w:t>GRIEVANCE AND APPEAL</w:t>
      </w:r>
    </w:p>
    <w:p w14:paraId="21E5BF56" w14:textId="77777777" w:rsidR="004B06FF" w:rsidRPr="00B915E2" w:rsidRDefault="004B06FF">
      <w:pPr>
        <w:ind w:firstLine="720"/>
        <w:jc w:val="both"/>
        <w:rPr>
          <w:rFonts w:ascii="Arial" w:hAnsi="Arial" w:cs="Arial"/>
          <w:sz w:val="24"/>
          <w:szCs w:val="24"/>
          <w:u w:val="words"/>
        </w:rPr>
      </w:pPr>
    </w:p>
    <w:p w14:paraId="05EA057C" w14:textId="77777777" w:rsidR="004B06FF" w:rsidRPr="00B915E2" w:rsidRDefault="004B06FF">
      <w:pPr>
        <w:jc w:val="both"/>
        <w:rPr>
          <w:rFonts w:ascii="Arial" w:hAnsi="Arial" w:cs="Arial"/>
          <w:sz w:val="24"/>
          <w:szCs w:val="24"/>
        </w:rPr>
      </w:pPr>
      <w:r w:rsidRPr="00B915E2">
        <w:rPr>
          <w:rFonts w:ascii="Arial" w:hAnsi="Arial" w:cs="Arial"/>
          <w:sz w:val="24"/>
          <w:szCs w:val="24"/>
        </w:rPr>
        <w:t>The consequences specified by 49 CFR Part 40.149 (c) for a positive test or test refusal is not subject to arbitration.</w:t>
      </w:r>
    </w:p>
    <w:p w14:paraId="7DE12535" w14:textId="77777777" w:rsidR="004B06FF" w:rsidRPr="00B915E2" w:rsidRDefault="004B06FF">
      <w:pPr>
        <w:ind w:firstLine="720"/>
        <w:jc w:val="both"/>
        <w:rPr>
          <w:rFonts w:ascii="Arial" w:hAnsi="Arial" w:cs="Arial"/>
          <w:sz w:val="24"/>
          <w:szCs w:val="24"/>
        </w:rPr>
      </w:pPr>
    </w:p>
    <w:p w14:paraId="415D672D" w14:textId="77777777" w:rsidR="004B06FF" w:rsidRPr="00B915E2" w:rsidRDefault="004B06FF">
      <w:pPr>
        <w:jc w:val="both"/>
        <w:rPr>
          <w:rFonts w:ascii="Arial" w:hAnsi="Arial" w:cs="Arial"/>
          <w:sz w:val="24"/>
          <w:szCs w:val="24"/>
        </w:rPr>
      </w:pPr>
    </w:p>
    <w:p w14:paraId="374C0C2E" w14:textId="77777777" w:rsidR="004B06FF" w:rsidRPr="00B915E2" w:rsidRDefault="004B06FF">
      <w:pPr>
        <w:numPr>
          <w:ilvl w:val="0"/>
          <w:numId w:val="2"/>
        </w:numPr>
        <w:jc w:val="both"/>
        <w:rPr>
          <w:rFonts w:ascii="Arial" w:hAnsi="Arial" w:cs="Arial"/>
          <w:b/>
          <w:sz w:val="24"/>
          <w:szCs w:val="24"/>
          <w:u w:val="single"/>
        </w:rPr>
      </w:pPr>
      <w:r w:rsidRPr="00B915E2">
        <w:rPr>
          <w:rFonts w:ascii="Arial" w:hAnsi="Arial" w:cs="Arial"/>
          <w:b/>
          <w:sz w:val="24"/>
          <w:szCs w:val="24"/>
          <w:u w:val="single"/>
        </w:rPr>
        <w:t>PROPER APPLICATION OF THE POLICY</w:t>
      </w:r>
    </w:p>
    <w:p w14:paraId="7B7C0A96" w14:textId="77777777" w:rsidR="004B06FF" w:rsidRPr="00B915E2" w:rsidRDefault="004B06FF">
      <w:pPr>
        <w:ind w:firstLine="720"/>
        <w:jc w:val="both"/>
        <w:rPr>
          <w:rFonts w:ascii="Arial" w:hAnsi="Arial" w:cs="Arial"/>
          <w:sz w:val="24"/>
          <w:szCs w:val="24"/>
          <w:u w:val="single"/>
        </w:rPr>
      </w:pPr>
    </w:p>
    <w:p w14:paraId="60AF2070" w14:textId="77777777" w:rsidR="004B06FF" w:rsidRPr="00B915E2" w:rsidRDefault="009A2C45">
      <w:pPr>
        <w:jc w:val="both"/>
        <w:rPr>
          <w:rFonts w:ascii="Arial" w:hAnsi="Arial" w:cs="Arial"/>
          <w:sz w:val="24"/>
          <w:szCs w:val="24"/>
          <w:u w:val="single"/>
        </w:rPr>
      </w:pPr>
      <w:r w:rsidRPr="00D740A9">
        <w:rPr>
          <w:rFonts w:ascii="Arial" w:hAnsi="Arial" w:cs="Arial"/>
          <w:sz w:val="24"/>
          <w:szCs w:val="24"/>
          <w:highlight w:val="yellow"/>
          <w:u w:val="single"/>
        </w:rPr>
        <w:t>[TRANSIT SYSTEM NAME]</w:t>
      </w:r>
      <w:r w:rsidR="004B06FF" w:rsidRPr="00B915E2">
        <w:rPr>
          <w:rFonts w:ascii="Arial" w:hAnsi="Arial" w:cs="Arial"/>
          <w:sz w:val="24"/>
          <w:szCs w:val="24"/>
          <w:u w:val="single"/>
        </w:rPr>
        <w:t xml:space="preserve"> is dedicated to assuring fair and equitable application of this substance abuse policy.  Therefore, supervisors/managers are required to use and apply all aspects of this policy in an unbiased and impartial manner.  Any supervisor/manager who knowingly disregards the requirements of this policy, or </w:t>
      </w:r>
      <w:r w:rsidR="004B06FF" w:rsidRPr="00B915E2">
        <w:rPr>
          <w:rFonts w:ascii="Arial" w:hAnsi="Arial" w:cs="Arial"/>
          <w:sz w:val="24"/>
          <w:szCs w:val="24"/>
          <w:u w:val="single"/>
        </w:rPr>
        <w:lastRenderedPageBreak/>
        <w:t xml:space="preserve">who is found to deliberately misuse the policy in regard to subordinates, shall be subject to disciplinary action, up to and including termination. </w:t>
      </w:r>
    </w:p>
    <w:p w14:paraId="397C63F2" w14:textId="77777777" w:rsidR="004B06FF" w:rsidRPr="00B915E2" w:rsidRDefault="004B06FF">
      <w:pPr>
        <w:ind w:firstLine="720"/>
        <w:jc w:val="both"/>
        <w:rPr>
          <w:rFonts w:ascii="Arial" w:hAnsi="Arial" w:cs="Arial"/>
          <w:sz w:val="24"/>
          <w:szCs w:val="24"/>
          <w:u w:val="words"/>
        </w:rPr>
      </w:pPr>
    </w:p>
    <w:p w14:paraId="74130D08" w14:textId="77777777" w:rsidR="004B06FF" w:rsidRPr="00B915E2" w:rsidRDefault="004B06FF">
      <w:pPr>
        <w:ind w:firstLine="720"/>
        <w:jc w:val="both"/>
        <w:rPr>
          <w:rFonts w:ascii="Arial" w:hAnsi="Arial" w:cs="Arial"/>
          <w:sz w:val="24"/>
          <w:szCs w:val="24"/>
          <w:u w:val="words"/>
        </w:rPr>
        <w:sectPr w:rsidR="004B06FF" w:rsidRPr="00B915E2" w:rsidSect="00A215E8">
          <w:type w:val="continuous"/>
          <w:pgSz w:w="12240" w:h="15840" w:code="1"/>
          <w:pgMar w:top="1440" w:right="1800" w:bottom="1440" w:left="1800" w:header="1440" w:footer="1440" w:gutter="0"/>
          <w:cols w:space="720"/>
          <w:noEndnote/>
          <w:docGrid w:linePitch="272"/>
        </w:sectPr>
      </w:pPr>
    </w:p>
    <w:p w14:paraId="19E7EF1C" w14:textId="77777777" w:rsidR="004B06FF" w:rsidRPr="00B915E2" w:rsidRDefault="004B06FF">
      <w:pPr>
        <w:jc w:val="both"/>
        <w:rPr>
          <w:rFonts w:ascii="Arial" w:hAnsi="Arial" w:cs="Arial"/>
          <w:sz w:val="24"/>
          <w:szCs w:val="24"/>
        </w:rPr>
      </w:pPr>
    </w:p>
    <w:p w14:paraId="71CCBABE" w14:textId="77777777" w:rsidR="004B06FF" w:rsidRPr="00B915E2" w:rsidRDefault="004B06FF">
      <w:pPr>
        <w:numPr>
          <w:ilvl w:val="0"/>
          <w:numId w:val="2"/>
        </w:numPr>
        <w:jc w:val="both"/>
        <w:rPr>
          <w:rFonts w:ascii="Arial" w:hAnsi="Arial" w:cs="Arial"/>
          <w:b/>
          <w:sz w:val="24"/>
          <w:szCs w:val="24"/>
          <w:u w:val="single"/>
        </w:rPr>
      </w:pPr>
      <w:r w:rsidRPr="00B915E2">
        <w:rPr>
          <w:rFonts w:ascii="Arial" w:hAnsi="Arial" w:cs="Arial"/>
          <w:b/>
          <w:sz w:val="24"/>
          <w:szCs w:val="24"/>
          <w:u w:val="single"/>
        </w:rPr>
        <w:t>INFORMATION DISCLOSURE</w:t>
      </w:r>
    </w:p>
    <w:p w14:paraId="5625065B" w14:textId="77777777" w:rsidR="004B06FF" w:rsidRPr="00B915E2" w:rsidRDefault="004B06FF">
      <w:pPr>
        <w:ind w:firstLine="720"/>
        <w:jc w:val="both"/>
        <w:rPr>
          <w:rFonts w:ascii="Arial" w:hAnsi="Arial" w:cs="Arial"/>
          <w:sz w:val="24"/>
          <w:szCs w:val="24"/>
          <w:u w:val="words"/>
        </w:rPr>
      </w:pPr>
    </w:p>
    <w:p w14:paraId="6571AA4C" w14:textId="77777777" w:rsidR="004B06FF" w:rsidRPr="00B915E2" w:rsidRDefault="004B06FF">
      <w:pPr>
        <w:numPr>
          <w:ilvl w:val="0"/>
          <w:numId w:val="30"/>
        </w:numPr>
        <w:jc w:val="both"/>
        <w:rPr>
          <w:rStyle w:val="BodyTextIn"/>
          <w:rFonts w:ascii="Arial" w:hAnsi="Arial" w:cs="Arial"/>
          <w:sz w:val="24"/>
          <w:szCs w:val="24"/>
        </w:rPr>
      </w:pPr>
      <w:r w:rsidRPr="00B915E2">
        <w:rPr>
          <w:rStyle w:val="BodyTextIn"/>
          <w:rFonts w:ascii="Arial" w:hAnsi="Arial" w:cs="Arial"/>
          <w:sz w:val="24"/>
          <w:szCs w:val="24"/>
        </w:rPr>
        <w:t xml:space="preserve">Drug/alcohol testing records shall be maintained by the </w:t>
      </w:r>
      <w:r w:rsidR="009A2C45" w:rsidRPr="00D740A9">
        <w:rPr>
          <w:rFonts w:ascii="Arial" w:hAnsi="Arial" w:cs="Arial"/>
          <w:sz w:val="24"/>
          <w:szCs w:val="24"/>
          <w:highlight w:val="yellow"/>
        </w:rPr>
        <w:t>[TRANSIT SYSTEM NAME]</w:t>
      </w:r>
      <w:r w:rsidRPr="00B915E2">
        <w:rPr>
          <w:rStyle w:val="BodyTextIn"/>
          <w:rFonts w:ascii="Arial" w:hAnsi="Arial" w:cs="Arial"/>
          <w:sz w:val="24"/>
          <w:szCs w:val="24"/>
        </w:rPr>
        <w:t xml:space="preserve"> Drug and Alcohol Program Manager and, except as provided below or by law, the results of any drug/alcohol test shall not be disclosed without express written consent of the tested employee.</w:t>
      </w:r>
    </w:p>
    <w:p w14:paraId="549F0C43" w14:textId="77777777" w:rsidR="004B06FF" w:rsidRPr="00B915E2" w:rsidRDefault="004B06FF">
      <w:pPr>
        <w:ind w:firstLine="720"/>
        <w:jc w:val="both"/>
        <w:rPr>
          <w:rStyle w:val="BodyTextIn"/>
          <w:rFonts w:ascii="Arial" w:hAnsi="Arial" w:cs="Arial"/>
          <w:sz w:val="24"/>
          <w:szCs w:val="24"/>
        </w:rPr>
      </w:pPr>
    </w:p>
    <w:p w14:paraId="74A63A55" w14:textId="77777777" w:rsidR="004B06FF" w:rsidRPr="00B915E2" w:rsidRDefault="004B06FF">
      <w:pPr>
        <w:numPr>
          <w:ilvl w:val="0"/>
          <w:numId w:val="30"/>
        </w:numPr>
        <w:jc w:val="both"/>
        <w:rPr>
          <w:rStyle w:val="BodyTextIn"/>
          <w:rFonts w:ascii="Arial" w:hAnsi="Arial" w:cs="Arial"/>
          <w:sz w:val="24"/>
          <w:szCs w:val="24"/>
        </w:rPr>
      </w:pPr>
      <w:r w:rsidRPr="00B915E2">
        <w:rPr>
          <w:rStyle w:val="BodyTextIn"/>
          <w:rFonts w:ascii="Arial" w:hAnsi="Arial" w:cs="Arial"/>
          <w:sz w:val="24"/>
          <w:szCs w:val="24"/>
        </w:rPr>
        <w:t xml:space="preserve">The employee, upon written request, is entitled to obtain copies of any records pertaining to their use of prohibited drugs or misuse of alcohol including any drug or alcohol testing records.  Covered employees have the right to gain access to any pertinent records such as equipment calibration records, and records of laboratory certifications.  Employees may not have access to SAP follow-up testing plans. </w:t>
      </w:r>
    </w:p>
    <w:p w14:paraId="2818C079" w14:textId="77777777" w:rsidR="004B06FF" w:rsidRPr="00B915E2" w:rsidRDefault="004B06FF">
      <w:pPr>
        <w:ind w:left="1080"/>
        <w:jc w:val="both"/>
        <w:rPr>
          <w:rStyle w:val="BodyTextIn"/>
          <w:rFonts w:ascii="Arial" w:hAnsi="Arial" w:cs="Arial"/>
          <w:sz w:val="24"/>
          <w:szCs w:val="24"/>
        </w:rPr>
      </w:pPr>
    </w:p>
    <w:p w14:paraId="589CA385" w14:textId="77777777" w:rsidR="004B06FF" w:rsidRPr="00B915E2" w:rsidRDefault="004B06FF">
      <w:pPr>
        <w:numPr>
          <w:ilvl w:val="0"/>
          <w:numId w:val="30"/>
        </w:numPr>
        <w:jc w:val="both"/>
        <w:rPr>
          <w:rStyle w:val="BodyTextIn"/>
          <w:rFonts w:ascii="Arial" w:hAnsi="Arial" w:cs="Arial"/>
          <w:sz w:val="24"/>
          <w:szCs w:val="24"/>
        </w:rPr>
      </w:pPr>
      <w:r w:rsidRPr="00B915E2">
        <w:rPr>
          <w:rStyle w:val="BodyTextIn"/>
          <w:rFonts w:ascii="Arial" w:hAnsi="Arial" w:cs="Arial"/>
          <w:sz w:val="24"/>
          <w:szCs w:val="24"/>
        </w:rPr>
        <w:t xml:space="preserve">Records of a verified positive drug/alcohol test result shall be released to the Drug and Alcohol Program Manager, </w:t>
      </w:r>
      <w:r w:rsidR="004D7826" w:rsidRPr="00B915E2">
        <w:rPr>
          <w:rStyle w:val="BodyTextIn"/>
          <w:rFonts w:ascii="Arial" w:hAnsi="Arial" w:cs="Arial"/>
          <w:sz w:val="24"/>
          <w:szCs w:val="24"/>
        </w:rPr>
        <w:t xml:space="preserve">and other transit system management personnel on a </w:t>
      </w:r>
      <w:r w:rsidR="003F027E" w:rsidRPr="00B915E2">
        <w:rPr>
          <w:rStyle w:val="BodyTextIn"/>
          <w:rFonts w:ascii="Arial" w:hAnsi="Arial" w:cs="Arial"/>
          <w:sz w:val="24"/>
          <w:szCs w:val="24"/>
        </w:rPr>
        <w:t>need-to-know</w:t>
      </w:r>
      <w:r w:rsidR="004D7826" w:rsidRPr="00B915E2">
        <w:rPr>
          <w:rStyle w:val="BodyTextIn"/>
          <w:rFonts w:ascii="Arial" w:hAnsi="Arial" w:cs="Arial"/>
          <w:sz w:val="24"/>
          <w:szCs w:val="24"/>
        </w:rPr>
        <w:t xml:space="preserve"> basis.</w:t>
      </w:r>
    </w:p>
    <w:p w14:paraId="0C39FCB0" w14:textId="77777777" w:rsidR="004B06FF" w:rsidRPr="00B915E2" w:rsidRDefault="004B06FF">
      <w:pPr>
        <w:jc w:val="both"/>
        <w:rPr>
          <w:rStyle w:val="BodyTextIn"/>
          <w:rFonts w:ascii="Arial" w:hAnsi="Arial" w:cs="Arial"/>
          <w:sz w:val="24"/>
          <w:szCs w:val="24"/>
        </w:rPr>
      </w:pPr>
    </w:p>
    <w:p w14:paraId="279F9779" w14:textId="77777777" w:rsidR="004B06FF" w:rsidRPr="00B915E2" w:rsidRDefault="004B06FF">
      <w:pPr>
        <w:numPr>
          <w:ilvl w:val="0"/>
          <w:numId w:val="30"/>
        </w:numPr>
        <w:jc w:val="both"/>
        <w:rPr>
          <w:rStyle w:val="BodyTextIn"/>
          <w:rFonts w:ascii="Arial" w:hAnsi="Arial" w:cs="Arial"/>
          <w:sz w:val="24"/>
          <w:szCs w:val="24"/>
        </w:rPr>
      </w:pPr>
      <w:r w:rsidRPr="00B915E2">
        <w:rPr>
          <w:rStyle w:val="BodyTextIn"/>
          <w:rFonts w:ascii="Arial" w:hAnsi="Arial" w:cs="Arial"/>
          <w:sz w:val="24"/>
          <w:szCs w:val="24"/>
        </w:rPr>
        <w:t>Records will be released to a subsequent employer only upon receipt of a written request from the employee.</w:t>
      </w:r>
    </w:p>
    <w:p w14:paraId="3082C4E4" w14:textId="77777777" w:rsidR="004B06FF" w:rsidRPr="00B915E2" w:rsidRDefault="004B06FF">
      <w:pPr>
        <w:jc w:val="both"/>
        <w:rPr>
          <w:rStyle w:val="BodyTextIn"/>
          <w:rFonts w:ascii="Arial" w:hAnsi="Arial" w:cs="Arial"/>
          <w:sz w:val="24"/>
          <w:szCs w:val="24"/>
        </w:rPr>
      </w:pPr>
    </w:p>
    <w:p w14:paraId="23C820B1" w14:textId="77777777" w:rsidR="004D7826" w:rsidRPr="00B915E2" w:rsidRDefault="004B06FF">
      <w:pPr>
        <w:numPr>
          <w:ilvl w:val="0"/>
          <w:numId w:val="30"/>
        </w:numPr>
        <w:jc w:val="both"/>
        <w:rPr>
          <w:rStyle w:val="BodyTextIn"/>
          <w:rFonts w:ascii="Arial" w:hAnsi="Arial" w:cs="Arial"/>
          <w:sz w:val="24"/>
          <w:szCs w:val="24"/>
        </w:rPr>
      </w:pPr>
      <w:r w:rsidRPr="00B915E2">
        <w:rPr>
          <w:rStyle w:val="BodyTextIn"/>
          <w:rFonts w:ascii="Arial" w:hAnsi="Arial" w:cs="Arial"/>
          <w:sz w:val="24"/>
          <w:szCs w:val="24"/>
        </w:rPr>
        <w:t>Records of an employee's drug/alcohol tests shall be released to the adjudicator in a grievance, lawsuit, or other proceeding initiated by or on behalf of the tested individual arising from the results of the drug/alcohol test.  The records will be released to the decisi</w:t>
      </w:r>
      <w:r w:rsidR="009B50AA">
        <w:rPr>
          <w:rStyle w:val="BodyTextIn"/>
          <w:rFonts w:ascii="Arial" w:hAnsi="Arial" w:cs="Arial"/>
          <w:sz w:val="24"/>
          <w:szCs w:val="24"/>
        </w:rPr>
        <w:t>on maker in the pro</w:t>
      </w:r>
      <w:r w:rsidR="004D7826" w:rsidRPr="00B915E2">
        <w:rPr>
          <w:rStyle w:val="BodyTextIn"/>
          <w:rFonts w:ascii="Arial" w:hAnsi="Arial" w:cs="Arial"/>
          <w:sz w:val="24"/>
          <w:szCs w:val="24"/>
        </w:rPr>
        <w:t>ce</w:t>
      </w:r>
      <w:r w:rsidR="009B50AA">
        <w:rPr>
          <w:rStyle w:val="BodyTextIn"/>
          <w:rFonts w:ascii="Arial" w:hAnsi="Arial" w:cs="Arial"/>
          <w:sz w:val="24"/>
          <w:szCs w:val="24"/>
        </w:rPr>
        <w:t>e</w:t>
      </w:r>
      <w:r w:rsidR="004D7826" w:rsidRPr="00B915E2">
        <w:rPr>
          <w:rStyle w:val="BodyTextIn"/>
          <w:rFonts w:ascii="Arial" w:hAnsi="Arial" w:cs="Arial"/>
          <w:sz w:val="24"/>
          <w:szCs w:val="24"/>
        </w:rPr>
        <w:t>ding.</w:t>
      </w:r>
    </w:p>
    <w:p w14:paraId="4F9AF32D" w14:textId="77777777" w:rsidR="004D7826" w:rsidRPr="00B915E2" w:rsidRDefault="004D7826" w:rsidP="004D7826">
      <w:pPr>
        <w:ind w:left="720"/>
        <w:jc w:val="both"/>
        <w:rPr>
          <w:rStyle w:val="BodyTextIn"/>
          <w:rFonts w:ascii="Arial" w:hAnsi="Arial" w:cs="Arial"/>
          <w:sz w:val="24"/>
          <w:szCs w:val="24"/>
        </w:rPr>
      </w:pPr>
    </w:p>
    <w:p w14:paraId="066FED21" w14:textId="77777777" w:rsidR="004B06FF" w:rsidRPr="00B915E2" w:rsidRDefault="004B06FF">
      <w:pPr>
        <w:numPr>
          <w:ilvl w:val="0"/>
          <w:numId w:val="30"/>
        </w:numPr>
        <w:jc w:val="both"/>
        <w:rPr>
          <w:rStyle w:val="BodyTextIn"/>
          <w:rFonts w:ascii="Arial" w:hAnsi="Arial" w:cs="Arial"/>
          <w:sz w:val="24"/>
          <w:szCs w:val="24"/>
        </w:rPr>
      </w:pPr>
      <w:r w:rsidRPr="00B915E2">
        <w:rPr>
          <w:rStyle w:val="BodyTextIn"/>
          <w:rFonts w:ascii="Arial" w:hAnsi="Arial" w:cs="Arial"/>
          <w:sz w:val="24"/>
          <w:szCs w:val="24"/>
        </w:rPr>
        <w:t>Records will be released to the National Transportation Safety Board during an accident investigation.</w:t>
      </w:r>
    </w:p>
    <w:p w14:paraId="0EE8AE0F" w14:textId="77777777" w:rsidR="004B06FF" w:rsidRPr="00B915E2" w:rsidRDefault="004B06FF">
      <w:pPr>
        <w:jc w:val="both"/>
        <w:rPr>
          <w:rStyle w:val="BodyTextIn"/>
          <w:rFonts w:ascii="Arial" w:hAnsi="Arial" w:cs="Arial"/>
          <w:sz w:val="24"/>
          <w:szCs w:val="24"/>
        </w:rPr>
      </w:pPr>
    </w:p>
    <w:p w14:paraId="0F6A293A" w14:textId="77777777" w:rsidR="004B06FF" w:rsidRPr="00B915E2" w:rsidRDefault="004B06FF">
      <w:pPr>
        <w:numPr>
          <w:ilvl w:val="0"/>
          <w:numId w:val="30"/>
        </w:numPr>
        <w:jc w:val="both"/>
        <w:rPr>
          <w:rStyle w:val="BodyTextIn"/>
          <w:rFonts w:ascii="Arial" w:hAnsi="Arial" w:cs="Arial"/>
          <w:sz w:val="24"/>
          <w:szCs w:val="24"/>
        </w:rPr>
      </w:pPr>
      <w:r w:rsidRPr="00B915E2">
        <w:rPr>
          <w:rStyle w:val="BodyTextIn"/>
          <w:rFonts w:ascii="Arial" w:hAnsi="Arial" w:cs="Arial"/>
          <w:sz w:val="24"/>
          <w:szCs w:val="24"/>
        </w:rPr>
        <w:t>Information will be released in a criminal or civil action resulting from an employee’s performance of safety-sensitive duties, in which a court of competent jurisdiction determines that the drug or alcohol test information is relevant to the case and issues an order to the employer to release the information.  The employer will release the information to the decision maker in the proceeding with a binding stipulation that it will only be released to parties of the proceeding.</w:t>
      </w:r>
    </w:p>
    <w:p w14:paraId="76BC5D40" w14:textId="77777777" w:rsidR="004B06FF" w:rsidRPr="00B915E2" w:rsidRDefault="004B06FF">
      <w:pPr>
        <w:jc w:val="both"/>
        <w:rPr>
          <w:rStyle w:val="BodyTextIn"/>
          <w:rFonts w:ascii="Arial" w:hAnsi="Arial" w:cs="Arial"/>
          <w:sz w:val="24"/>
          <w:szCs w:val="24"/>
        </w:rPr>
      </w:pPr>
    </w:p>
    <w:p w14:paraId="33524F85" w14:textId="77777777" w:rsidR="004B06FF" w:rsidRPr="00B915E2" w:rsidRDefault="004B06FF">
      <w:pPr>
        <w:numPr>
          <w:ilvl w:val="0"/>
          <w:numId w:val="30"/>
        </w:numPr>
        <w:jc w:val="both"/>
        <w:rPr>
          <w:rStyle w:val="BodyTextIn"/>
          <w:rFonts w:ascii="Arial" w:hAnsi="Arial" w:cs="Arial"/>
          <w:sz w:val="24"/>
          <w:szCs w:val="24"/>
        </w:rPr>
      </w:pPr>
      <w:r w:rsidRPr="00B915E2">
        <w:rPr>
          <w:rStyle w:val="BodyTextIn"/>
          <w:rFonts w:ascii="Arial" w:hAnsi="Arial" w:cs="Arial"/>
          <w:sz w:val="24"/>
          <w:szCs w:val="24"/>
        </w:rPr>
        <w:t>Records will be released to the DOT or any DOT agency with regulatory authority over the employer or any of its employees.</w:t>
      </w:r>
    </w:p>
    <w:p w14:paraId="77C1711D" w14:textId="77777777" w:rsidR="004B06FF" w:rsidRPr="00B915E2" w:rsidRDefault="004B06FF">
      <w:pPr>
        <w:jc w:val="both"/>
        <w:rPr>
          <w:rFonts w:ascii="Arial" w:hAnsi="Arial" w:cs="Arial"/>
          <w:sz w:val="24"/>
          <w:szCs w:val="24"/>
        </w:rPr>
      </w:pPr>
    </w:p>
    <w:p w14:paraId="531D5088" w14:textId="77777777" w:rsidR="004B06FF" w:rsidRPr="00B915E2" w:rsidRDefault="004B06FF">
      <w:pPr>
        <w:numPr>
          <w:ilvl w:val="0"/>
          <w:numId w:val="30"/>
        </w:numPr>
        <w:jc w:val="both"/>
        <w:rPr>
          <w:rStyle w:val="BodyTextIn"/>
          <w:rFonts w:ascii="Arial" w:hAnsi="Arial" w:cs="Arial"/>
          <w:sz w:val="24"/>
          <w:szCs w:val="24"/>
        </w:rPr>
      </w:pPr>
      <w:r w:rsidRPr="00B915E2">
        <w:rPr>
          <w:rFonts w:ascii="Arial" w:hAnsi="Arial" w:cs="Arial"/>
          <w:sz w:val="24"/>
          <w:szCs w:val="24"/>
        </w:rPr>
        <w:lastRenderedPageBreak/>
        <w:t xml:space="preserve">Records will be released if requested by a Federal, state or local safety agency with regulatory authority over </w:t>
      </w:r>
      <w:r w:rsidR="009A2C45" w:rsidRPr="00D740A9">
        <w:rPr>
          <w:rFonts w:ascii="Arial" w:hAnsi="Arial" w:cs="Arial"/>
          <w:sz w:val="24"/>
          <w:szCs w:val="24"/>
          <w:highlight w:val="yellow"/>
        </w:rPr>
        <w:t>[TRANSIT SYSTEM NAME]</w:t>
      </w:r>
      <w:r w:rsidRPr="00B915E2">
        <w:rPr>
          <w:rFonts w:ascii="Arial" w:hAnsi="Arial" w:cs="Arial"/>
          <w:sz w:val="24"/>
          <w:szCs w:val="24"/>
        </w:rPr>
        <w:t xml:space="preserve"> or the employee.</w:t>
      </w:r>
    </w:p>
    <w:p w14:paraId="26A759EF" w14:textId="77777777" w:rsidR="004B06FF" w:rsidRPr="00B915E2" w:rsidRDefault="004B06FF">
      <w:pPr>
        <w:jc w:val="both"/>
        <w:rPr>
          <w:rFonts w:ascii="Arial" w:hAnsi="Arial" w:cs="Arial"/>
          <w:sz w:val="24"/>
          <w:szCs w:val="24"/>
        </w:rPr>
      </w:pPr>
    </w:p>
    <w:p w14:paraId="7D31E835" w14:textId="77777777" w:rsidR="004B06FF" w:rsidRPr="00B915E2" w:rsidRDefault="004B06FF">
      <w:pPr>
        <w:numPr>
          <w:ilvl w:val="0"/>
          <w:numId w:val="30"/>
        </w:numPr>
        <w:jc w:val="both"/>
        <w:rPr>
          <w:rFonts w:ascii="Arial" w:hAnsi="Arial" w:cs="Arial"/>
          <w:sz w:val="24"/>
          <w:szCs w:val="24"/>
        </w:rPr>
      </w:pPr>
      <w:r w:rsidRPr="00B915E2">
        <w:rPr>
          <w:rFonts w:ascii="Arial" w:hAnsi="Arial" w:cs="Arial"/>
          <w:sz w:val="24"/>
          <w:szCs w:val="24"/>
        </w:rPr>
        <w:t xml:space="preserve">If a party seeks a court order to release a specimen or </w:t>
      </w:r>
      <w:r w:rsidRPr="00B915E2">
        <w:rPr>
          <w:rStyle w:val="Strong"/>
          <w:rFonts w:ascii="Arial" w:hAnsi="Arial" w:cs="Arial"/>
          <w:b w:val="0"/>
          <w:sz w:val="24"/>
          <w:szCs w:val="24"/>
        </w:rPr>
        <w:t>part</w:t>
      </w:r>
      <w:r w:rsidRPr="00B915E2">
        <w:rPr>
          <w:rFonts w:ascii="Arial" w:hAnsi="Arial" w:cs="Arial"/>
          <w:sz w:val="24"/>
          <w:szCs w:val="24"/>
        </w:rPr>
        <w:t xml:space="preserve"> of a specimen contrary to any provision of Part 40 as amended</w:t>
      </w:r>
      <w:r w:rsidR="004D7826" w:rsidRPr="00B915E2">
        <w:rPr>
          <w:rFonts w:ascii="Arial" w:hAnsi="Arial" w:cs="Arial"/>
          <w:sz w:val="24"/>
          <w:szCs w:val="24"/>
        </w:rPr>
        <w:t>,</w:t>
      </w:r>
      <w:r w:rsidRPr="00B915E2">
        <w:rPr>
          <w:rFonts w:ascii="Arial" w:hAnsi="Arial" w:cs="Arial"/>
          <w:sz w:val="24"/>
          <w:szCs w:val="24"/>
        </w:rPr>
        <w:t xml:space="preserve"> necessary legal steps to contest the issuance of the order will be taken</w:t>
      </w:r>
    </w:p>
    <w:p w14:paraId="7EA636E8" w14:textId="77777777" w:rsidR="004B06FF" w:rsidRPr="00B915E2" w:rsidRDefault="004B06FF">
      <w:pPr>
        <w:jc w:val="both"/>
        <w:rPr>
          <w:rFonts w:ascii="Arial" w:hAnsi="Arial" w:cs="Arial"/>
          <w:sz w:val="24"/>
          <w:szCs w:val="24"/>
        </w:rPr>
      </w:pPr>
    </w:p>
    <w:p w14:paraId="499553A6" w14:textId="77777777" w:rsidR="004B06FF" w:rsidRPr="00B915E2" w:rsidRDefault="004B06FF">
      <w:pPr>
        <w:numPr>
          <w:ilvl w:val="0"/>
          <w:numId w:val="30"/>
        </w:numPr>
        <w:jc w:val="both"/>
        <w:rPr>
          <w:rFonts w:ascii="Arial" w:hAnsi="Arial" w:cs="Arial"/>
          <w:sz w:val="24"/>
          <w:szCs w:val="24"/>
        </w:rPr>
      </w:pPr>
      <w:r w:rsidRPr="00B915E2">
        <w:rPr>
          <w:rFonts w:ascii="Arial" w:hAnsi="Arial" w:cs="Arial"/>
          <w:sz w:val="24"/>
          <w:szCs w:val="24"/>
        </w:rPr>
        <w:t xml:space="preserve">In cases of a contractor or sub-recipient of a state department of transportation, records will be released when requested by such agencies that must certify compliance with the regulation to the FTA. </w:t>
      </w:r>
    </w:p>
    <w:p w14:paraId="00B6DA68" w14:textId="77777777" w:rsidR="004B06FF" w:rsidRPr="00B915E2" w:rsidRDefault="004B06FF">
      <w:pPr>
        <w:jc w:val="both"/>
        <w:rPr>
          <w:rStyle w:val="BodyTextIn"/>
          <w:rFonts w:ascii="Arial" w:hAnsi="Arial" w:cs="Arial"/>
          <w:sz w:val="24"/>
          <w:szCs w:val="24"/>
        </w:rPr>
      </w:pPr>
    </w:p>
    <w:p w14:paraId="01E565C2" w14:textId="77777777" w:rsidR="004B06FF" w:rsidRPr="00B915E2" w:rsidRDefault="004B06FF">
      <w:pPr>
        <w:jc w:val="both"/>
        <w:rPr>
          <w:rFonts w:ascii="Arial" w:hAnsi="Arial" w:cs="Arial"/>
          <w:sz w:val="24"/>
          <w:szCs w:val="24"/>
        </w:rPr>
      </w:pPr>
    </w:p>
    <w:p w14:paraId="587D69C4" w14:textId="77777777" w:rsidR="004B06FF" w:rsidRPr="00B915E2" w:rsidRDefault="004B06FF">
      <w:pPr>
        <w:jc w:val="both"/>
        <w:rPr>
          <w:rFonts w:ascii="Arial" w:hAnsi="Arial" w:cs="Arial"/>
          <w:sz w:val="24"/>
          <w:szCs w:val="24"/>
        </w:rPr>
      </w:pPr>
    </w:p>
    <w:p w14:paraId="5E4F6292" w14:textId="77777777" w:rsidR="004B06FF" w:rsidRPr="00B915E2" w:rsidRDefault="004B06FF">
      <w:pPr>
        <w:jc w:val="both"/>
        <w:rPr>
          <w:rFonts w:ascii="Arial" w:hAnsi="Arial" w:cs="Arial"/>
          <w:sz w:val="24"/>
          <w:szCs w:val="24"/>
        </w:rPr>
      </w:pPr>
    </w:p>
    <w:p w14:paraId="26856EE1" w14:textId="77777777" w:rsidR="004B06FF" w:rsidRPr="00B915E2" w:rsidRDefault="004B06FF">
      <w:pPr>
        <w:jc w:val="both"/>
        <w:rPr>
          <w:rFonts w:ascii="Arial" w:hAnsi="Arial" w:cs="Arial"/>
          <w:sz w:val="24"/>
          <w:szCs w:val="24"/>
        </w:rPr>
      </w:pPr>
    </w:p>
    <w:p w14:paraId="67FB8088" w14:textId="33C1471B" w:rsidR="004B06FF" w:rsidRPr="00B915E2" w:rsidRDefault="00A81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4"/>
          <w:szCs w:val="24"/>
        </w:rPr>
      </w:pPr>
      <w:r w:rsidRPr="00B915E2">
        <w:rPr>
          <w:rFonts w:ascii="Arial" w:hAnsi="Arial" w:cs="Arial"/>
          <w:sz w:val="24"/>
          <w:szCs w:val="24"/>
        </w:rPr>
        <w:br w:type="page"/>
      </w:r>
      <w:r w:rsidR="004B06FF" w:rsidRPr="00B915E2">
        <w:rPr>
          <w:rFonts w:ascii="Arial" w:hAnsi="Arial" w:cs="Arial"/>
          <w:sz w:val="24"/>
          <w:szCs w:val="24"/>
        </w:rPr>
        <w:lastRenderedPageBreak/>
        <w:t>This Policy was adopted by the</w:t>
      </w:r>
      <w:r w:rsidR="00AC1CC6">
        <w:rPr>
          <w:rFonts w:ascii="Arial" w:hAnsi="Arial" w:cs="Arial"/>
          <w:sz w:val="24"/>
          <w:szCs w:val="24"/>
        </w:rPr>
        <w:t xml:space="preserve"> </w:t>
      </w:r>
      <w:r w:rsidR="004B06FF" w:rsidRPr="00B915E2">
        <w:rPr>
          <w:rFonts w:ascii="Arial" w:hAnsi="Arial" w:cs="Arial"/>
          <w:i/>
          <w:sz w:val="24"/>
          <w:szCs w:val="24"/>
        </w:rPr>
        <w:t>[</w:t>
      </w:r>
      <w:r w:rsidR="004B06FF" w:rsidRPr="004E1B7E">
        <w:rPr>
          <w:rFonts w:ascii="Arial" w:hAnsi="Arial" w:cs="Arial"/>
          <w:i/>
          <w:sz w:val="24"/>
          <w:szCs w:val="24"/>
          <w:highlight w:val="yellow"/>
        </w:rPr>
        <w:t xml:space="preserve">LOCAL GOVERNING </w:t>
      </w:r>
      <w:r w:rsidR="001719C5">
        <w:rPr>
          <w:rFonts w:ascii="Arial" w:hAnsi="Arial" w:cs="Arial"/>
          <w:i/>
          <w:sz w:val="24"/>
          <w:szCs w:val="24"/>
        </w:rPr>
        <w:t>AUTHORITY</w:t>
      </w:r>
      <w:r w:rsidR="004B06FF" w:rsidRPr="00B915E2">
        <w:rPr>
          <w:rFonts w:ascii="Arial" w:hAnsi="Arial" w:cs="Arial"/>
          <w:i/>
          <w:sz w:val="24"/>
          <w:szCs w:val="24"/>
        </w:rPr>
        <w:t>]</w:t>
      </w:r>
      <w:r w:rsidR="004B06FF" w:rsidRPr="00B915E2">
        <w:rPr>
          <w:rFonts w:ascii="Arial" w:hAnsi="Arial" w:cs="Arial"/>
          <w:sz w:val="24"/>
          <w:szCs w:val="24"/>
        </w:rPr>
        <w:t xml:space="preserve"> on </w:t>
      </w:r>
      <w:r w:rsidR="004B06FF" w:rsidRPr="00B915E2">
        <w:rPr>
          <w:rFonts w:ascii="Arial" w:hAnsi="Arial" w:cs="Arial"/>
          <w:i/>
          <w:sz w:val="24"/>
          <w:szCs w:val="24"/>
        </w:rPr>
        <w:t>[</w:t>
      </w:r>
      <w:r w:rsidR="004B06FF" w:rsidRPr="004E1B7E">
        <w:rPr>
          <w:rFonts w:ascii="Arial" w:hAnsi="Arial" w:cs="Arial"/>
          <w:i/>
          <w:sz w:val="24"/>
          <w:szCs w:val="24"/>
          <w:highlight w:val="yellow"/>
        </w:rPr>
        <w:t>MONTH DD, YEAR</w:t>
      </w:r>
      <w:r w:rsidR="004B06FF" w:rsidRPr="00B915E2">
        <w:rPr>
          <w:rFonts w:ascii="Arial" w:hAnsi="Arial" w:cs="Arial"/>
          <w:i/>
          <w:sz w:val="24"/>
          <w:szCs w:val="24"/>
        </w:rPr>
        <w:t>].</w:t>
      </w:r>
    </w:p>
    <w:p w14:paraId="367ED698" w14:textId="77777777" w:rsidR="004B06FF" w:rsidRPr="00B915E2" w:rsidRDefault="004B0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4"/>
          <w:szCs w:val="24"/>
        </w:rPr>
      </w:pPr>
    </w:p>
    <w:p w14:paraId="3AFB625B" w14:textId="77777777" w:rsidR="004B06FF" w:rsidRPr="00B915E2" w:rsidRDefault="004B0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58F90E6E" w14:textId="77777777" w:rsidR="004B06FF" w:rsidRPr="00B915E2" w:rsidRDefault="004B0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5AB75D7" w14:textId="77777777" w:rsidR="004B06FF" w:rsidRPr="00B915E2" w:rsidRDefault="004B0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sz w:val="24"/>
        </w:rPr>
      </w:pPr>
      <w:r w:rsidRPr="00B915E2">
        <w:rPr>
          <w:rFonts w:ascii="Arial" w:hAnsi="Arial"/>
          <w:i/>
          <w:sz w:val="24"/>
        </w:rPr>
        <w:t>[</w:t>
      </w:r>
      <w:r w:rsidRPr="004E1B7E">
        <w:rPr>
          <w:rFonts w:ascii="Arial" w:hAnsi="Arial"/>
          <w:i/>
          <w:sz w:val="24"/>
          <w:highlight w:val="yellow"/>
        </w:rPr>
        <w:t>APPLICABLE SIGNATURES</w:t>
      </w:r>
      <w:r w:rsidRPr="00B915E2">
        <w:rPr>
          <w:rFonts w:ascii="Arial" w:hAnsi="Arial"/>
          <w:i/>
          <w:sz w:val="24"/>
        </w:rPr>
        <w:t>]</w:t>
      </w:r>
    </w:p>
    <w:p w14:paraId="7DD497D0" w14:textId="77777777" w:rsidR="004B06FF" w:rsidRPr="00B915E2" w:rsidRDefault="004B06FF">
      <w:pPr>
        <w:jc w:val="both"/>
        <w:rPr>
          <w:rFonts w:ascii="Arial" w:hAnsi="Arial" w:cs="Arial"/>
          <w:sz w:val="24"/>
          <w:szCs w:val="24"/>
        </w:rPr>
      </w:pPr>
    </w:p>
    <w:p w14:paraId="5FD0F72E" w14:textId="77777777" w:rsidR="004B06FF"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sz w:val="24"/>
        </w:rPr>
        <w:sectPr w:rsidR="004B06FF" w:rsidRPr="00B915E2" w:rsidSect="00A215E8">
          <w:headerReference w:type="default" r:id="rId10"/>
          <w:type w:val="continuous"/>
          <w:pgSz w:w="12240" w:h="15840" w:code="1"/>
          <w:pgMar w:top="1440" w:right="1800" w:bottom="1440" w:left="1800" w:header="1440" w:footer="1440" w:gutter="0"/>
          <w:cols w:space="720"/>
          <w:noEndnote/>
          <w:docGrid w:linePitch="272"/>
        </w:sectPr>
      </w:pPr>
      <w:r w:rsidRPr="00B915E2">
        <w:rPr>
          <w:rFonts w:ascii="Arial" w:hAnsi="Arial"/>
          <w:sz w:val="24"/>
        </w:rPr>
        <w:t xml:space="preserve"> </w:t>
      </w:r>
      <w:r w:rsidR="004B06FF" w:rsidRPr="00B915E2">
        <w:rPr>
          <w:rFonts w:ascii="Arial" w:hAnsi="Arial"/>
          <w:sz w:val="24"/>
        </w:rPr>
        <w:br w:type="page"/>
      </w:r>
    </w:p>
    <w:p w14:paraId="6EA779D9" w14:textId="77777777" w:rsidR="00A81EFC" w:rsidRPr="00B915E2" w:rsidRDefault="004B06FF" w:rsidP="00A81EFC">
      <w:pPr>
        <w:pStyle w:val="Heading8"/>
        <w:rPr>
          <w:color w:val="auto"/>
        </w:rPr>
      </w:pPr>
      <w:r w:rsidRPr="00B915E2">
        <w:rPr>
          <w:color w:val="auto"/>
        </w:rPr>
        <w:lastRenderedPageBreak/>
        <w:t>Attachment A</w:t>
      </w:r>
    </w:p>
    <w:p w14:paraId="29FA6761" w14:textId="77777777" w:rsidR="00A81EFC" w:rsidRPr="00B915E2" w:rsidRDefault="00A81EFC" w:rsidP="00A81EFC">
      <w:pPr>
        <w:pStyle w:val="Heading8"/>
        <w:rPr>
          <w:color w:val="auto"/>
        </w:rPr>
      </w:pPr>
    </w:p>
    <w:p w14:paraId="065CBD4C" w14:textId="77777777" w:rsidR="00A81EFC" w:rsidRPr="00B915E2" w:rsidRDefault="00A81EFC" w:rsidP="00A81EFC">
      <w:pPr>
        <w:pStyle w:val="Heading8"/>
        <w:rPr>
          <w:color w:val="auto"/>
        </w:rPr>
      </w:pPr>
      <w:r w:rsidRPr="00B915E2">
        <w:rPr>
          <w:b w:val="0"/>
          <w:u w:val="single"/>
        </w:rPr>
        <w:t>Job Title</w:t>
      </w:r>
      <w:r w:rsidRPr="00B915E2">
        <w:rPr>
          <w:b w:val="0"/>
          <w:u w:val="single"/>
        </w:rPr>
        <w:tab/>
      </w:r>
      <w:r w:rsidRPr="00B915E2">
        <w:rPr>
          <w:b w:val="0"/>
          <w:u w:val="single"/>
        </w:rPr>
        <w:tab/>
      </w:r>
      <w:r w:rsidRPr="00B915E2">
        <w:rPr>
          <w:b w:val="0"/>
          <w:u w:val="single"/>
        </w:rPr>
        <w:tab/>
        <w:t>Job Duties</w:t>
      </w:r>
      <w:r w:rsidRPr="00B915E2">
        <w:rPr>
          <w:b w:val="0"/>
          <w:u w:val="single"/>
        </w:rPr>
        <w:tab/>
      </w:r>
      <w:r w:rsidRPr="00B915E2">
        <w:rPr>
          <w:b w:val="0"/>
          <w:u w:val="single"/>
        </w:rPr>
        <w:tab/>
      </w:r>
      <w:r w:rsidRPr="00B915E2">
        <w:rPr>
          <w:b w:val="0"/>
          <w:u w:val="single"/>
        </w:rPr>
        <w:tab/>
        <w:t>Testing Authority</w:t>
      </w:r>
    </w:p>
    <w:p w14:paraId="2ED6C3E8" w14:textId="77777777" w:rsidR="00C97C8B" w:rsidRPr="00B915E2" w:rsidRDefault="00A81EFC"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center"/>
        <w:rPr>
          <w:rFonts w:ascii="Arial" w:hAnsi="Arial" w:cs="Arial"/>
          <w:b/>
          <w:sz w:val="24"/>
          <w:szCs w:val="24"/>
          <w:u w:val="single"/>
        </w:rPr>
      </w:pPr>
      <w:r w:rsidRPr="00B915E2">
        <w:rPr>
          <w:rFonts w:ascii="Arial" w:hAnsi="Arial"/>
          <w:b/>
          <w:sz w:val="24"/>
          <w:u w:val="single"/>
        </w:rPr>
        <w:br w:type="page"/>
      </w:r>
      <w:r w:rsidR="00C97C8B" w:rsidRPr="00B915E2">
        <w:rPr>
          <w:rFonts w:ascii="Arial" w:hAnsi="Arial"/>
          <w:b/>
          <w:sz w:val="24"/>
          <w:u w:val="single"/>
        </w:rPr>
        <w:lastRenderedPageBreak/>
        <w:t>Attachment B Contacts</w:t>
      </w:r>
    </w:p>
    <w:p w14:paraId="00267713"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p w14:paraId="5EB2B492"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Arial" w:hAnsi="Arial"/>
          <w:sz w:val="24"/>
        </w:rPr>
      </w:pPr>
      <w:r w:rsidRPr="00B915E2">
        <w:rPr>
          <w:rStyle w:val="BodyTextIn"/>
          <w:rFonts w:ascii="Arial" w:hAnsi="Arial"/>
          <w:sz w:val="24"/>
        </w:rPr>
        <w:t>Any questions regarding this policy or any other aspect of the substance abuse policy should be directed to the following individual(s).</w:t>
      </w:r>
    </w:p>
    <w:p w14:paraId="08C62660" w14:textId="77777777" w:rsidR="00C97C8B" w:rsidRPr="00B915E2" w:rsidRDefault="00C97C8B" w:rsidP="00C97C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sz w:val="24"/>
          <w:u w:val="single"/>
        </w:rPr>
      </w:pPr>
    </w:p>
    <w:p w14:paraId="34BAF0DD" w14:textId="77777777" w:rsidR="00C97C8B" w:rsidRPr="00B915E2" w:rsidRDefault="009A2C45"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u w:val="single"/>
        </w:rPr>
      </w:pPr>
      <w:r w:rsidRPr="00D740A9">
        <w:rPr>
          <w:rFonts w:ascii="Arial" w:hAnsi="Arial" w:cs="Arial"/>
          <w:sz w:val="24"/>
          <w:szCs w:val="24"/>
          <w:highlight w:val="yellow"/>
          <w:u w:val="single"/>
        </w:rPr>
        <w:t>[TRANSIT SYSTEM NAME]</w:t>
      </w:r>
      <w:r w:rsidR="00C97C8B" w:rsidRPr="00B915E2">
        <w:rPr>
          <w:rFonts w:ascii="Arial" w:hAnsi="Arial"/>
          <w:sz w:val="24"/>
          <w:u w:val="single"/>
        </w:rPr>
        <w:t xml:space="preserve"> Drug and Alcohol Program Manager</w:t>
      </w:r>
    </w:p>
    <w:p w14:paraId="02B72CC6"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Name:</w:t>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p>
    <w:p w14:paraId="483D5D47"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Title:</w:t>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p>
    <w:p w14:paraId="75305338"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Address:</w:t>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p>
    <w:p w14:paraId="59F587CC"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Telephone Number:</w:t>
      </w:r>
      <w:r w:rsidRPr="00B915E2">
        <w:rPr>
          <w:rFonts w:ascii="Arial" w:hAnsi="Arial"/>
          <w:sz w:val="24"/>
        </w:rPr>
        <w:tab/>
        <w:t xml:space="preserve">  </w:t>
      </w:r>
      <w:r w:rsidRPr="00B915E2">
        <w:rPr>
          <w:rFonts w:ascii="Arial" w:hAnsi="Arial"/>
          <w:sz w:val="24"/>
        </w:rPr>
        <w:tab/>
        <w:t xml:space="preserve"> </w:t>
      </w:r>
    </w:p>
    <w:p w14:paraId="3B679213" w14:textId="77777777" w:rsidR="00C97C8B" w:rsidRPr="00B915E2" w:rsidRDefault="00C97C8B" w:rsidP="00C97C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p w14:paraId="0F5BAB23"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u w:val="single"/>
        </w:rPr>
      </w:pPr>
      <w:r w:rsidRPr="00B915E2">
        <w:rPr>
          <w:rFonts w:ascii="Arial" w:hAnsi="Arial"/>
          <w:sz w:val="24"/>
          <w:u w:val="single"/>
        </w:rPr>
        <w:t>Medical Review Officer</w:t>
      </w:r>
    </w:p>
    <w:p w14:paraId="4AC11516"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Name:</w:t>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p>
    <w:p w14:paraId="6C52CFBF"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Title:</w:t>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p>
    <w:p w14:paraId="3FF8BBA9"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Address:</w:t>
      </w:r>
      <w:r w:rsidRPr="00B915E2">
        <w:rPr>
          <w:rFonts w:ascii="Arial" w:hAnsi="Arial"/>
          <w:sz w:val="24"/>
        </w:rPr>
        <w:tab/>
      </w:r>
      <w:r w:rsidRPr="00B915E2">
        <w:rPr>
          <w:rFonts w:ascii="Arial" w:hAnsi="Arial"/>
          <w:sz w:val="24"/>
        </w:rPr>
        <w:tab/>
      </w:r>
      <w:r w:rsidRPr="00B915E2">
        <w:rPr>
          <w:rFonts w:ascii="Arial" w:hAnsi="Arial"/>
          <w:sz w:val="24"/>
        </w:rPr>
        <w:tab/>
      </w:r>
    </w:p>
    <w:p w14:paraId="4444242D"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Telephone Number:</w:t>
      </w:r>
    </w:p>
    <w:p w14:paraId="052CADC4"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p w14:paraId="1E12DC65"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u w:val="single"/>
        </w:rPr>
        <w:t>Substance Abuse Professional</w:t>
      </w:r>
      <w:r w:rsidR="0034045D">
        <w:rPr>
          <w:rFonts w:ascii="Arial" w:hAnsi="Arial"/>
          <w:sz w:val="24"/>
          <w:u w:val="single"/>
        </w:rPr>
        <w:t xml:space="preserve"> #1</w:t>
      </w:r>
    </w:p>
    <w:p w14:paraId="549DDE44"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Name:</w:t>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p>
    <w:p w14:paraId="4764ACCC"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Title:</w:t>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p>
    <w:p w14:paraId="7C45DCA2"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Address:</w:t>
      </w:r>
      <w:r w:rsidRPr="00B915E2">
        <w:rPr>
          <w:rFonts w:ascii="Arial" w:hAnsi="Arial"/>
          <w:sz w:val="24"/>
        </w:rPr>
        <w:tab/>
      </w:r>
      <w:r w:rsidRPr="00B915E2">
        <w:rPr>
          <w:rFonts w:ascii="Arial" w:hAnsi="Arial"/>
          <w:sz w:val="24"/>
        </w:rPr>
        <w:tab/>
      </w:r>
      <w:r w:rsidRPr="00B915E2">
        <w:rPr>
          <w:rFonts w:ascii="Arial" w:hAnsi="Arial"/>
          <w:sz w:val="24"/>
        </w:rPr>
        <w:tab/>
      </w:r>
    </w:p>
    <w:p w14:paraId="1F2E1A7B" w14:textId="77777777" w:rsidR="00C97C8B"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Telephone Number:</w:t>
      </w:r>
      <w:r w:rsidRPr="00B915E2">
        <w:rPr>
          <w:rFonts w:ascii="Arial" w:hAnsi="Arial"/>
          <w:sz w:val="24"/>
        </w:rPr>
        <w:tab/>
      </w:r>
    </w:p>
    <w:p w14:paraId="46BA9C40" w14:textId="77777777" w:rsidR="0034045D" w:rsidRDefault="0034045D"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p w14:paraId="00092C9A" w14:textId="77777777" w:rsidR="0034045D" w:rsidRPr="00B915E2" w:rsidRDefault="0034045D" w:rsidP="00340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bookmarkStart w:id="26" w:name="_Hlk69114422"/>
      <w:r w:rsidRPr="00B915E2">
        <w:rPr>
          <w:rFonts w:ascii="Arial" w:hAnsi="Arial"/>
          <w:sz w:val="24"/>
          <w:u w:val="single"/>
        </w:rPr>
        <w:t>Substance Abuse Professional</w:t>
      </w:r>
      <w:r>
        <w:rPr>
          <w:rFonts w:ascii="Arial" w:hAnsi="Arial"/>
          <w:sz w:val="24"/>
          <w:u w:val="single"/>
        </w:rPr>
        <w:t xml:space="preserve"> #2</w:t>
      </w:r>
    </w:p>
    <w:p w14:paraId="7B00D241" w14:textId="77777777" w:rsidR="0034045D" w:rsidRPr="00B915E2" w:rsidRDefault="0034045D" w:rsidP="00340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Name:</w:t>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p>
    <w:p w14:paraId="698EFE4D" w14:textId="77777777" w:rsidR="0034045D" w:rsidRPr="00B915E2" w:rsidRDefault="0034045D" w:rsidP="00340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Title:</w:t>
      </w:r>
      <w:r w:rsidRPr="00B915E2">
        <w:rPr>
          <w:rFonts w:ascii="Arial" w:hAnsi="Arial"/>
          <w:sz w:val="24"/>
        </w:rPr>
        <w:tab/>
      </w:r>
      <w:r w:rsidRPr="00B915E2">
        <w:rPr>
          <w:rFonts w:ascii="Arial" w:hAnsi="Arial"/>
          <w:sz w:val="24"/>
        </w:rPr>
        <w:tab/>
      </w:r>
      <w:r w:rsidRPr="00B915E2">
        <w:rPr>
          <w:rFonts w:ascii="Arial" w:hAnsi="Arial"/>
          <w:sz w:val="24"/>
        </w:rPr>
        <w:tab/>
      </w:r>
      <w:r w:rsidRPr="00B915E2">
        <w:rPr>
          <w:rFonts w:ascii="Arial" w:hAnsi="Arial"/>
          <w:sz w:val="24"/>
        </w:rPr>
        <w:tab/>
      </w:r>
    </w:p>
    <w:p w14:paraId="2DBEACCF" w14:textId="77777777" w:rsidR="0034045D" w:rsidRPr="00B915E2" w:rsidRDefault="0034045D" w:rsidP="00340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Address:</w:t>
      </w:r>
      <w:r w:rsidRPr="00B915E2">
        <w:rPr>
          <w:rFonts w:ascii="Arial" w:hAnsi="Arial"/>
          <w:sz w:val="24"/>
        </w:rPr>
        <w:tab/>
      </w:r>
      <w:r w:rsidRPr="00B915E2">
        <w:rPr>
          <w:rFonts w:ascii="Arial" w:hAnsi="Arial"/>
          <w:sz w:val="24"/>
        </w:rPr>
        <w:tab/>
      </w:r>
      <w:r w:rsidRPr="00B915E2">
        <w:rPr>
          <w:rFonts w:ascii="Arial" w:hAnsi="Arial"/>
          <w:sz w:val="24"/>
        </w:rPr>
        <w:tab/>
      </w:r>
    </w:p>
    <w:p w14:paraId="06F85D11" w14:textId="77777777" w:rsidR="0034045D" w:rsidRPr="00B915E2" w:rsidRDefault="0034045D" w:rsidP="00340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r w:rsidRPr="00B915E2">
        <w:rPr>
          <w:rFonts w:ascii="Arial" w:hAnsi="Arial"/>
          <w:sz w:val="24"/>
        </w:rPr>
        <w:t>Telephone Number:</w:t>
      </w:r>
      <w:r w:rsidRPr="00B915E2">
        <w:rPr>
          <w:rFonts w:ascii="Arial" w:hAnsi="Arial"/>
          <w:sz w:val="24"/>
        </w:rPr>
        <w:tab/>
      </w:r>
    </w:p>
    <w:bookmarkEnd w:id="26"/>
    <w:p w14:paraId="0116FCD1" w14:textId="77777777" w:rsidR="0034045D" w:rsidRPr="00B915E2" w:rsidRDefault="0034045D"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p w14:paraId="69ED94C5" w14:textId="77777777" w:rsidR="00C97C8B" w:rsidRPr="00B915E2"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p w14:paraId="12AAE72D" w14:textId="5A394C35" w:rsidR="00C97C8B" w:rsidRPr="00A215E8"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p w14:paraId="417369B6" w14:textId="77777777" w:rsidR="00C97C8B" w:rsidRPr="00A215E8"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p w14:paraId="03AB4616" w14:textId="77777777" w:rsidR="00C97C8B" w:rsidRPr="00A215E8"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p w14:paraId="5CAC5ABC" w14:textId="77777777" w:rsidR="00C97C8B" w:rsidRPr="00A215E8" w:rsidRDefault="00C97C8B" w:rsidP="00C97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B21C699" w14:textId="77777777" w:rsidR="004B06FF" w:rsidRPr="00A215E8" w:rsidRDefault="007E0254" w:rsidP="007E02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sectPr w:rsidR="004B06FF" w:rsidRPr="00A215E8" w:rsidSect="007E0254">
          <w:type w:val="continuous"/>
          <w:pgSz w:w="12240" w:h="15840" w:code="1"/>
          <w:pgMar w:top="1440" w:right="1800" w:bottom="1260" w:left="1800" w:header="1440" w:footer="1440" w:gutter="0"/>
          <w:cols w:space="720"/>
          <w:noEndnote/>
          <w:docGrid w:linePitch="272"/>
        </w:sectPr>
      </w:pPr>
      <w:r w:rsidRPr="00A215E8">
        <w:rPr>
          <w:rFonts w:ascii="Arial" w:hAnsi="Arial"/>
          <w:sz w:val="24"/>
        </w:rPr>
        <w:t xml:space="preserve"> </w:t>
      </w:r>
    </w:p>
    <w:p w14:paraId="39CCAF6D" w14:textId="77777777" w:rsidR="004B06FF" w:rsidRDefault="004B06FF" w:rsidP="005E420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sectPr w:rsidR="004B06FF" w:rsidSect="00A215E8">
      <w:type w:val="continuous"/>
      <w:pgSz w:w="12240" w:h="15840" w:code="1"/>
      <w:pgMar w:top="1440" w:right="1800" w:bottom="1440" w:left="180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5EB1" w14:textId="77777777" w:rsidR="00104096" w:rsidRDefault="00104096">
      <w:r>
        <w:separator/>
      </w:r>
    </w:p>
  </w:endnote>
  <w:endnote w:type="continuationSeparator" w:id="0">
    <w:p w14:paraId="560854A8" w14:textId="77777777" w:rsidR="00104096" w:rsidRDefault="0010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A36B" w14:textId="77777777" w:rsidR="00370C78" w:rsidRDefault="00370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3C9">
      <w:rPr>
        <w:rStyle w:val="PageNumber"/>
        <w:noProof/>
      </w:rPr>
      <w:t>13</w:t>
    </w:r>
    <w:r>
      <w:rPr>
        <w:rStyle w:val="PageNumber"/>
      </w:rPr>
      <w:fldChar w:fldCharType="end"/>
    </w:r>
  </w:p>
  <w:p w14:paraId="7514168F" w14:textId="77777777" w:rsidR="00370C78" w:rsidRDefault="00370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B5D" w14:textId="5ED900E6" w:rsidR="00370C78" w:rsidRPr="00A81EFC" w:rsidRDefault="00370C78" w:rsidP="00A81EFC">
    <w:pPr>
      <w:pStyle w:val="Footer"/>
      <w:pBdr>
        <w:top w:val="thinThickSmallGap" w:sz="24" w:space="0" w:color="622423"/>
      </w:pBdr>
      <w:tabs>
        <w:tab w:val="clear" w:pos="4320"/>
        <w:tab w:val="clear" w:pos="8640"/>
        <w:tab w:val="right" w:pos="9360"/>
      </w:tabs>
      <w:rPr>
        <w:rFonts w:ascii="Cambria" w:hAnsi="Cambria"/>
        <w:i/>
      </w:rPr>
    </w:pPr>
    <w:r w:rsidRPr="00047553">
      <w:rPr>
        <w:rFonts w:ascii="Cambria" w:hAnsi="Cambria"/>
        <w:i/>
      </w:rPr>
      <w:t>Drug</w:t>
    </w:r>
    <w:r w:rsidRPr="00A81EFC">
      <w:rPr>
        <w:rFonts w:ascii="Cambria" w:hAnsi="Cambria"/>
        <w:i/>
      </w:rPr>
      <w:t xml:space="preserve"> and Alcohol Testing Policy</w:t>
    </w:r>
    <w:r w:rsidR="006835A1">
      <w:rPr>
        <w:rFonts w:ascii="Cambria" w:hAnsi="Cambria"/>
        <w:i/>
      </w:rPr>
      <w:t xml:space="preserve"> (</w:t>
    </w:r>
    <w:r w:rsidR="00056252">
      <w:rPr>
        <w:rFonts w:ascii="Cambria" w:hAnsi="Cambria"/>
        <w:i/>
      </w:rPr>
      <w:t>Second Chance</w:t>
    </w:r>
    <w:r w:rsidR="0034045D">
      <w:rPr>
        <w:rFonts w:ascii="Cambria" w:hAnsi="Cambria"/>
        <w:i/>
      </w:rPr>
      <w:t xml:space="preserve"> – v.</w:t>
    </w:r>
    <w:r w:rsidR="00F276EB">
      <w:rPr>
        <w:rFonts w:ascii="Cambria" w:hAnsi="Cambria"/>
        <w:i/>
      </w:rPr>
      <w:t>0623</w:t>
    </w:r>
    <w:r w:rsidR="006835A1">
      <w:rPr>
        <w:rFonts w:ascii="Cambria" w:hAnsi="Cambria"/>
        <w:i/>
      </w:rPr>
      <w:t>)</w:t>
    </w:r>
    <w:r w:rsidRPr="00A81EFC">
      <w:rPr>
        <w:rFonts w:ascii="Cambria" w:hAnsi="Cambria"/>
        <w:i/>
      </w:rPr>
      <w:tab/>
      <w:t xml:space="preserve">Page </w:t>
    </w:r>
    <w:r w:rsidRPr="00A81EFC">
      <w:rPr>
        <w:i/>
      </w:rPr>
      <w:fldChar w:fldCharType="begin"/>
    </w:r>
    <w:r w:rsidRPr="00A81EFC">
      <w:rPr>
        <w:i/>
      </w:rPr>
      <w:instrText xml:space="preserve"> PAGE   \* MERGEFORMAT </w:instrText>
    </w:r>
    <w:r w:rsidRPr="00A81EFC">
      <w:rPr>
        <w:i/>
      </w:rPr>
      <w:fldChar w:fldCharType="separate"/>
    </w:r>
    <w:r w:rsidR="00675752" w:rsidRPr="00675752">
      <w:rPr>
        <w:rFonts w:ascii="Cambria" w:hAnsi="Cambria"/>
        <w:i/>
        <w:noProof/>
      </w:rPr>
      <w:t>4</w:t>
    </w:r>
    <w:r w:rsidRPr="00A81EFC">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D472" w14:textId="77777777" w:rsidR="00104096" w:rsidRDefault="00104096">
      <w:r>
        <w:separator/>
      </w:r>
    </w:p>
  </w:footnote>
  <w:footnote w:type="continuationSeparator" w:id="0">
    <w:p w14:paraId="54C88690" w14:textId="77777777" w:rsidR="00104096" w:rsidRDefault="0010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30C9" w14:textId="77777777" w:rsidR="00370C78" w:rsidRDefault="00370C78">
    <w:pPr>
      <w:spacing w:line="240" w:lineRule="exac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0DE"/>
    <w:multiLevelType w:val="hybridMultilevel"/>
    <w:tmpl w:val="90B04B2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D2304"/>
    <w:multiLevelType w:val="hybridMultilevel"/>
    <w:tmpl w:val="383CE45A"/>
    <w:lvl w:ilvl="0" w:tplc="9C585C60">
      <w:start w:val="1"/>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AD66B4F"/>
    <w:multiLevelType w:val="hybridMultilevel"/>
    <w:tmpl w:val="EFE490A4"/>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B81A96"/>
    <w:multiLevelType w:val="hybridMultilevel"/>
    <w:tmpl w:val="4C1ACEEA"/>
    <w:lvl w:ilvl="0" w:tplc="9C585C6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0BC38D4"/>
    <w:multiLevelType w:val="hybridMultilevel"/>
    <w:tmpl w:val="BD32D0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5649C"/>
    <w:multiLevelType w:val="hybridMultilevel"/>
    <w:tmpl w:val="E14A5DA8"/>
    <w:lvl w:ilvl="0" w:tplc="9C585C6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1B1F2108"/>
    <w:multiLevelType w:val="hybridMultilevel"/>
    <w:tmpl w:val="ABCC40CE"/>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DBD024A"/>
    <w:multiLevelType w:val="hybridMultilevel"/>
    <w:tmpl w:val="790C669A"/>
    <w:lvl w:ilvl="0" w:tplc="13E21E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F22FE"/>
    <w:multiLevelType w:val="hybridMultilevel"/>
    <w:tmpl w:val="50D8BD3C"/>
    <w:lvl w:ilvl="0" w:tplc="B448BFF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4B55AC"/>
    <w:multiLevelType w:val="hybridMultilevel"/>
    <w:tmpl w:val="F53699A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017D0E"/>
    <w:multiLevelType w:val="multilevel"/>
    <w:tmpl w:val="F0A45FD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D170860"/>
    <w:multiLevelType w:val="multilevel"/>
    <w:tmpl w:val="DDB296B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412895"/>
    <w:multiLevelType w:val="multilevel"/>
    <w:tmpl w:val="E190E0C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5E7D22"/>
    <w:multiLevelType w:val="hybridMultilevel"/>
    <w:tmpl w:val="194CDBB8"/>
    <w:lvl w:ilvl="0" w:tplc="E586093C">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B23C65"/>
    <w:multiLevelType w:val="multilevel"/>
    <w:tmpl w:val="F0A45FD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34CC4629"/>
    <w:multiLevelType w:val="multilevel"/>
    <w:tmpl w:val="B746A80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15:restartNumberingAfterBreak="0">
    <w:nsid w:val="394F49BC"/>
    <w:multiLevelType w:val="multilevel"/>
    <w:tmpl w:val="EB98D4F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3AEC2F23"/>
    <w:multiLevelType w:val="multilevel"/>
    <w:tmpl w:val="ABCC40C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433634C8"/>
    <w:multiLevelType w:val="hybridMultilevel"/>
    <w:tmpl w:val="5AE6B6B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094DC3"/>
    <w:multiLevelType w:val="hybridMultilevel"/>
    <w:tmpl w:val="FE80FBA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46E037D"/>
    <w:multiLevelType w:val="hybridMultilevel"/>
    <w:tmpl w:val="3D16CD00"/>
    <w:lvl w:ilvl="0" w:tplc="B448BFF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27050D"/>
    <w:multiLevelType w:val="hybridMultilevel"/>
    <w:tmpl w:val="DAE871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F97F0E"/>
    <w:multiLevelType w:val="hybridMultilevel"/>
    <w:tmpl w:val="402C561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6C4011"/>
    <w:multiLevelType w:val="hybridMultilevel"/>
    <w:tmpl w:val="DDB296B2"/>
    <w:lvl w:ilvl="0" w:tplc="04090015">
      <w:start w:val="1"/>
      <w:numFmt w:val="upperLetter"/>
      <w:lvlText w:val="%1."/>
      <w:lvlJc w:val="left"/>
      <w:pPr>
        <w:tabs>
          <w:tab w:val="num" w:pos="450"/>
        </w:tabs>
        <w:ind w:left="450" w:hanging="360"/>
      </w:pPr>
      <w:rPr>
        <w:rFonts w:hint="default"/>
      </w:rPr>
    </w:lvl>
    <w:lvl w:ilvl="1" w:tplc="B448BFF4">
      <w:start w:val="1"/>
      <w:numFmt w:val="lowerLetter"/>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D06AFF"/>
    <w:multiLevelType w:val="hybridMultilevel"/>
    <w:tmpl w:val="1CD6B7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F16809"/>
    <w:multiLevelType w:val="hybridMultilevel"/>
    <w:tmpl w:val="C9240F9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B520F83"/>
    <w:multiLevelType w:val="hybridMultilevel"/>
    <w:tmpl w:val="90BE460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5E77FD"/>
    <w:multiLevelType w:val="hybridMultilevel"/>
    <w:tmpl w:val="E1FE6C3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8E5DC5"/>
    <w:multiLevelType w:val="multilevel"/>
    <w:tmpl w:val="EFE490A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9A5E45"/>
    <w:multiLevelType w:val="multilevel"/>
    <w:tmpl w:val="8888308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B030FE2"/>
    <w:multiLevelType w:val="hybridMultilevel"/>
    <w:tmpl w:val="BE3EDC0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4053A0"/>
    <w:multiLevelType w:val="hybridMultilevel"/>
    <w:tmpl w:val="E4089E26"/>
    <w:lvl w:ilvl="0" w:tplc="9C585C60">
      <w:start w:val="1"/>
      <w:numFmt w:val="decimal"/>
      <w:lvlText w:val="(%1)"/>
      <w:lvlJc w:val="left"/>
      <w:pPr>
        <w:tabs>
          <w:tab w:val="num" w:pos="3420"/>
        </w:tabs>
        <w:ind w:left="3420" w:hanging="72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2" w15:restartNumberingAfterBreak="0">
    <w:nsid w:val="6CEE3402"/>
    <w:multiLevelType w:val="hybridMultilevel"/>
    <w:tmpl w:val="B746A800"/>
    <w:lvl w:ilvl="0" w:tplc="B448BF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6E741BAD"/>
    <w:multiLevelType w:val="singleLevel"/>
    <w:tmpl w:val="C0B699FA"/>
    <w:lvl w:ilvl="0">
      <w:start w:val="6"/>
      <w:numFmt w:val="upperLetter"/>
      <w:pStyle w:val="Heading6"/>
      <w:lvlText w:val="%1."/>
      <w:lvlJc w:val="left"/>
      <w:pPr>
        <w:tabs>
          <w:tab w:val="num" w:pos="360"/>
        </w:tabs>
        <w:ind w:left="360" w:hanging="360"/>
      </w:pPr>
    </w:lvl>
  </w:abstractNum>
  <w:abstractNum w:abstractNumId="34" w15:restartNumberingAfterBreak="0">
    <w:nsid w:val="6ECD0AAB"/>
    <w:multiLevelType w:val="multilevel"/>
    <w:tmpl w:val="2BDA9D1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460436"/>
    <w:multiLevelType w:val="hybridMultilevel"/>
    <w:tmpl w:val="F7D6523C"/>
    <w:lvl w:ilvl="0" w:tplc="9C585C60">
      <w:start w:val="1"/>
      <w:numFmt w:val="decimal"/>
      <w:lvlText w:val="(%1)"/>
      <w:lvlJc w:val="left"/>
      <w:pPr>
        <w:tabs>
          <w:tab w:val="num" w:pos="1800"/>
        </w:tabs>
        <w:ind w:left="1800" w:hanging="720"/>
      </w:pPr>
      <w:rPr>
        <w:rFonts w:hint="default"/>
      </w:rPr>
    </w:lvl>
    <w:lvl w:ilvl="1" w:tplc="04090015">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50D5615"/>
    <w:multiLevelType w:val="hybridMultilevel"/>
    <w:tmpl w:val="5D60937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3359B1"/>
    <w:multiLevelType w:val="hybridMultilevel"/>
    <w:tmpl w:val="3B3A99A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835578"/>
    <w:multiLevelType w:val="hybridMultilevel"/>
    <w:tmpl w:val="4EBA9B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593C6C"/>
    <w:multiLevelType w:val="hybridMultilevel"/>
    <w:tmpl w:val="88883082"/>
    <w:lvl w:ilvl="0" w:tplc="9C585C60">
      <w:start w:val="1"/>
      <w:numFmt w:val="decimal"/>
      <w:lvlText w:val="(%1)"/>
      <w:lvlJc w:val="left"/>
      <w:pPr>
        <w:tabs>
          <w:tab w:val="num" w:pos="720"/>
        </w:tabs>
        <w:ind w:left="720" w:hanging="72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8F5EE1"/>
    <w:multiLevelType w:val="hybridMultilevel"/>
    <w:tmpl w:val="5360FF3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326662101">
    <w:abstractNumId w:val="33"/>
  </w:num>
  <w:num w:numId="2" w16cid:durableId="1489319406">
    <w:abstractNumId w:val="23"/>
  </w:num>
  <w:num w:numId="3" w16cid:durableId="802964243">
    <w:abstractNumId w:val="3"/>
  </w:num>
  <w:num w:numId="4" w16cid:durableId="1671329680">
    <w:abstractNumId w:val="31"/>
  </w:num>
  <w:num w:numId="5" w16cid:durableId="862131692">
    <w:abstractNumId w:val="39"/>
  </w:num>
  <w:num w:numId="6" w16cid:durableId="1083331823">
    <w:abstractNumId w:val="35"/>
  </w:num>
  <w:num w:numId="7" w16cid:durableId="188033562">
    <w:abstractNumId w:val="36"/>
  </w:num>
  <w:num w:numId="8" w16cid:durableId="1638797361">
    <w:abstractNumId w:val="0"/>
  </w:num>
  <w:num w:numId="9" w16cid:durableId="1414819774">
    <w:abstractNumId w:val="12"/>
  </w:num>
  <w:num w:numId="10" w16cid:durableId="719138243">
    <w:abstractNumId w:val="27"/>
  </w:num>
  <w:num w:numId="11" w16cid:durableId="1426882396">
    <w:abstractNumId w:val="26"/>
  </w:num>
  <w:num w:numId="12" w16cid:durableId="790629621">
    <w:abstractNumId w:val="6"/>
  </w:num>
  <w:num w:numId="13" w16cid:durableId="1443112050">
    <w:abstractNumId w:val="14"/>
  </w:num>
  <w:num w:numId="14" w16cid:durableId="1829981596">
    <w:abstractNumId w:val="8"/>
  </w:num>
  <w:num w:numId="15" w16cid:durableId="217280179">
    <w:abstractNumId w:val="2"/>
  </w:num>
  <w:num w:numId="16" w16cid:durableId="424960952">
    <w:abstractNumId w:val="10"/>
  </w:num>
  <w:num w:numId="17" w16cid:durableId="1444811576">
    <w:abstractNumId w:val="20"/>
  </w:num>
  <w:num w:numId="18" w16cid:durableId="2074573834">
    <w:abstractNumId w:val="28"/>
  </w:num>
  <w:num w:numId="19" w16cid:durableId="1564221444">
    <w:abstractNumId w:val="17"/>
  </w:num>
  <w:num w:numId="20" w16cid:durableId="1766222848">
    <w:abstractNumId w:val="38"/>
  </w:num>
  <w:num w:numId="21" w16cid:durableId="456997623">
    <w:abstractNumId w:val="29"/>
  </w:num>
  <w:num w:numId="22" w16cid:durableId="1301426700">
    <w:abstractNumId w:val="19"/>
  </w:num>
  <w:num w:numId="23" w16cid:durableId="877620770">
    <w:abstractNumId w:val="40"/>
  </w:num>
  <w:num w:numId="24" w16cid:durableId="1884246547">
    <w:abstractNumId w:val="25"/>
  </w:num>
  <w:num w:numId="25" w16cid:durableId="1874222550">
    <w:abstractNumId w:val="30"/>
  </w:num>
  <w:num w:numId="26" w16cid:durableId="800344968">
    <w:abstractNumId w:val="34"/>
  </w:num>
  <w:num w:numId="27" w16cid:durableId="1710908321">
    <w:abstractNumId w:val="32"/>
  </w:num>
  <w:num w:numId="28" w16cid:durableId="1768114375">
    <w:abstractNumId w:val="15"/>
  </w:num>
  <w:num w:numId="29" w16cid:durableId="1084424466">
    <w:abstractNumId w:val="21"/>
  </w:num>
  <w:num w:numId="30" w16cid:durableId="779569255">
    <w:abstractNumId w:val="37"/>
  </w:num>
  <w:num w:numId="31" w16cid:durableId="1419671963">
    <w:abstractNumId w:val="22"/>
  </w:num>
  <w:num w:numId="32" w16cid:durableId="1886405735">
    <w:abstractNumId w:val="18"/>
  </w:num>
  <w:num w:numId="33" w16cid:durableId="1962684682">
    <w:abstractNumId w:val="9"/>
  </w:num>
  <w:num w:numId="34" w16cid:durableId="2082294477">
    <w:abstractNumId w:val="5"/>
  </w:num>
  <w:num w:numId="35" w16cid:durableId="1395589491">
    <w:abstractNumId w:val="16"/>
  </w:num>
  <w:num w:numId="36" w16cid:durableId="1369065902">
    <w:abstractNumId w:val="11"/>
  </w:num>
  <w:num w:numId="37" w16cid:durableId="1356271788">
    <w:abstractNumId w:val="1"/>
  </w:num>
  <w:num w:numId="38" w16cid:durableId="1283800175">
    <w:abstractNumId w:val="24"/>
  </w:num>
  <w:num w:numId="39" w16cid:durableId="494732317">
    <w:abstractNumId w:val="7"/>
  </w:num>
  <w:num w:numId="40" w16cid:durableId="33773532">
    <w:abstractNumId w:val="13"/>
  </w:num>
  <w:num w:numId="41" w16cid:durableId="2132434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Copy of Boilerplate ABC Model Policy.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4B06FF"/>
    <w:rsid w:val="00015DEE"/>
    <w:rsid w:val="00020D48"/>
    <w:rsid w:val="00023440"/>
    <w:rsid w:val="0002618E"/>
    <w:rsid w:val="00047553"/>
    <w:rsid w:val="0005021E"/>
    <w:rsid w:val="00056252"/>
    <w:rsid w:val="00067236"/>
    <w:rsid w:val="00070DA8"/>
    <w:rsid w:val="00084093"/>
    <w:rsid w:val="000871D3"/>
    <w:rsid w:val="00093C14"/>
    <w:rsid w:val="000A2EE9"/>
    <w:rsid w:val="000B7084"/>
    <w:rsid w:val="000C760D"/>
    <w:rsid w:val="000E6323"/>
    <w:rsid w:val="000F0D83"/>
    <w:rsid w:val="000F143B"/>
    <w:rsid w:val="000F19E7"/>
    <w:rsid w:val="000F21E6"/>
    <w:rsid w:val="000F63E6"/>
    <w:rsid w:val="00102B73"/>
    <w:rsid w:val="00104096"/>
    <w:rsid w:val="00104FB5"/>
    <w:rsid w:val="0013254D"/>
    <w:rsid w:val="001373A4"/>
    <w:rsid w:val="00137E2F"/>
    <w:rsid w:val="00145811"/>
    <w:rsid w:val="00151470"/>
    <w:rsid w:val="00153DC4"/>
    <w:rsid w:val="00160893"/>
    <w:rsid w:val="00165E69"/>
    <w:rsid w:val="00171002"/>
    <w:rsid w:val="001719C5"/>
    <w:rsid w:val="00173091"/>
    <w:rsid w:val="00181C6C"/>
    <w:rsid w:val="00185C90"/>
    <w:rsid w:val="00191026"/>
    <w:rsid w:val="00191CB8"/>
    <w:rsid w:val="00192705"/>
    <w:rsid w:val="00196C3B"/>
    <w:rsid w:val="001A23B2"/>
    <w:rsid w:val="001B6CF6"/>
    <w:rsid w:val="001B74EE"/>
    <w:rsid w:val="001C3BE9"/>
    <w:rsid w:val="001E71CB"/>
    <w:rsid w:val="001F49E6"/>
    <w:rsid w:val="001F56F4"/>
    <w:rsid w:val="00205C5F"/>
    <w:rsid w:val="00210302"/>
    <w:rsid w:val="00215B86"/>
    <w:rsid w:val="00222744"/>
    <w:rsid w:val="00224C39"/>
    <w:rsid w:val="002252F8"/>
    <w:rsid w:val="0024097A"/>
    <w:rsid w:val="00247474"/>
    <w:rsid w:val="002533CE"/>
    <w:rsid w:val="00254C76"/>
    <w:rsid w:val="002829A2"/>
    <w:rsid w:val="002A4AA0"/>
    <w:rsid w:val="002C2425"/>
    <w:rsid w:val="002E1DF1"/>
    <w:rsid w:val="002F2673"/>
    <w:rsid w:val="002F6821"/>
    <w:rsid w:val="00303D69"/>
    <w:rsid w:val="00304E0D"/>
    <w:rsid w:val="00310EA8"/>
    <w:rsid w:val="00336E58"/>
    <w:rsid w:val="0034045D"/>
    <w:rsid w:val="0034046D"/>
    <w:rsid w:val="00340E22"/>
    <w:rsid w:val="00352B7D"/>
    <w:rsid w:val="003533D5"/>
    <w:rsid w:val="00370C78"/>
    <w:rsid w:val="003830E4"/>
    <w:rsid w:val="00383EB9"/>
    <w:rsid w:val="00394DDD"/>
    <w:rsid w:val="00396460"/>
    <w:rsid w:val="003A4E25"/>
    <w:rsid w:val="003C01F2"/>
    <w:rsid w:val="003C19E6"/>
    <w:rsid w:val="003C25E9"/>
    <w:rsid w:val="003C3F7D"/>
    <w:rsid w:val="003C6482"/>
    <w:rsid w:val="003D1054"/>
    <w:rsid w:val="003D11E4"/>
    <w:rsid w:val="003D7B45"/>
    <w:rsid w:val="003E089D"/>
    <w:rsid w:val="003E2E8A"/>
    <w:rsid w:val="003E70A9"/>
    <w:rsid w:val="003F027E"/>
    <w:rsid w:val="003F3E7B"/>
    <w:rsid w:val="003F4277"/>
    <w:rsid w:val="00410CCB"/>
    <w:rsid w:val="00412E45"/>
    <w:rsid w:val="00413CAE"/>
    <w:rsid w:val="00414E38"/>
    <w:rsid w:val="004153C9"/>
    <w:rsid w:val="00426186"/>
    <w:rsid w:val="0045014F"/>
    <w:rsid w:val="004569CD"/>
    <w:rsid w:val="004651AD"/>
    <w:rsid w:val="00467F5A"/>
    <w:rsid w:val="0047060C"/>
    <w:rsid w:val="0048505F"/>
    <w:rsid w:val="00490F82"/>
    <w:rsid w:val="004A7F48"/>
    <w:rsid w:val="004B06FF"/>
    <w:rsid w:val="004B2FB2"/>
    <w:rsid w:val="004B6AD1"/>
    <w:rsid w:val="004D4789"/>
    <w:rsid w:val="004D5504"/>
    <w:rsid w:val="004D7826"/>
    <w:rsid w:val="004E0EFA"/>
    <w:rsid w:val="004E1B7E"/>
    <w:rsid w:val="004F2410"/>
    <w:rsid w:val="00520670"/>
    <w:rsid w:val="005272D7"/>
    <w:rsid w:val="005342DA"/>
    <w:rsid w:val="00544638"/>
    <w:rsid w:val="00560C79"/>
    <w:rsid w:val="005704D0"/>
    <w:rsid w:val="0057146B"/>
    <w:rsid w:val="005921BD"/>
    <w:rsid w:val="005A3C06"/>
    <w:rsid w:val="005A6E8B"/>
    <w:rsid w:val="005C577F"/>
    <w:rsid w:val="005D0461"/>
    <w:rsid w:val="005D0BB9"/>
    <w:rsid w:val="005D73C6"/>
    <w:rsid w:val="005E2D10"/>
    <w:rsid w:val="005E3AAE"/>
    <w:rsid w:val="005E4202"/>
    <w:rsid w:val="005E6E26"/>
    <w:rsid w:val="005F74D8"/>
    <w:rsid w:val="00600992"/>
    <w:rsid w:val="006019C3"/>
    <w:rsid w:val="00614E53"/>
    <w:rsid w:val="00621F1E"/>
    <w:rsid w:val="006309F2"/>
    <w:rsid w:val="00637DD7"/>
    <w:rsid w:val="00644662"/>
    <w:rsid w:val="006523E6"/>
    <w:rsid w:val="0065428C"/>
    <w:rsid w:val="00655B3D"/>
    <w:rsid w:val="00657908"/>
    <w:rsid w:val="00661136"/>
    <w:rsid w:val="00663850"/>
    <w:rsid w:val="00666F88"/>
    <w:rsid w:val="00671A67"/>
    <w:rsid w:val="00675752"/>
    <w:rsid w:val="006835A1"/>
    <w:rsid w:val="00692A0F"/>
    <w:rsid w:val="0069315C"/>
    <w:rsid w:val="00695AD3"/>
    <w:rsid w:val="00695DB9"/>
    <w:rsid w:val="006A37C4"/>
    <w:rsid w:val="006A47CE"/>
    <w:rsid w:val="006B57A4"/>
    <w:rsid w:val="006C2804"/>
    <w:rsid w:val="006D3471"/>
    <w:rsid w:val="006D4573"/>
    <w:rsid w:val="006D553B"/>
    <w:rsid w:val="006D6E4F"/>
    <w:rsid w:val="006E0A19"/>
    <w:rsid w:val="006F1F27"/>
    <w:rsid w:val="006F52C8"/>
    <w:rsid w:val="007040D7"/>
    <w:rsid w:val="0070571C"/>
    <w:rsid w:val="00715BE9"/>
    <w:rsid w:val="00716161"/>
    <w:rsid w:val="007220DD"/>
    <w:rsid w:val="0073679D"/>
    <w:rsid w:val="0074696D"/>
    <w:rsid w:val="00754E8C"/>
    <w:rsid w:val="00757627"/>
    <w:rsid w:val="00766C30"/>
    <w:rsid w:val="007730FD"/>
    <w:rsid w:val="007774B4"/>
    <w:rsid w:val="0078332C"/>
    <w:rsid w:val="007A2E7E"/>
    <w:rsid w:val="007A586F"/>
    <w:rsid w:val="007B599D"/>
    <w:rsid w:val="007C17C5"/>
    <w:rsid w:val="007C5DF4"/>
    <w:rsid w:val="007D3264"/>
    <w:rsid w:val="007D390B"/>
    <w:rsid w:val="007E0254"/>
    <w:rsid w:val="007E7B12"/>
    <w:rsid w:val="007F161C"/>
    <w:rsid w:val="007F25CB"/>
    <w:rsid w:val="00813F43"/>
    <w:rsid w:val="00822FE0"/>
    <w:rsid w:val="0082565F"/>
    <w:rsid w:val="00834D96"/>
    <w:rsid w:val="00834F18"/>
    <w:rsid w:val="008438D3"/>
    <w:rsid w:val="008467BA"/>
    <w:rsid w:val="00850853"/>
    <w:rsid w:val="00854789"/>
    <w:rsid w:val="008564A2"/>
    <w:rsid w:val="00861946"/>
    <w:rsid w:val="00867285"/>
    <w:rsid w:val="00881881"/>
    <w:rsid w:val="0089338E"/>
    <w:rsid w:val="00894208"/>
    <w:rsid w:val="00894EFC"/>
    <w:rsid w:val="008A328D"/>
    <w:rsid w:val="008A55C7"/>
    <w:rsid w:val="008A5B2A"/>
    <w:rsid w:val="008B14BA"/>
    <w:rsid w:val="008C6B20"/>
    <w:rsid w:val="008D276C"/>
    <w:rsid w:val="008D2801"/>
    <w:rsid w:val="008D29FE"/>
    <w:rsid w:val="008D5E5C"/>
    <w:rsid w:val="008E055E"/>
    <w:rsid w:val="008F16E1"/>
    <w:rsid w:val="00901FB6"/>
    <w:rsid w:val="00951680"/>
    <w:rsid w:val="009530FE"/>
    <w:rsid w:val="009531C0"/>
    <w:rsid w:val="0096545F"/>
    <w:rsid w:val="0096593B"/>
    <w:rsid w:val="0097585A"/>
    <w:rsid w:val="00980D2A"/>
    <w:rsid w:val="00981900"/>
    <w:rsid w:val="0098555E"/>
    <w:rsid w:val="00993899"/>
    <w:rsid w:val="009956BB"/>
    <w:rsid w:val="00995A32"/>
    <w:rsid w:val="009A0C29"/>
    <w:rsid w:val="009A1DD0"/>
    <w:rsid w:val="009A1E07"/>
    <w:rsid w:val="009A2C45"/>
    <w:rsid w:val="009A5550"/>
    <w:rsid w:val="009A6188"/>
    <w:rsid w:val="009B054A"/>
    <w:rsid w:val="009B50AA"/>
    <w:rsid w:val="009C6367"/>
    <w:rsid w:val="009C6E27"/>
    <w:rsid w:val="009D5AE5"/>
    <w:rsid w:val="009E49B4"/>
    <w:rsid w:val="009E50C8"/>
    <w:rsid w:val="009F2107"/>
    <w:rsid w:val="00A04780"/>
    <w:rsid w:val="00A2066B"/>
    <w:rsid w:val="00A215E8"/>
    <w:rsid w:val="00A503C7"/>
    <w:rsid w:val="00A6171E"/>
    <w:rsid w:val="00A63972"/>
    <w:rsid w:val="00A73F97"/>
    <w:rsid w:val="00A742EC"/>
    <w:rsid w:val="00A81819"/>
    <w:rsid w:val="00A81EFC"/>
    <w:rsid w:val="00A8317F"/>
    <w:rsid w:val="00AA4318"/>
    <w:rsid w:val="00AA4C4E"/>
    <w:rsid w:val="00AB40F4"/>
    <w:rsid w:val="00AB57FF"/>
    <w:rsid w:val="00AC1CC6"/>
    <w:rsid w:val="00AC5A3A"/>
    <w:rsid w:val="00AD1798"/>
    <w:rsid w:val="00AE0C1C"/>
    <w:rsid w:val="00AE4A11"/>
    <w:rsid w:val="00AF2895"/>
    <w:rsid w:val="00AF41D1"/>
    <w:rsid w:val="00B016EF"/>
    <w:rsid w:val="00B14E1C"/>
    <w:rsid w:val="00B4088C"/>
    <w:rsid w:val="00B40990"/>
    <w:rsid w:val="00B40BCF"/>
    <w:rsid w:val="00B524F6"/>
    <w:rsid w:val="00B548FE"/>
    <w:rsid w:val="00B627DF"/>
    <w:rsid w:val="00B644B5"/>
    <w:rsid w:val="00B65B74"/>
    <w:rsid w:val="00B7359E"/>
    <w:rsid w:val="00B90768"/>
    <w:rsid w:val="00B90DCC"/>
    <w:rsid w:val="00B915E2"/>
    <w:rsid w:val="00BB2D2A"/>
    <w:rsid w:val="00BB3F4D"/>
    <w:rsid w:val="00BC26BA"/>
    <w:rsid w:val="00BC6C10"/>
    <w:rsid w:val="00BD252A"/>
    <w:rsid w:val="00BD69AB"/>
    <w:rsid w:val="00C054C5"/>
    <w:rsid w:val="00C11AA3"/>
    <w:rsid w:val="00C44A63"/>
    <w:rsid w:val="00C53406"/>
    <w:rsid w:val="00C77B64"/>
    <w:rsid w:val="00C86509"/>
    <w:rsid w:val="00C95583"/>
    <w:rsid w:val="00C97C8B"/>
    <w:rsid w:val="00CB3ECB"/>
    <w:rsid w:val="00CD348C"/>
    <w:rsid w:val="00CD5BF2"/>
    <w:rsid w:val="00CE2FF6"/>
    <w:rsid w:val="00CE5BF8"/>
    <w:rsid w:val="00D047B3"/>
    <w:rsid w:val="00D17B61"/>
    <w:rsid w:val="00D23588"/>
    <w:rsid w:val="00D3061F"/>
    <w:rsid w:val="00D3154A"/>
    <w:rsid w:val="00D415B4"/>
    <w:rsid w:val="00D44398"/>
    <w:rsid w:val="00D46A92"/>
    <w:rsid w:val="00D5792E"/>
    <w:rsid w:val="00D63FDE"/>
    <w:rsid w:val="00D64C72"/>
    <w:rsid w:val="00D65C8E"/>
    <w:rsid w:val="00D740A9"/>
    <w:rsid w:val="00DA09A7"/>
    <w:rsid w:val="00DA7D2A"/>
    <w:rsid w:val="00DB02D9"/>
    <w:rsid w:val="00DC1109"/>
    <w:rsid w:val="00DC17F0"/>
    <w:rsid w:val="00DD5824"/>
    <w:rsid w:val="00DE74AE"/>
    <w:rsid w:val="00DF53E7"/>
    <w:rsid w:val="00DF683B"/>
    <w:rsid w:val="00E12E15"/>
    <w:rsid w:val="00E12E24"/>
    <w:rsid w:val="00E21624"/>
    <w:rsid w:val="00E27D1B"/>
    <w:rsid w:val="00E371DD"/>
    <w:rsid w:val="00E37B26"/>
    <w:rsid w:val="00E41B65"/>
    <w:rsid w:val="00E45DFC"/>
    <w:rsid w:val="00E5026F"/>
    <w:rsid w:val="00E638C1"/>
    <w:rsid w:val="00E73601"/>
    <w:rsid w:val="00E80473"/>
    <w:rsid w:val="00E85014"/>
    <w:rsid w:val="00E878D2"/>
    <w:rsid w:val="00EA5680"/>
    <w:rsid w:val="00ED4C7F"/>
    <w:rsid w:val="00EE33EB"/>
    <w:rsid w:val="00EE7B5A"/>
    <w:rsid w:val="00F015BF"/>
    <w:rsid w:val="00F05611"/>
    <w:rsid w:val="00F05BFA"/>
    <w:rsid w:val="00F16148"/>
    <w:rsid w:val="00F204C1"/>
    <w:rsid w:val="00F276EB"/>
    <w:rsid w:val="00F36BA2"/>
    <w:rsid w:val="00F426D2"/>
    <w:rsid w:val="00F46212"/>
    <w:rsid w:val="00F50F66"/>
    <w:rsid w:val="00F52B94"/>
    <w:rsid w:val="00F60368"/>
    <w:rsid w:val="00F70E5B"/>
    <w:rsid w:val="00F86F00"/>
    <w:rsid w:val="00FA07ED"/>
    <w:rsid w:val="00FA6650"/>
    <w:rsid w:val="00FB1F20"/>
    <w:rsid w:val="00FB4C5F"/>
    <w:rsid w:val="00FB7C1A"/>
    <w:rsid w:val="00FC3446"/>
    <w:rsid w:val="00FC7839"/>
    <w:rsid w:val="00FE0AEA"/>
    <w:rsid w:val="00FE2ADA"/>
    <w:rsid w:val="00FE2C73"/>
    <w:rsid w:val="00FE62A7"/>
    <w:rsid w:val="00FF11F8"/>
    <w:rsid w:val="00FF18FE"/>
    <w:rsid w:val="00FF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92FD5"/>
  <w15:chartTrackingRefBased/>
  <w15:docId w15:val="{B1289765-5B2D-49C2-ADFB-480C8B6D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E6"/>
  </w:style>
  <w:style w:type="paragraph" w:styleId="Heading1">
    <w:name w:val="heading 1"/>
    <w:basedOn w:val="Normal"/>
    <w:next w:val="Normal"/>
    <w:qFormat/>
    <w:rsid w:val="003C19E6"/>
    <w:pPr>
      <w:keepNext/>
      <w:spacing w:before="240" w:after="60"/>
      <w:outlineLvl w:val="0"/>
    </w:pPr>
    <w:rPr>
      <w:rFonts w:ascii="Arial" w:hAnsi="Arial"/>
      <w:b/>
      <w:kern w:val="28"/>
      <w:sz w:val="28"/>
    </w:rPr>
  </w:style>
  <w:style w:type="paragraph" w:styleId="Heading2">
    <w:name w:val="heading 2"/>
    <w:basedOn w:val="Normal"/>
    <w:next w:val="Normal"/>
    <w:qFormat/>
    <w:rsid w:val="003C19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rFonts w:ascii="Arial" w:hAnsi="Arial"/>
      <w:i/>
      <w:iCs/>
      <w:sz w:val="24"/>
    </w:rPr>
  </w:style>
  <w:style w:type="paragraph" w:styleId="Heading3">
    <w:name w:val="heading 3"/>
    <w:basedOn w:val="Normal"/>
    <w:next w:val="Normal"/>
    <w:qFormat/>
    <w:rsid w:val="003C19E6"/>
    <w:pPr>
      <w:keepNext/>
      <w:outlineLvl w:val="2"/>
    </w:pPr>
    <w:rPr>
      <w:rFonts w:ascii="Arial" w:hAnsi="Arial"/>
      <w:sz w:val="22"/>
    </w:rPr>
  </w:style>
  <w:style w:type="paragraph" w:styleId="Heading6">
    <w:name w:val="heading 6"/>
    <w:basedOn w:val="Normal"/>
    <w:next w:val="Normal"/>
    <w:qFormat/>
    <w:rsid w:val="003C19E6"/>
    <w:pPr>
      <w:keepNext/>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Arial" w:hAnsi="Arial"/>
      <w:snapToGrid w:val="0"/>
      <w:sz w:val="24"/>
      <w:u w:val="single"/>
    </w:rPr>
  </w:style>
  <w:style w:type="paragraph" w:styleId="Heading7">
    <w:name w:val="heading 7"/>
    <w:basedOn w:val="Normal"/>
    <w:next w:val="Normal"/>
    <w:qFormat/>
    <w:rsid w:val="003C19E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rFonts w:ascii="Arial" w:hAnsi="Arial"/>
      <w:b/>
      <w:snapToGrid w:val="0"/>
      <w:color w:val="000000"/>
      <w:sz w:val="24"/>
      <w:u w:val="single"/>
    </w:rPr>
  </w:style>
  <w:style w:type="paragraph" w:styleId="Heading8">
    <w:name w:val="heading 8"/>
    <w:basedOn w:val="Normal"/>
    <w:next w:val="Normal"/>
    <w:qFormat/>
    <w:rsid w:val="003C19E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Arial" w:hAnsi="Arial"/>
      <w:b/>
      <w:snapToGrid w:val="0"/>
      <w:color w:val="000000"/>
      <w:sz w:val="24"/>
    </w:rPr>
  </w:style>
  <w:style w:type="paragraph" w:styleId="Heading9">
    <w:name w:val="heading 9"/>
    <w:basedOn w:val="Normal"/>
    <w:next w:val="Normal"/>
    <w:qFormat/>
    <w:rsid w:val="003C19E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rFonts w:ascii="Arial" w:hAnsi="Arial"/>
      <w:snapToGrid w:val="0"/>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C19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Arial" w:hAnsi="Arial"/>
      <w:snapToGrid w:val="0"/>
      <w:sz w:val="24"/>
    </w:rPr>
  </w:style>
  <w:style w:type="paragraph" w:styleId="BodyTextIndent2">
    <w:name w:val="Body Text Indent 2"/>
    <w:basedOn w:val="Normal"/>
    <w:semiHidden/>
    <w:rsid w:val="003C19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pPr>
    <w:rPr>
      <w:rFonts w:ascii="Arial" w:hAnsi="Arial"/>
      <w:snapToGrid w:val="0"/>
      <w:sz w:val="24"/>
    </w:rPr>
  </w:style>
  <w:style w:type="character" w:customStyle="1" w:styleId="BodyTextIn">
    <w:name w:val="Body Text In"/>
    <w:rsid w:val="003C19E6"/>
  </w:style>
  <w:style w:type="paragraph" w:styleId="Header">
    <w:name w:val="header"/>
    <w:basedOn w:val="Normal"/>
    <w:semiHidden/>
    <w:rsid w:val="003C19E6"/>
    <w:pPr>
      <w:widowControl w:val="0"/>
      <w:tabs>
        <w:tab w:val="center" w:pos="4320"/>
        <w:tab w:val="right" w:pos="8640"/>
      </w:tabs>
    </w:pPr>
    <w:rPr>
      <w:snapToGrid w:val="0"/>
      <w:sz w:val="24"/>
    </w:rPr>
  </w:style>
  <w:style w:type="paragraph" w:styleId="BodyText2">
    <w:name w:val="Body Text 2"/>
    <w:basedOn w:val="Normal"/>
    <w:semiHidden/>
    <w:rsid w:val="003C19E6"/>
    <w:pPr>
      <w:keepNext/>
      <w:keepLines/>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napToGrid w:val="0"/>
      <w:color w:val="000000"/>
      <w:sz w:val="24"/>
    </w:rPr>
  </w:style>
  <w:style w:type="character" w:customStyle="1" w:styleId="EmailStyle201">
    <w:name w:val="EmailStyle201"/>
    <w:semiHidden/>
    <w:rsid w:val="003C19E6"/>
    <w:rPr>
      <w:b/>
    </w:rPr>
  </w:style>
  <w:style w:type="character" w:styleId="PageNumber">
    <w:name w:val="page number"/>
    <w:basedOn w:val="DefaultParagraphFont"/>
    <w:semiHidden/>
    <w:rsid w:val="003C19E6"/>
  </w:style>
  <w:style w:type="paragraph" w:styleId="Footer">
    <w:name w:val="footer"/>
    <w:basedOn w:val="Normal"/>
    <w:link w:val="FooterChar"/>
    <w:uiPriority w:val="99"/>
    <w:rsid w:val="003C19E6"/>
    <w:pPr>
      <w:widowControl w:val="0"/>
      <w:tabs>
        <w:tab w:val="center" w:pos="4320"/>
        <w:tab w:val="right" w:pos="8640"/>
      </w:tabs>
    </w:pPr>
    <w:rPr>
      <w:snapToGrid w:val="0"/>
      <w:sz w:val="24"/>
    </w:rPr>
  </w:style>
  <w:style w:type="character" w:styleId="LineNumber">
    <w:name w:val="line number"/>
    <w:basedOn w:val="DefaultParagraphFont"/>
    <w:semiHidden/>
    <w:rsid w:val="003C19E6"/>
  </w:style>
  <w:style w:type="paragraph" w:customStyle="1" w:styleId="Preformatted">
    <w:name w:val="Preformatted"/>
    <w:basedOn w:val="Normal"/>
    <w:rsid w:val="003C19E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Indent3">
    <w:name w:val="Body Text Indent 3"/>
    <w:basedOn w:val="Normal"/>
    <w:semiHidden/>
    <w:rsid w:val="003C19E6"/>
    <w:pPr>
      <w:ind w:firstLine="720"/>
      <w:jc w:val="both"/>
    </w:pPr>
    <w:rPr>
      <w:rFonts w:ascii="Arial" w:hAnsi="Arial"/>
      <w:sz w:val="24"/>
    </w:rPr>
  </w:style>
  <w:style w:type="character" w:styleId="Strong">
    <w:name w:val="Strong"/>
    <w:qFormat/>
    <w:rsid w:val="003C19E6"/>
    <w:rPr>
      <w:b/>
    </w:rPr>
  </w:style>
  <w:style w:type="paragraph" w:styleId="HTMLPreformatted">
    <w:name w:val="HTML Preformatted"/>
    <w:basedOn w:val="Normal"/>
    <w:semiHidden/>
    <w:rsid w:val="003C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odyText">
    <w:name w:val="Body Text"/>
    <w:basedOn w:val="Normal"/>
    <w:semiHidden/>
    <w:rsid w:val="003C19E6"/>
    <w:rPr>
      <w:b/>
      <w:bCs/>
      <w:sz w:val="24"/>
    </w:rPr>
  </w:style>
  <w:style w:type="paragraph" w:customStyle="1" w:styleId="Default">
    <w:name w:val="Default"/>
    <w:rsid w:val="003C19E6"/>
    <w:pPr>
      <w:autoSpaceDE w:val="0"/>
      <w:autoSpaceDN w:val="0"/>
      <w:adjustRightInd w:val="0"/>
    </w:pPr>
    <w:rPr>
      <w:color w:val="000000"/>
      <w:sz w:val="24"/>
      <w:szCs w:val="24"/>
    </w:rPr>
  </w:style>
  <w:style w:type="paragraph" w:styleId="BalloonText">
    <w:name w:val="Balloon Text"/>
    <w:basedOn w:val="Normal"/>
    <w:semiHidden/>
    <w:rsid w:val="003C19E6"/>
    <w:rPr>
      <w:rFonts w:ascii="Tahoma" w:hAnsi="Tahoma" w:cs="Tahoma"/>
      <w:sz w:val="16"/>
      <w:szCs w:val="16"/>
    </w:rPr>
  </w:style>
  <w:style w:type="character" w:customStyle="1" w:styleId="FooterChar">
    <w:name w:val="Footer Char"/>
    <w:link w:val="Footer"/>
    <w:uiPriority w:val="99"/>
    <w:rsid w:val="00A81EFC"/>
    <w:rPr>
      <w:snapToGrid w:val="0"/>
      <w:sz w:val="24"/>
    </w:rPr>
  </w:style>
  <w:style w:type="table" w:styleId="TableGrid">
    <w:name w:val="Table Grid"/>
    <w:basedOn w:val="TableNormal"/>
    <w:uiPriority w:val="59"/>
    <w:rsid w:val="00CD5B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CD5BF2"/>
  </w:style>
  <w:style w:type="character" w:customStyle="1" w:styleId="FootnoteTextChar">
    <w:name w:val="Footnote Text Char"/>
    <w:basedOn w:val="DefaultParagraphFont"/>
    <w:link w:val="FootnoteText"/>
    <w:uiPriority w:val="99"/>
    <w:semiHidden/>
    <w:rsid w:val="00CD5BF2"/>
  </w:style>
  <w:style w:type="character" w:styleId="FootnoteReference">
    <w:name w:val="footnote reference"/>
    <w:uiPriority w:val="99"/>
    <w:semiHidden/>
    <w:unhideWhenUsed/>
    <w:rsid w:val="00CD5BF2"/>
    <w:rPr>
      <w:vertAlign w:val="superscript"/>
    </w:rPr>
  </w:style>
  <w:style w:type="character" w:styleId="CommentReference">
    <w:name w:val="annotation reference"/>
    <w:uiPriority w:val="99"/>
    <w:semiHidden/>
    <w:unhideWhenUsed/>
    <w:rsid w:val="00A8317F"/>
    <w:rPr>
      <w:sz w:val="16"/>
      <w:szCs w:val="16"/>
    </w:rPr>
  </w:style>
  <w:style w:type="paragraph" w:styleId="CommentText">
    <w:name w:val="annotation text"/>
    <w:basedOn w:val="Normal"/>
    <w:link w:val="CommentTextChar"/>
    <w:uiPriority w:val="99"/>
    <w:semiHidden/>
    <w:unhideWhenUsed/>
    <w:rsid w:val="00A8317F"/>
  </w:style>
  <w:style w:type="character" w:customStyle="1" w:styleId="CommentTextChar">
    <w:name w:val="Comment Text Char"/>
    <w:basedOn w:val="DefaultParagraphFont"/>
    <w:link w:val="CommentText"/>
    <w:uiPriority w:val="99"/>
    <w:semiHidden/>
    <w:rsid w:val="00A8317F"/>
  </w:style>
  <w:style w:type="paragraph" w:styleId="CommentSubject">
    <w:name w:val="annotation subject"/>
    <w:basedOn w:val="CommentText"/>
    <w:next w:val="CommentText"/>
    <w:link w:val="CommentSubjectChar"/>
    <w:uiPriority w:val="99"/>
    <w:semiHidden/>
    <w:unhideWhenUsed/>
    <w:rsid w:val="00A8317F"/>
    <w:rPr>
      <w:b/>
      <w:bCs/>
    </w:rPr>
  </w:style>
  <w:style w:type="character" w:customStyle="1" w:styleId="CommentSubjectChar">
    <w:name w:val="Comment Subject Char"/>
    <w:link w:val="CommentSubject"/>
    <w:uiPriority w:val="99"/>
    <w:semiHidden/>
    <w:rsid w:val="00A8317F"/>
    <w:rPr>
      <w:b/>
      <w:bCs/>
    </w:rPr>
  </w:style>
  <w:style w:type="paragraph" w:styleId="ListParagraph">
    <w:name w:val="List Paragraph"/>
    <w:basedOn w:val="Normal"/>
    <w:uiPriority w:val="34"/>
    <w:qFormat/>
    <w:rsid w:val="00834D96"/>
    <w:pPr>
      <w:ind w:left="720"/>
    </w:pPr>
  </w:style>
  <w:style w:type="character" w:styleId="Hyperlink">
    <w:name w:val="Hyperlink"/>
    <w:uiPriority w:val="99"/>
    <w:unhideWhenUsed/>
    <w:rsid w:val="00834D96"/>
    <w:rPr>
      <w:color w:val="0563C1"/>
      <w:u w:val="single"/>
    </w:rPr>
  </w:style>
  <w:style w:type="paragraph" w:styleId="Revision">
    <w:name w:val="Revision"/>
    <w:hidden/>
    <w:uiPriority w:val="99"/>
    <w:semiHidden/>
    <w:rsid w:val="0024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87CA82B-2F5B-4ED5-986E-D041B808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29</Pages>
  <Words>8785</Words>
  <Characters>50081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This model substance abuse policy is provided only as an example for discussion purposes</vt:lpstr>
    </vt:vector>
  </TitlesOfParts>
  <Company>RLS &amp; Associates,</Company>
  <LinksUpToDate>false</LinksUpToDate>
  <CharactersWithSpaces>58749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model substance abuse policy is provided only as an example for discussion purposes</dc:title>
  <dc:subject/>
  <dc:creator>Sean Oswald</dc:creator>
  <cp:keywords/>
  <cp:lastModifiedBy>Finley, David</cp:lastModifiedBy>
  <cp:revision>8</cp:revision>
  <cp:lastPrinted>2013-07-01T17:40:00Z</cp:lastPrinted>
  <dcterms:created xsi:type="dcterms:W3CDTF">2023-07-11T19:13:00Z</dcterms:created>
  <dcterms:modified xsi:type="dcterms:W3CDTF">2024-04-02T21:34:00Z</dcterms:modified>
</cp:coreProperties>
</file>