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9CF70" w14:textId="27737D51" w:rsidR="008278F9" w:rsidRDefault="00FD3F09" w:rsidP="00BB58A5">
      <w:pPr>
        <w:spacing w:after="0"/>
        <w:rPr>
          <w:rFonts w:cs="Segoe UI"/>
        </w:rPr>
      </w:pPr>
      <w:sdt>
        <w:sdtPr>
          <w:rPr>
            <w:rFonts w:cs="Segoe UI"/>
          </w:rPr>
          <w:id w:val="135276610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E2EA2" w:rsidRPr="00BE5876">
            <w:rPr>
              <w:rStyle w:val="PlaceholderText"/>
              <w:highlight w:val="yellow"/>
            </w:rPr>
            <w:t>Click or tap to enter a date.</w:t>
          </w:r>
        </w:sdtContent>
      </w:sdt>
    </w:p>
    <w:p w14:paraId="2437C964" w14:textId="77777777" w:rsidR="008278F9" w:rsidRDefault="008278F9" w:rsidP="008278F9">
      <w:pPr>
        <w:spacing w:after="0"/>
        <w:ind w:left="4320" w:firstLine="720"/>
        <w:rPr>
          <w:rFonts w:cs="Segoe UI"/>
        </w:rPr>
      </w:pPr>
    </w:p>
    <w:p w14:paraId="454ABA01" w14:textId="77777777" w:rsidR="00BB58A5" w:rsidRDefault="00BB58A5" w:rsidP="008278F9">
      <w:pPr>
        <w:spacing w:after="0" w:line="240" w:lineRule="auto"/>
        <w:rPr>
          <w:rFonts w:cs="Segoe UI"/>
        </w:rPr>
      </w:pPr>
    </w:p>
    <w:p w14:paraId="2879DC96" w14:textId="7FE50CB9" w:rsidR="008278F9" w:rsidRPr="00286169" w:rsidRDefault="005E2EA2" w:rsidP="008278F9">
      <w:pPr>
        <w:spacing w:after="0" w:line="240" w:lineRule="auto"/>
        <w:rPr>
          <w:rFonts w:cs="Segoe UI"/>
        </w:rPr>
      </w:pPr>
      <w:commentRangeStart w:id="0"/>
      <w:r>
        <w:rPr>
          <w:rFonts w:cs="Segoe UI"/>
        </w:rPr>
        <w:t>NDDOT</w:t>
      </w:r>
      <w:commentRangeEnd w:id="0"/>
      <w:r w:rsidR="00A3244F">
        <w:rPr>
          <w:rStyle w:val="CommentReference"/>
        </w:rPr>
        <w:commentReference w:id="0"/>
      </w:r>
      <w:r>
        <w:rPr>
          <w:rFonts w:cs="Segoe UI"/>
        </w:rPr>
        <w:t xml:space="preserve"> – Local Government Division</w:t>
      </w:r>
    </w:p>
    <w:p w14:paraId="66101E63" w14:textId="09C43661" w:rsidR="008278F9" w:rsidRPr="00286169" w:rsidRDefault="005E2EA2" w:rsidP="008278F9">
      <w:pPr>
        <w:spacing w:after="0" w:line="240" w:lineRule="auto"/>
        <w:rPr>
          <w:rFonts w:cs="Segoe UI"/>
        </w:rPr>
      </w:pPr>
      <w:r>
        <w:rPr>
          <w:rFonts w:cs="Segoe UI"/>
        </w:rPr>
        <w:t>Flex Fund Team</w:t>
      </w:r>
    </w:p>
    <w:p w14:paraId="136AA923" w14:textId="7A421224" w:rsidR="008278F9" w:rsidRPr="00286169" w:rsidRDefault="005E2EA2" w:rsidP="008278F9">
      <w:pPr>
        <w:spacing w:after="0" w:line="240" w:lineRule="auto"/>
        <w:rPr>
          <w:rFonts w:cs="Segoe UI"/>
        </w:rPr>
      </w:pPr>
      <w:r>
        <w:rPr>
          <w:rFonts w:cs="Segoe UI"/>
        </w:rPr>
        <w:t>608 E Boulevard Ave</w:t>
      </w:r>
    </w:p>
    <w:p w14:paraId="7DE77023" w14:textId="31728A70" w:rsidR="008278F9" w:rsidRDefault="005E2EA2" w:rsidP="008278F9">
      <w:pPr>
        <w:spacing w:after="0" w:line="240" w:lineRule="auto"/>
        <w:rPr>
          <w:rFonts w:cs="Segoe UI"/>
        </w:rPr>
      </w:pPr>
      <w:r>
        <w:rPr>
          <w:rFonts w:cs="Segoe UI"/>
        </w:rPr>
        <w:t>Bismarck, ND 5855-0700</w:t>
      </w:r>
    </w:p>
    <w:p w14:paraId="2265C49F" w14:textId="77777777" w:rsidR="008278F9" w:rsidRDefault="008278F9" w:rsidP="008278F9">
      <w:pPr>
        <w:spacing w:after="0" w:line="240" w:lineRule="auto"/>
        <w:rPr>
          <w:rFonts w:cs="Segoe UI"/>
          <w:b/>
          <w:bCs/>
        </w:rPr>
      </w:pPr>
    </w:p>
    <w:p w14:paraId="595BA612" w14:textId="29B9D649" w:rsidR="001C2133" w:rsidRDefault="008278F9" w:rsidP="008278F9">
      <w:pPr>
        <w:spacing w:after="0" w:line="240" w:lineRule="auto"/>
        <w:rPr>
          <w:rFonts w:cs="Segoe UI"/>
        </w:rPr>
      </w:pPr>
      <w:r>
        <w:rPr>
          <w:rFonts w:cs="Segoe UI"/>
        </w:rPr>
        <w:t xml:space="preserve">Dear </w:t>
      </w:r>
      <w:r w:rsidR="005E2EA2">
        <w:rPr>
          <w:rFonts w:cs="Segoe UI"/>
        </w:rPr>
        <w:t>Flex Fund Team</w:t>
      </w:r>
      <w:r w:rsidR="001C2133">
        <w:rPr>
          <w:rFonts w:cs="Segoe UI"/>
        </w:rPr>
        <w:t>:</w:t>
      </w:r>
    </w:p>
    <w:p w14:paraId="6CEF772E" w14:textId="77777777" w:rsidR="001C2133" w:rsidRDefault="001C2133" w:rsidP="008278F9">
      <w:pPr>
        <w:spacing w:after="0" w:line="240" w:lineRule="auto"/>
        <w:rPr>
          <w:rFonts w:cs="Segoe UI"/>
        </w:rPr>
      </w:pPr>
    </w:p>
    <w:p w14:paraId="39BC1DAB" w14:textId="248C88D2" w:rsidR="001C2133" w:rsidRDefault="00D70FF5" w:rsidP="001C2133">
      <w:pPr>
        <w:spacing w:after="0" w:line="240" w:lineRule="auto"/>
        <w:rPr>
          <w:rFonts w:cs="Segoe UI"/>
          <w:b/>
          <w:bCs/>
        </w:rPr>
      </w:pPr>
      <w:r>
        <w:rPr>
          <w:rFonts w:cs="Segoe UI"/>
          <w:b/>
          <w:bCs/>
        </w:rPr>
        <w:t>SUBJECT</w:t>
      </w:r>
      <w:r w:rsidR="001C2133">
        <w:rPr>
          <w:rFonts w:cs="Segoe UI"/>
          <w:b/>
          <w:bCs/>
        </w:rPr>
        <w:t xml:space="preserve">: </w:t>
      </w:r>
      <w:r w:rsidR="005E2EA2">
        <w:rPr>
          <w:rFonts w:cs="Segoe UI"/>
          <w:b/>
          <w:bCs/>
        </w:rPr>
        <w:t>Multi Jurisdiction Flex Fund Project</w:t>
      </w:r>
    </w:p>
    <w:p w14:paraId="43E5DA7C" w14:textId="77777777" w:rsidR="008278F9" w:rsidRPr="00286169" w:rsidRDefault="008278F9" w:rsidP="008278F9">
      <w:pPr>
        <w:spacing w:after="0" w:line="240" w:lineRule="auto"/>
        <w:rPr>
          <w:rFonts w:cs="Segoe UI"/>
        </w:rPr>
      </w:pPr>
    </w:p>
    <w:p w14:paraId="4716FE58" w14:textId="245A0C7D" w:rsidR="005E2EA2" w:rsidRDefault="005E2EA2" w:rsidP="008278F9">
      <w:pPr>
        <w:spacing w:after="0" w:line="240" w:lineRule="auto"/>
        <w:rPr>
          <w:rFonts w:cs="Segoe UI"/>
        </w:rPr>
      </w:pPr>
      <w:r>
        <w:rPr>
          <w:rFonts w:cs="Segoe UI"/>
        </w:rPr>
        <w:t>The following Local Public Agencies (LPAs) have partnered to complete an application for the Flexible Transportation Program.</w:t>
      </w:r>
    </w:p>
    <w:p w14:paraId="203F4AB5" w14:textId="77777777" w:rsidR="005E2EA2" w:rsidRDefault="005E2EA2" w:rsidP="008278F9">
      <w:pPr>
        <w:spacing w:after="0" w:line="240" w:lineRule="auto"/>
        <w:rPr>
          <w:rFonts w:cs="Segoe UI"/>
        </w:rPr>
      </w:pPr>
    </w:p>
    <w:p w14:paraId="076011F4" w14:textId="32D19F96" w:rsidR="005E2EA2" w:rsidRPr="005E2EA2" w:rsidRDefault="005E2EA2" w:rsidP="005E2EA2">
      <w:pPr>
        <w:pStyle w:val="ListParagraph"/>
        <w:numPr>
          <w:ilvl w:val="0"/>
          <w:numId w:val="2"/>
        </w:numPr>
        <w:spacing w:after="0" w:line="240" w:lineRule="auto"/>
        <w:rPr>
          <w:rFonts w:cs="Segoe UI"/>
          <w:highlight w:val="yellow"/>
        </w:rPr>
      </w:pPr>
      <w:r w:rsidRPr="005E2EA2">
        <w:rPr>
          <w:rFonts w:cs="Segoe UI"/>
          <w:highlight w:val="yellow"/>
        </w:rPr>
        <w:t>Lead LPA</w:t>
      </w:r>
    </w:p>
    <w:p w14:paraId="7B3E1924" w14:textId="26FB5FFA" w:rsidR="005E2EA2" w:rsidRPr="005E2EA2" w:rsidRDefault="005E2EA2" w:rsidP="005E2EA2">
      <w:pPr>
        <w:pStyle w:val="ListParagraph"/>
        <w:numPr>
          <w:ilvl w:val="0"/>
          <w:numId w:val="2"/>
        </w:numPr>
        <w:spacing w:after="0" w:line="240" w:lineRule="auto"/>
        <w:rPr>
          <w:rFonts w:cs="Segoe UI"/>
          <w:highlight w:val="yellow"/>
        </w:rPr>
      </w:pPr>
      <w:r w:rsidRPr="005E2EA2">
        <w:rPr>
          <w:rFonts w:cs="Segoe UI"/>
          <w:highlight w:val="yellow"/>
        </w:rPr>
        <w:t>Partner LPA 1</w:t>
      </w:r>
    </w:p>
    <w:p w14:paraId="2CE6B9D0" w14:textId="1376583A" w:rsidR="005E2EA2" w:rsidRPr="005E2EA2" w:rsidRDefault="005E2EA2" w:rsidP="005E2EA2">
      <w:pPr>
        <w:pStyle w:val="ListParagraph"/>
        <w:numPr>
          <w:ilvl w:val="0"/>
          <w:numId w:val="2"/>
        </w:numPr>
        <w:spacing w:after="0" w:line="240" w:lineRule="auto"/>
        <w:rPr>
          <w:rFonts w:cs="Segoe UI"/>
          <w:highlight w:val="yellow"/>
        </w:rPr>
      </w:pPr>
      <w:r w:rsidRPr="005E2EA2">
        <w:rPr>
          <w:rFonts w:cs="Segoe UI"/>
          <w:highlight w:val="yellow"/>
        </w:rPr>
        <w:t>Partner LPA 2</w:t>
      </w:r>
    </w:p>
    <w:p w14:paraId="55716642" w14:textId="77777777" w:rsidR="008278F9" w:rsidRPr="00286169" w:rsidRDefault="008278F9" w:rsidP="008278F9">
      <w:pPr>
        <w:spacing w:after="0" w:line="240" w:lineRule="auto"/>
        <w:rPr>
          <w:rFonts w:cs="Segoe UI"/>
        </w:rPr>
      </w:pPr>
    </w:p>
    <w:p w14:paraId="7A6CCD9C" w14:textId="744089DC" w:rsidR="008278F9" w:rsidRPr="00286169" w:rsidRDefault="005E2EA2" w:rsidP="008278F9">
      <w:pPr>
        <w:spacing w:after="0" w:line="240" w:lineRule="auto"/>
        <w:rPr>
          <w:rFonts w:cs="Segoe UI"/>
        </w:rPr>
      </w:pPr>
      <w:r w:rsidRPr="005E2EA2">
        <w:rPr>
          <w:rFonts w:cs="Segoe UI"/>
          <w:highlight w:val="yellow"/>
        </w:rPr>
        <w:t>LEAD LPA</w:t>
      </w:r>
      <w:r>
        <w:rPr>
          <w:rFonts w:cs="Segoe UI"/>
        </w:rPr>
        <w:t xml:space="preserve"> will lead the project. All LPAs involved agree to work together to determine how the lead LPA will collect local shares from partner LPA</w:t>
      </w:r>
      <w:r w:rsidRPr="00A773C6">
        <w:rPr>
          <w:rFonts w:cs="Segoe UI"/>
          <w:highlight w:val="yellow"/>
        </w:rPr>
        <w:t>(s)</w:t>
      </w:r>
      <w:r>
        <w:rPr>
          <w:rFonts w:cs="Segoe UI"/>
        </w:rPr>
        <w:t xml:space="preserve"> and how to distribute reimbursements to the involved LPAs from the Flex Fund.  We understand that the Flex Fund will only send reimbursements to the lead LPA.</w:t>
      </w:r>
    </w:p>
    <w:p w14:paraId="3B18DF7F" w14:textId="77777777" w:rsidR="008278F9" w:rsidRDefault="008278F9" w:rsidP="008278F9">
      <w:pPr>
        <w:spacing w:after="0" w:line="240" w:lineRule="auto"/>
        <w:rPr>
          <w:rFonts w:cs="Segoe UI"/>
        </w:rPr>
      </w:pPr>
    </w:p>
    <w:p w14:paraId="4442CE7F" w14:textId="4B44AA19" w:rsidR="008278F9" w:rsidRPr="00286169" w:rsidRDefault="001C2133" w:rsidP="008278F9">
      <w:pPr>
        <w:spacing w:after="0" w:line="240" w:lineRule="auto"/>
        <w:rPr>
          <w:rFonts w:cs="Segoe UI"/>
        </w:rPr>
      </w:pPr>
      <w:r>
        <w:rPr>
          <w:rFonts w:cs="Segoe UI"/>
        </w:rPr>
        <w:t>Salutation</w:t>
      </w:r>
      <w:r w:rsidR="008278F9">
        <w:rPr>
          <w:rFonts w:cs="Segoe UI"/>
        </w:rPr>
        <w:t>,</w:t>
      </w:r>
    </w:p>
    <w:p w14:paraId="5614B06B" w14:textId="77777777" w:rsidR="00BB58A5" w:rsidRDefault="00BB58A5" w:rsidP="00BB58A5">
      <w:pPr>
        <w:spacing w:after="0" w:line="240" w:lineRule="auto"/>
        <w:rPr>
          <w:rFonts w:cs="Segoe UI"/>
        </w:rPr>
      </w:pPr>
    </w:p>
    <w:p w14:paraId="6D90BD0F" w14:textId="77777777" w:rsidR="00BB58A5" w:rsidRDefault="00BB58A5" w:rsidP="00BB58A5">
      <w:pPr>
        <w:spacing w:after="0" w:line="240" w:lineRule="auto"/>
        <w:rPr>
          <w:rFonts w:cs="Segoe UI"/>
        </w:rPr>
      </w:pPr>
    </w:p>
    <w:p w14:paraId="1540428F" w14:textId="77777777" w:rsidR="00BB58A5" w:rsidRDefault="00BB58A5" w:rsidP="00BB58A5">
      <w:pPr>
        <w:spacing w:after="0" w:line="240" w:lineRule="auto"/>
        <w:rPr>
          <w:rFonts w:cs="Segoe UI"/>
        </w:rPr>
      </w:pPr>
    </w:p>
    <w:p w14:paraId="68A1F338" w14:textId="77777777" w:rsidR="00BB58A5" w:rsidRDefault="00BB58A5" w:rsidP="00BB58A5">
      <w:pPr>
        <w:spacing w:after="0" w:line="240" w:lineRule="auto"/>
        <w:rPr>
          <w:rFonts w:cs="Segoe UI"/>
        </w:rPr>
      </w:pPr>
    </w:p>
    <w:p w14:paraId="6B632C7E" w14:textId="77777777" w:rsidR="005E2EA2" w:rsidRDefault="005E2EA2" w:rsidP="00BB58A5">
      <w:pPr>
        <w:spacing w:after="0" w:line="240" w:lineRule="auto"/>
        <w:rPr>
          <w:rFonts w:cs="Segoe UI"/>
        </w:rPr>
        <w:sectPr w:rsidR="005E2EA2" w:rsidSect="00623F6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D5721B" w14:textId="5124AD27" w:rsidR="008278F9" w:rsidRPr="00623F65" w:rsidRDefault="005E2EA2" w:rsidP="00BB58A5">
      <w:pPr>
        <w:spacing w:after="0" w:line="240" w:lineRule="auto"/>
        <w:rPr>
          <w:rFonts w:cs="Segoe UI"/>
          <w:highlight w:val="yellow"/>
        </w:rPr>
      </w:pPr>
      <w:r w:rsidRPr="00623F65">
        <w:rPr>
          <w:rFonts w:cs="Segoe UI"/>
          <w:highlight w:val="yellow"/>
        </w:rPr>
        <w:t>Name (Lead LPA)</w:t>
      </w:r>
    </w:p>
    <w:p w14:paraId="03B2948E" w14:textId="351CC0ED" w:rsidR="001C2133" w:rsidRPr="00623F65" w:rsidRDefault="008278F9" w:rsidP="00BB58A5">
      <w:pPr>
        <w:spacing w:after="0" w:line="240" w:lineRule="auto"/>
        <w:rPr>
          <w:rFonts w:cs="Segoe UI"/>
          <w:highlight w:val="yellow"/>
        </w:rPr>
      </w:pPr>
      <w:r w:rsidRPr="00623F65">
        <w:rPr>
          <w:rFonts w:cs="Segoe UI"/>
          <w:highlight w:val="yellow"/>
        </w:rPr>
        <w:t>Title</w:t>
      </w:r>
      <w:r w:rsidR="005E2EA2" w:rsidRPr="00623F65">
        <w:rPr>
          <w:rFonts w:cs="Segoe UI"/>
          <w:highlight w:val="yellow"/>
        </w:rPr>
        <w:t xml:space="preserve"> (Lead LPA)</w:t>
      </w:r>
    </w:p>
    <w:p w14:paraId="1D4CC379" w14:textId="77777777" w:rsidR="005E2EA2" w:rsidRPr="00623F65" w:rsidRDefault="005E2EA2" w:rsidP="005E2EA2">
      <w:pPr>
        <w:spacing w:after="0" w:line="240" w:lineRule="auto"/>
        <w:rPr>
          <w:rFonts w:cs="Segoe UI"/>
          <w:highlight w:val="yellow"/>
        </w:rPr>
      </w:pPr>
    </w:p>
    <w:p w14:paraId="1949F623" w14:textId="21EC1245" w:rsidR="005E2EA2" w:rsidRPr="00623F65" w:rsidRDefault="005E2EA2" w:rsidP="005E2EA2">
      <w:pPr>
        <w:spacing w:after="0" w:line="240" w:lineRule="auto"/>
        <w:rPr>
          <w:rFonts w:cs="Segoe UI"/>
          <w:highlight w:val="yellow"/>
        </w:rPr>
      </w:pPr>
      <w:r w:rsidRPr="00623F65">
        <w:rPr>
          <w:rFonts w:cs="Segoe UI"/>
          <w:highlight w:val="yellow"/>
        </w:rPr>
        <w:t>Name (Partner LPA</w:t>
      </w:r>
      <w:r w:rsidR="00A3244F">
        <w:rPr>
          <w:rFonts w:cs="Segoe UI"/>
          <w:highlight w:val="yellow"/>
        </w:rPr>
        <w:t xml:space="preserve"> 1</w:t>
      </w:r>
      <w:r w:rsidRPr="00623F65">
        <w:rPr>
          <w:rFonts w:cs="Segoe UI"/>
          <w:highlight w:val="yellow"/>
        </w:rPr>
        <w:t>)</w:t>
      </w:r>
    </w:p>
    <w:p w14:paraId="45746565" w14:textId="3907BA01" w:rsidR="005E2EA2" w:rsidRPr="00623F65" w:rsidRDefault="005E2EA2" w:rsidP="005E2EA2">
      <w:pPr>
        <w:spacing w:after="0" w:line="240" w:lineRule="auto"/>
        <w:rPr>
          <w:rFonts w:cs="Segoe UI"/>
          <w:highlight w:val="yellow"/>
        </w:rPr>
      </w:pPr>
      <w:r w:rsidRPr="00623F65">
        <w:rPr>
          <w:rFonts w:cs="Segoe UI"/>
          <w:highlight w:val="yellow"/>
        </w:rPr>
        <w:t>Title (Partner LPA</w:t>
      </w:r>
      <w:r w:rsidR="00A3244F">
        <w:rPr>
          <w:rFonts w:cs="Segoe UI"/>
          <w:highlight w:val="yellow"/>
        </w:rPr>
        <w:t xml:space="preserve"> 1</w:t>
      </w:r>
      <w:r w:rsidRPr="00623F65">
        <w:rPr>
          <w:rFonts w:cs="Segoe UI"/>
          <w:highlight w:val="yellow"/>
        </w:rPr>
        <w:t>)</w:t>
      </w:r>
    </w:p>
    <w:p w14:paraId="32E0335C" w14:textId="77777777" w:rsidR="005E2EA2" w:rsidRPr="00623F65" w:rsidRDefault="005E2EA2" w:rsidP="005E2EA2">
      <w:pPr>
        <w:spacing w:after="0" w:line="240" w:lineRule="auto"/>
        <w:rPr>
          <w:rFonts w:cs="Segoe UI"/>
          <w:highlight w:val="yellow"/>
        </w:rPr>
      </w:pPr>
    </w:p>
    <w:p w14:paraId="1D62B4E0" w14:textId="1BACC389" w:rsidR="005E2EA2" w:rsidRPr="00623F65" w:rsidRDefault="005E2EA2" w:rsidP="005E2EA2">
      <w:pPr>
        <w:spacing w:after="0" w:line="240" w:lineRule="auto"/>
        <w:rPr>
          <w:rFonts w:cs="Segoe UI"/>
          <w:highlight w:val="yellow"/>
        </w:rPr>
      </w:pPr>
      <w:r w:rsidRPr="00623F65">
        <w:rPr>
          <w:rFonts w:cs="Segoe UI"/>
          <w:highlight w:val="yellow"/>
        </w:rPr>
        <w:t>Name (Partner LPA</w:t>
      </w:r>
      <w:r w:rsidR="00A3244F">
        <w:rPr>
          <w:rFonts w:cs="Segoe UI"/>
          <w:highlight w:val="yellow"/>
        </w:rPr>
        <w:t xml:space="preserve"> 2</w:t>
      </w:r>
      <w:r w:rsidRPr="00623F65">
        <w:rPr>
          <w:rFonts w:cs="Segoe UI"/>
          <w:highlight w:val="yellow"/>
        </w:rPr>
        <w:t>)</w:t>
      </w:r>
    </w:p>
    <w:p w14:paraId="6EC1BF67" w14:textId="28D748F0" w:rsidR="005E2EA2" w:rsidRDefault="005E2EA2" w:rsidP="005E2EA2">
      <w:pPr>
        <w:spacing w:after="0" w:line="240" w:lineRule="auto"/>
        <w:rPr>
          <w:rFonts w:cs="Segoe UI"/>
        </w:rPr>
      </w:pPr>
      <w:r w:rsidRPr="00623F65">
        <w:rPr>
          <w:rFonts w:cs="Segoe UI"/>
          <w:highlight w:val="yellow"/>
        </w:rPr>
        <w:t>Title (</w:t>
      </w:r>
      <w:proofErr w:type="spellStart"/>
      <w:r w:rsidRPr="00623F65">
        <w:rPr>
          <w:rFonts w:cs="Segoe UI"/>
          <w:highlight w:val="yellow"/>
        </w:rPr>
        <w:t>Parner</w:t>
      </w:r>
      <w:proofErr w:type="spellEnd"/>
      <w:r w:rsidRPr="00623F65">
        <w:rPr>
          <w:rFonts w:cs="Segoe UI"/>
          <w:highlight w:val="yellow"/>
        </w:rPr>
        <w:t xml:space="preserve"> LPA</w:t>
      </w:r>
      <w:r w:rsidR="00A3244F">
        <w:rPr>
          <w:rFonts w:cs="Segoe UI"/>
          <w:highlight w:val="yellow"/>
        </w:rPr>
        <w:t xml:space="preserve"> 2</w:t>
      </w:r>
      <w:r w:rsidRPr="00623F65">
        <w:rPr>
          <w:rFonts w:cs="Segoe UI"/>
          <w:highlight w:val="yellow"/>
        </w:rPr>
        <w:t>)</w:t>
      </w:r>
    </w:p>
    <w:p w14:paraId="56AEDEB9" w14:textId="77777777" w:rsidR="005E2EA2" w:rsidRDefault="005E2EA2" w:rsidP="00BB58A5">
      <w:pPr>
        <w:spacing w:after="0" w:line="240" w:lineRule="auto"/>
        <w:rPr>
          <w:rFonts w:cs="Segoe UI"/>
        </w:rPr>
        <w:sectPr w:rsidR="005E2EA2" w:rsidSect="005E2EA2">
          <w:type w:val="continuous"/>
          <w:pgSz w:w="12240" w:h="15840"/>
          <w:pgMar w:top="2160" w:right="1440" w:bottom="1440" w:left="1440" w:header="720" w:footer="720" w:gutter="0"/>
          <w:cols w:num="3" w:space="720"/>
          <w:docGrid w:linePitch="360"/>
        </w:sectPr>
      </w:pPr>
    </w:p>
    <w:p w14:paraId="190CC0B7" w14:textId="77777777" w:rsidR="005E2EA2" w:rsidRDefault="005E2EA2" w:rsidP="00BB58A5">
      <w:pPr>
        <w:spacing w:after="0" w:line="240" w:lineRule="auto"/>
        <w:rPr>
          <w:rFonts w:cs="Segoe UI"/>
        </w:rPr>
      </w:pPr>
    </w:p>
    <w:p w14:paraId="7B3F92A8" w14:textId="77777777" w:rsidR="007B0193" w:rsidRDefault="007B0193" w:rsidP="008C1ED0"/>
    <w:sectPr w:rsidR="007B0193" w:rsidSect="005E2EA2">
      <w:type w:val="continuous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letmoe, Traci K." w:date="2025-04-08T14:30:00Z" w:initials="TS">
    <w:p w14:paraId="31D81103" w14:textId="77777777" w:rsidR="00FD3F09" w:rsidRDefault="00A3244F" w:rsidP="00FD3F09">
      <w:pPr>
        <w:pStyle w:val="CommentText"/>
      </w:pPr>
      <w:r>
        <w:rPr>
          <w:rStyle w:val="CommentReference"/>
        </w:rPr>
        <w:annotationRef/>
      </w:r>
      <w:r w:rsidR="00FD3F09">
        <w:t xml:space="preserve">Involved LPA should fill out the date and information highlighted in yellow. Delete any unneeded highlighted fields. </w:t>
      </w:r>
    </w:p>
    <w:p w14:paraId="49115B95" w14:textId="77777777" w:rsidR="00FD3F09" w:rsidRDefault="00FD3F09" w:rsidP="00FD3F09">
      <w:pPr>
        <w:pStyle w:val="CommentText"/>
      </w:pPr>
    </w:p>
    <w:p w14:paraId="2AEB1E27" w14:textId="77777777" w:rsidR="00FD3F09" w:rsidRDefault="00FD3F09" w:rsidP="00FD3F09">
      <w:pPr>
        <w:pStyle w:val="CommentText"/>
      </w:pPr>
      <w:r>
        <w:t xml:space="preserve">Signatures should come from Chairman/Mayor for each LPA involved.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AEB1E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78A762C" w16cex:dateUtc="2025-04-08T19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AEB1E27" w16cid:durableId="478A76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A45A3" w14:textId="77777777" w:rsidR="00ED545C" w:rsidRDefault="00ED545C" w:rsidP="008C1ED0">
      <w:pPr>
        <w:spacing w:after="0" w:line="240" w:lineRule="auto"/>
      </w:pPr>
      <w:r>
        <w:separator/>
      </w:r>
    </w:p>
  </w:endnote>
  <w:endnote w:type="continuationSeparator" w:id="0">
    <w:p w14:paraId="4F8575D7" w14:textId="77777777" w:rsidR="00ED545C" w:rsidRDefault="00ED545C" w:rsidP="008C1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BD7A4" w14:textId="77777777" w:rsidR="00ED545C" w:rsidRDefault="00ED545C" w:rsidP="008C1ED0">
      <w:pPr>
        <w:spacing w:after="0" w:line="240" w:lineRule="auto"/>
      </w:pPr>
      <w:r>
        <w:separator/>
      </w:r>
    </w:p>
  </w:footnote>
  <w:footnote w:type="continuationSeparator" w:id="0">
    <w:p w14:paraId="38017952" w14:textId="77777777" w:rsidR="00ED545C" w:rsidRDefault="00ED545C" w:rsidP="008C1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8D5F1C"/>
    <w:multiLevelType w:val="hybridMultilevel"/>
    <w:tmpl w:val="DE6EDDD6"/>
    <w:lvl w:ilvl="0" w:tplc="0409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51AE3E20"/>
    <w:multiLevelType w:val="hybridMultilevel"/>
    <w:tmpl w:val="444C968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478691648">
    <w:abstractNumId w:val="1"/>
  </w:num>
  <w:num w:numId="2" w16cid:durableId="1851221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letmoe, Traci K.">
    <w15:presenceInfo w15:providerId="AD" w15:userId="S::tsletmoe@nd.gov::6b32d659-a20c-4b72-b9f0-ca74e3b64c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D0"/>
    <w:rsid w:val="000B6172"/>
    <w:rsid w:val="001C2133"/>
    <w:rsid w:val="00344E85"/>
    <w:rsid w:val="004D4B1B"/>
    <w:rsid w:val="005E2EA2"/>
    <w:rsid w:val="00623F65"/>
    <w:rsid w:val="00676945"/>
    <w:rsid w:val="007B0193"/>
    <w:rsid w:val="008278F9"/>
    <w:rsid w:val="008C1ED0"/>
    <w:rsid w:val="008D38BD"/>
    <w:rsid w:val="008E267B"/>
    <w:rsid w:val="009426B8"/>
    <w:rsid w:val="009904F4"/>
    <w:rsid w:val="009B6083"/>
    <w:rsid w:val="00A3244F"/>
    <w:rsid w:val="00A773C6"/>
    <w:rsid w:val="00B10FB7"/>
    <w:rsid w:val="00B76398"/>
    <w:rsid w:val="00B95394"/>
    <w:rsid w:val="00BB58A5"/>
    <w:rsid w:val="00BE5876"/>
    <w:rsid w:val="00D40D22"/>
    <w:rsid w:val="00D70FF5"/>
    <w:rsid w:val="00DE252C"/>
    <w:rsid w:val="00DE3039"/>
    <w:rsid w:val="00E62A62"/>
    <w:rsid w:val="00E71AB3"/>
    <w:rsid w:val="00ED545C"/>
    <w:rsid w:val="00F051D5"/>
    <w:rsid w:val="00FD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52294"/>
  <w15:chartTrackingRefBased/>
  <w15:docId w15:val="{37F344BA-A1C8-4F7A-AB42-30844BBA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ED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1ED0"/>
    <w:pPr>
      <w:keepNext/>
      <w:keepLines/>
      <w:spacing w:before="240" w:after="0"/>
      <w:outlineLvl w:val="0"/>
    </w:pPr>
    <w:rPr>
      <w:rFonts w:eastAsiaTheme="majorEastAsia" w:cstheme="majorBidi"/>
      <w:color w:val="D34727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E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D34727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ED0"/>
  </w:style>
  <w:style w:type="paragraph" w:styleId="Footer">
    <w:name w:val="footer"/>
    <w:basedOn w:val="Normal"/>
    <w:link w:val="FooterChar"/>
    <w:uiPriority w:val="99"/>
    <w:unhideWhenUsed/>
    <w:rsid w:val="008C1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ED0"/>
  </w:style>
  <w:style w:type="character" w:customStyle="1" w:styleId="Heading1Char">
    <w:name w:val="Heading 1 Char"/>
    <w:basedOn w:val="DefaultParagraphFont"/>
    <w:link w:val="Heading1"/>
    <w:uiPriority w:val="9"/>
    <w:rsid w:val="008C1ED0"/>
    <w:rPr>
      <w:rFonts w:ascii="Arial" w:eastAsiaTheme="majorEastAsia" w:hAnsi="Arial" w:cstheme="majorBidi"/>
      <w:color w:val="D34727" w:themeColor="accent1"/>
      <w:sz w:val="32"/>
      <w:szCs w:val="32"/>
    </w:rPr>
  </w:style>
  <w:style w:type="paragraph" w:styleId="NoSpacing">
    <w:name w:val="No Spacing"/>
    <w:uiPriority w:val="1"/>
    <w:qFormat/>
    <w:rsid w:val="008C1ED0"/>
    <w:pPr>
      <w:spacing w:after="0" w:line="240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ED0"/>
    <w:rPr>
      <w:rFonts w:asciiTheme="majorHAnsi" w:eastAsiaTheme="majorEastAsia" w:hAnsiTheme="majorHAnsi" w:cstheme="majorBidi"/>
      <w:color w:val="D34727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ED0"/>
    <w:pPr>
      <w:numPr>
        <w:ilvl w:val="1"/>
      </w:numPr>
    </w:pPr>
    <w:rPr>
      <w:rFonts w:asciiTheme="minorHAnsi" w:eastAsiaTheme="minorEastAsia" w:hAnsiTheme="minorHAnsi"/>
      <w:color w:val="796E66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C1ED0"/>
    <w:rPr>
      <w:rFonts w:eastAsiaTheme="minorEastAsia"/>
      <w:color w:val="796E66" w:themeColor="text1"/>
      <w:spacing w:val="15"/>
    </w:rPr>
  </w:style>
  <w:style w:type="character" w:styleId="SubtleEmphasis">
    <w:name w:val="Subtle Emphasis"/>
    <w:basedOn w:val="DefaultParagraphFont"/>
    <w:uiPriority w:val="19"/>
    <w:qFormat/>
    <w:rsid w:val="008C1ED0"/>
    <w:rPr>
      <w:i/>
      <w:iCs/>
      <w:color w:val="796E66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8C1ED0"/>
    <w:pPr>
      <w:spacing w:before="200"/>
      <w:ind w:left="864" w:right="864"/>
      <w:jc w:val="center"/>
    </w:pPr>
    <w:rPr>
      <w:i/>
      <w:iCs/>
      <w:color w:val="796E66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C1ED0"/>
    <w:rPr>
      <w:rFonts w:ascii="Arial" w:hAnsi="Arial"/>
      <w:i/>
      <w:iCs/>
      <w:color w:val="796E66" w:themeColor="text1"/>
    </w:rPr>
  </w:style>
  <w:style w:type="character" w:styleId="SubtleReference">
    <w:name w:val="Subtle Reference"/>
    <w:basedOn w:val="DefaultParagraphFont"/>
    <w:uiPriority w:val="31"/>
    <w:qFormat/>
    <w:rsid w:val="008C1ED0"/>
    <w:rPr>
      <w:smallCaps/>
      <w:color w:val="796E66" w:themeColor="text1"/>
    </w:rPr>
  </w:style>
  <w:style w:type="character" w:styleId="PlaceholderText">
    <w:name w:val="Placeholder Text"/>
    <w:basedOn w:val="DefaultParagraphFont"/>
    <w:uiPriority w:val="99"/>
    <w:semiHidden/>
    <w:rsid w:val="005E2EA2"/>
    <w:rPr>
      <w:color w:val="666666"/>
    </w:rPr>
  </w:style>
  <w:style w:type="paragraph" w:styleId="ListParagraph">
    <w:name w:val="List Paragraph"/>
    <w:basedOn w:val="Normal"/>
    <w:uiPriority w:val="34"/>
    <w:qFormat/>
    <w:rsid w:val="005E2E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24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24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244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4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44F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19D74-93E8-4301-AF5B-C75B99507F96}"/>
      </w:docPartPr>
      <w:docPartBody>
        <w:p w:rsidR="001939A6" w:rsidRDefault="001939A6">
          <w:r w:rsidRPr="00382AD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A6"/>
    <w:rsid w:val="001939A6"/>
    <w:rsid w:val="00DE3039"/>
    <w:rsid w:val="00E6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39A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NorthDakotaThese">
  <a:themeElements>
    <a:clrScheme name="North Dakota Brand Palette">
      <a:dk1>
        <a:srgbClr val="796E66"/>
      </a:dk1>
      <a:lt1>
        <a:sysClr val="window" lastClr="FFFFFF"/>
      </a:lt1>
      <a:dk2>
        <a:srgbClr val="4D4D4F"/>
      </a:dk2>
      <a:lt2>
        <a:srgbClr val="B6B0A2"/>
      </a:lt2>
      <a:accent1>
        <a:srgbClr val="D34727"/>
      </a:accent1>
      <a:accent2>
        <a:srgbClr val="087482"/>
      </a:accent2>
      <a:accent3>
        <a:srgbClr val="FAA21B"/>
      </a:accent3>
      <a:accent4>
        <a:srgbClr val="049FDA"/>
      </a:accent4>
      <a:accent5>
        <a:srgbClr val="709749"/>
      </a:accent5>
      <a:accent6>
        <a:srgbClr val="B3BD35"/>
      </a:accent6>
      <a:hlink>
        <a:srgbClr val="049FDA"/>
      </a:hlink>
      <a:folHlink>
        <a:srgbClr val="A8353A"/>
      </a:folHlink>
    </a:clrScheme>
    <a:fontScheme name="North Dakota Fonts (Arial)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D1" id="{C66CD7B6-EC05-4984-869A-6193B35F6BA5}" vid="{68CEFACB-2D8D-4CF6-B8B9-BFF8682686B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Addison, Christopher B.</dc:creator>
  <cp:keywords/>
  <dc:description/>
  <cp:lastModifiedBy>Sletmoe, Traci K.</cp:lastModifiedBy>
  <cp:revision>8</cp:revision>
  <cp:lastPrinted>2023-09-28T15:44:00Z</cp:lastPrinted>
  <dcterms:created xsi:type="dcterms:W3CDTF">2025-04-08T19:21:00Z</dcterms:created>
  <dcterms:modified xsi:type="dcterms:W3CDTF">2025-04-08T19:33:00Z</dcterms:modified>
</cp:coreProperties>
</file>