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0E7C" w14:textId="77777777" w:rsidR="00B35D9C" w:rsidRDefault="00DC5DC8">
      <w:pPr>
        <w:pStyle w:val="Title"/>
      </w:pPr>
      <w:r>
        <w:t xml:space="preserve">EXTERNAL COMPLAINTS OF </w:t>
      </w:r>
      <w:r>
        <w:rPr>
          <w:spacing w:val="-2"/>
        </w:rPr>
        <w:t>DISCRIMINATION</w:t>
      </w:r>
    </w:p>
    <w:p w14:paraId="6B2D2DB4" w14:textId="37221C9D" w:rsidR="00DC5DC8" w:rsidRDefault="00DC5DC8">
      <w:pPr>
        <w:spacing w:before="16"/>
        <w:ind w:left="388"/>
        <w:rPr>
          <w:sz w:val="20"/>
        </w:rPr>
      </w:pPr>
      <w:r w:rsidRPr="00DC5DC8">
        <w:rPr>
          <w:sz w:val="20"/>
          <w:highlight w:val="yellow"/>
        </w:rPr>
        <w:t>Transit Agency Name</w:t>
      </w:r>
      <w:r>
        <w:rPr>
          <w:sz w:val="20"/>
        </w:rPr>
        <w:t xml:space="preserve"> </w:t>
      </w:r>
    </w:p>
    <w:p w14:paraId="7B0B6611" w14:textId="77777777" w:rsidR="00DC5DC8" w:rsidRDefault="00DC5DC8">
      <w:pPr>
        <w:spacing w:before="16"/>
        <w:ind w:left="388"/>
        <w:rPr>
          <w:sz w:val="20"/>
        </w:rPr>
      </w:pPr>
    </w:p>
    <w:p w14:paraId="414D16DE" w14:textId="3F3F50CC" w:rsidR="00B35D9C" w:rsidRDefault="00DC5DC8">
      <w:pPr>
        <w:spacing w:before="16"/>
        <w:ind w:left="388"/>
        <w:rPr>
          <w:sz w:val="16"/>
        </w:rPr>
      </w:pPr>
      <w:r>
        <w:rPr>
          <w:sz w:val="16"/>
        </w:rPr>
        <w:t>SFN</w:t>
      </w:r>
      <w:r>
        <w:rPr>
          <w:spacing w:val="-3"/>
          <w:sz w:val="16"/>
        </w:rPr>
        <w:t xml:space="preserve"> </w:t>
      </w:r>
      <w:r>
        <w:rPr>
          <w:sz w:val="16"/>
        </w:rPr>
        <w:t>51795</w:t>
      </w:r>
      <w:r>
        <w:rPr>
          <w:spacing w:val="-3"/>
          <w:sz w:val="16"/>
        </w:rPr>
        <w:t xml:space="preserve"> </w:t>
      </w:r>
      <w:r>
        <w:rPr>
          <w:sz w:val="16"/>
        </w:rPr>
        <w:t>(1-</w:t>
      </w:r>
      <w:r>
        <w:rPr>
          <w:spacing w:val="-2"/>
          <w:sz w:val="16"/>
        </w:rPr>
        <w:t>2022)</w:t>
      </w:r>
    </w:p>
    <w:p w14:paraId="45731BD0" w14:textId="77777777" w:rsidR="00B35D9C" w:rsidRDefault="00B35D9C">
      <w:pPr>
        <w:pStyle w:val="BodyText"/>
        <w:spacing w:before="0"/>
        <w:ind w:left="0"/>
        <w:rPr>
          <w:sz w:val="16"/>
        </w:rPr>
      </w:pPr>
    </w:p>
    <w:p w14:paraId="6BFEDA3E" w14:textId="77777777" w:rsidR="00B35D9C" w:rsidRDefault="00B35D9C">
      <w:pPr>
        <w:pStyle w:val="BodyText"/>
        <w:spacing w:before="51"/>
        <w:ind w:left="0"/>
        <w:rPr>
          <w:sz w:val="16"/>
        </w:rPr>
      </w:pPr>
    </w:p>
    <w:p w14:paraId="2B077B01" w14:textId="77777777" w:rsidR="00B35D9C" w:rsidRDefault="00DC5DC8">
      <w:pPr>
        <w:spacing w:after="47"/>
        <w:ind w:left="388"/>
        <w:rPr>
          <w:sz w:val="20"/>
        </w:rPr>
      </w:pPr>
      <w:r>
        <w:rPr>
          <w:b/>
        </w:rPr>
        <w:t>COMPLAINANT</w:t>
      </w:r>
      <w:r>
        <w:rPr>
          <w:b/>
          <w:spacing w:val="-5"/>
        </w:rPr>
        <w:t xml:space="preserve"> </w:t>
      </w:r>
      <w:r>
        <w:rPr>
          <w:b/>
        </w:rPr>
        <w:t>INFORMATION</w:t>
      </w:r>
      <w:r>
        <w:rPr>
          <w:b/>
          <w:spacing w:val="-5"/>
        </w:rPr>
        <w:t xml:space="preserve"> </w:t>
      </w:r>
      <w:r>
        <w:rPr>
          <w:sz w:val="20"/>
        </w:rPr>
        <w:t>(Complete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items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below.)</w:t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2880"/>
        <w:gridCol w:w="900"/>
        <w:gridCol w:w="2340"/>
      </w:tblGrid>
      <w:tr w:rsidR="00B35D9C" w14:paraId="4036C692" w14:textId="77777777">
        <w:trPr>
          <w:trHeight w:val="530"/>
        </w:trPr>
        <w:tc>
          <w:tcPr>
            <w:tcW w:w="8280" w:type="dxa"/>
            <w:gridSpan w:val="2"/>
          </w:tcPr>
          <w:p w14:paraId="5906A037" w14:textId="77777777" w:rsidR="00B35D9C" w:rsidRDefault="00DC5DC8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3240" w:type="dxa"/>
            <w:gridSpan w:val="2"/>
          </w:tcPr>
          <w:p w14:paraId="6E3D496D" w14:textId="77777777" w:rsidR="00B35D9C" w:rsidRDefault="00DC5DC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Telephone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</w:tr>
      <w:tr w:rsidR="00B35D9C" w14:paraId="07EF576C" w14:textId="77777777">
        <w:trPr>
          <w:trHeight w:val="530"/>
        </w:trPr>
        <w:tc>
          <w:tcPr>
            <w:tcW w:w="5400" w:type="dxa"/>
          </w:tcPr>
          <w:p w14:paraId="106C9F24" w14:textId="77777777" w:rsidR="00B35D9C" w:rsidRDefault="00DC5DC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2880" w:type="dxa"/>
          </w:tcPr>
          <w:p w14:paraId="3221E239" w14:textId="77777777" w:rsidR="00B35D9C" w:rsidRDefault="00DC5DC8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900" w:type="dxa"/>
          </w:tcPr>
          <w:p w14:paraId="58F07CBF" w14:textId="77777777" w:rsidR="00B35D9C" w:rsidRDefault="00DC5DC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State</w:t>
            </w:r>
          </w:p>
        </w:tc>
        <w:tc>
          <w:tcPr>
            <w:tcW w:w="2340" w:type="dxa"/>
          </w:tcPr>
          <w:p w14:paraId="1CEE95A3" w14:textId="77777777" w:rsidR="00B35D9C" w:rsidRDefault="00DC5DC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ZIP </w:t>
            </w:r>
            <w:r>
              <w:rPr>
                <w:spacing w:val="-4"/>
                <w:sz w:val="18"/>
              </w:rPr>
              <w:t>Code</w:t>
            </w:r>
          </w:p>
        </w:tc>
      </w:tr>
      <w:tr w:rsidR="00B35D9C" w14:paraId="1801C224" w14:textId="77777777">
        <w:trPr>
          <w:trHeight w:val="530"/>
        </w:trPr>
        <w:tc>
          <w:tcPr>
            <w:tcW w:w="11520" w:type="dxa"/>
            <w:gridSpan w:val="4"/>
          </w:tcPr>
          <w:p w14:paraId="03F98F79" w14:textId="77777777" w:rsidR="00B35D9C" w:rsidRDefault="00DC5DC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</w:tr>
    </w:tbl>
    <w:p w14:paraId="1681A6DD" w14:textId="77777777" w:rsidR="00B35D9C" w:rsidRDefault="00B35D9C">
      <w:pPr>
        <w:pStyle w:val="BodyText"/>
        <w:spacing w:before="60"/>
        <w:ind w:left="0"/>
        <w:rPr>
          <w:sz w:val="20"/>
        </w:rPr>
      </w:pPr>
    </w:p>
    <w:p w14:paraId="06EB2037" w14:textId="77777777" w:rsidR="00B35D9C" w:rsidRDefault="00DC5DC8">
      <w:pPr>
        <w:ind w:left="38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D5D8A3E" wp14:editId="288D3402">
                <wp:simplePos x="0" y="0"/>
                <wp:positionH relativeFrom="page">
                  <wp:posOffset>225425</wp:posOffset>
                </wp:positionH>
                <wp:positionV relativeFrom="paragraph">
                  <wp:posOffset>190499</wp:posOffset>
                </wp:positionV>
                <wp:extent cx="7321550" cy="88328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1550" cy="883285"/>
                          <a:chOff x="0" y="0"/>
                          <a:chExt cx="7321550" cy="8832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75" y="3175"/>
                            <a:ext cx="3581400" cy="876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0" h="876935">
                                <a:moveTo>
                                  <a:pt x="0" y="876312"/>
                                </a:moveTo>
                                <a:lnTo>
                                  <a:pt x="3581387" y="876312"/>
                                </a:lnTo>
                                <a:lnTo>
                                  <a:pt x="35813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6312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9" y="390575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7366" y="390575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9" y="657301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584562" y="3175"/>
                            <a:ext cx="3734435" cy="876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4435" h="876935">
                                <a:moveTo>
                                  <a:pt x="0" y="876312"/>
                                </a:moveTo>
                                <a:lnTo>
                                  <a:pt x="3733812" y="876312"/>
                                </a:lnTo>
                                <a:lnTo>
                                  <a:pt x="3733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6312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0566" y="390575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8754" y="390575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0566" y="657301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8792" y="657301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4644681" y="650424"/>
                            <a:ext cx="13785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2C1291" w14:textId="77777777" w:rsidR="00B35D9C" w:rsidRDefault="00DC5DC8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Limited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English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Proficiency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806456" y="650424"/>
                            <a:ext cx="2165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4782BB" w14:textId="77777777" w:rsidR="00B35D9C" w:rsidRDefault="00DC5DC8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Age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644656" y="383699"/>
                            <a:ext cx="47053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BE6F51" w14:textId="77777777" w:rsidR="00B35D9C" w:rsidRDefault="00DC5DC8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Disability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806456" y="383699"/>
                            <a:ext cx="2101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7FDF74" w14:textId="77777777" w:rsidR="00B35D9C" w:rsidRDefault="00DC5DC8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Sex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602558" y="46069"/>
                            <a:ext cx="28073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0FF3D3" w14:textId="77777777" w:rsidR="00B35D9C" w:rsidRDefault="00DC5DC8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Nondiscrimination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Statutes/Executive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Orders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25069" y="650424"/>
                            <a:ext cx="2863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02101F" w14:textId="77777777" w:rsidR="00B35D9C" w:rsidRDefault="00DC5DC8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Color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063269" y="383699"/>
                            <a:ext cx="7689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DEAEA0" w14:textId="77777777" w:rsidR="00B35D9C" w:rsidRDefault="00DC5DC8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National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Origin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25069" y="383699"/>
                            <a:ext cx="2800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7E3462" w14:textId="77777777" w:rsidR="00B35D9C" w:rsidRDefault="00DC5DC8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Race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1170" y="46069"/>
                            <a:ext cx="20326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85810A" w14:textId="77777777" w:rsidR="00B35D9C" w:rsidRDefault="00DC5DC8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Title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VI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Civil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Rights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Act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1964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5D8A3E" id="Group 1" o:spid="_x0000_s1026" style="position:absolute;left:0;text-align:left;margin-left:17.75pt;margin-top:15pt;width:576.5pt;height:69.55pt;z-index:-15728640;mso-wrap-distance-left:0;mso-wrap-distance-right:0;mso-position-horizontal-relative:page" coordsize="73215,8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">
                <v:shape id="Graphic 2" o:spid="_x0000_s1027" style="position:absolute;left:31;top:31;width:35814;height:8770;visibility:visible;mso-wrap-style:square;v-text-anchor:top" coordsize="3581400,876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" path="m,876312r3581387,l3581387,,,,,876312xe" filled="f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391;top:3905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">
                  <v:imagedata r:id="rId8" o:title=""/>
                </v:shape>
                <v:shape id="Image 4" o:spid="_x0000_s1029" type="#_x0000_t75" style="position:absolute;left:8773;top:3905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">
                  <v:imagedata r:id="rId8" o:title=""/>
                </v:shape>
                <v:shape id="Image 5" o:spid="_x0000_s1030" type="#_x0000_t75" style="position:absolute;left:391;top:6573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">
                  <v:imagedata r:id="rId8" o:title=""/>
                </v:shape>
                <v:shape id="Graphic 6" o:spid="_x0000_s1031" style="position:absolute;left:35845;top:31;width:37344;height:8770;visibility:visible;mso-wrap-style:square;v-text-anchor:top" coordsize="3734435,876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" path="m,876312r3733812,l3733812,,,,,876312xe" filled="f" strokeweight=".17636mm">
                  <v:path arrowok="t"/>
                </v:shape>
                <v:shape id="Image 7" o:spid="_x0000_s1032" type="#_x0000_t75" style="position:absolute;left:36205;top:3905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">
                  <v:imagedata r:id="rId8" o:title=""/>
                </v:shape>
                <v:shape id="Image 8" o:spid="_x0000_s1033" type="#_x0000_t75" style="position:absolute;left:44587;top:3905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">
                  <v:imagedata r:id="rId8" o:title=""/>
                </v:shape>
                <v:shape id="Image 9" o:spid="_x0000_s1034" type="#_x0000_t75" style="position:absolute;left:36205;top:6573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">
                  <v:imagedata r:id="rId8" o:title=""/>
                </v:shape>
                <v:shape id="Image 10" o:spid="_x0000_s1035" type="#_x0000_t75" style="position:absolute;left:44587;top:6573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6" type="#_x0000_t202" style="position:absolute;left:46446;top:6504;width:13786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D2C1291" w14:textId="77777777" w:rsidR="00B35D9C" w:rsidRDefault="00DC5DC8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Limited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English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Proficiency</w:t>
                        </w:r>
                      </w:p>
                    </w:txbxContent>
                  </v:textbox>
                </v:shape>
                <v:shape id="Textbox 12" o:spid="_x0000_s1037" type="#_x0000_t202" style="position:absolute;left:38064;top:6504;width:2165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74782BB" w14:textId="77777777" w:rsidR="00B35D9C" w:rsidRDefault="00DC5DC8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Age</w:t>
                        </w:r>
                      </w:p>
                    </w:txbxContent>
                  </v:textbox>
                </v:shape>
                <v:shape id="Textbox 13" o:spid="_x0000_s1038" type="#_x0000_t202" style="position:absolute;left:46446;top:3836;width:4705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7BE6F51" w14:textId="77777777" w:rsidR="00B35D9C" w:rsidRDefault="00DC5DC8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Disability</w:t>
                        </w:r>
                      </w:p>
                    </w:txbxContent>
                  </v:textbox>
                </v:shape>
                <v:shape id="Textbox 14" o:spid="_x0000_s1039" type="#_x0000_t202" style="position:absolute;left:38064;top:3836;width:2102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F7FDF74" w14:textId="77777777" w:rsidR="00B35D9C" w:rsidRDefault="00DC5DC8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Sex</w:t>
                        </w:r>
                      </w:p>
                    </w:txbxContent>
                  </v:textbox>
                </v:shape>
                <v:shape id="Textbox 15" o:spid="_x0000_s1040" type="#_x0000_t202" style="position:absolute;left:36025;top:460;width:28073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60FF3D3" w14:textId="77777777" w:rsidR="00B35D9C" w:rsidRDefault="00DC5DC8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Other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Nondiscrimination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Statutes/Executive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Orders</w:t>
                        </w:r>
                      </w:p>
                    </w:txbxContent>
                  </v:textbox>
                </v:shape>
                <v:shape id="Textbox 16" o:spid="_x0000_s1041" type="#_x0000_t202" style="position:absolute;left:2250;top:6504;width:2864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502101F" w14:textId="77777777" w:rsidR="00B35D9C" w:rsidRDefault="00DC5DC8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Color</w:t>
                        </w:r>
                      </w:p>
                    </w:txbxContent>
                  </v:textbox>
                </v:shape>
                <v:shape id="Textbox 17" o:spid="_x0000_s1042" type="#_x0000_t202" style="position:absolute;left:10632;top:3836;width:7690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2DEAEA0" w14:textId="77777777" w:rsidR="00B35D9C" w:rsidRDefault="00DC5DC8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National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Origin</w:t>
                        </w:r>
                      </w:p>
                    </w:txbxContent>
                  </v:textbox>
                </v:shape>
                <v:shape id="Textbox 18" o:spid="_x0000_s1043" type="#_x0000_t202" style="position:absolute;left:2250;top:3836;width:2801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B7E3462" w14:textId="77777777" w:rsidR="00B35D9C" w:rsidRDefault="00DC5DC8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Race</w:t>
                        </w:r>
                      </w:p>
                    </w:txbxContent>
                  </v:textbox>
                </v:shape>
                <v:shape id="Textbox 19" o:spid="_x0000_s1044" type="#_x0000_t202" style="position:absolute;left:211;top:460;width:20327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585810A" w14:textId="77777777" w:rsidR="00B35D9C" w:rsidRDefault="00DC5DC8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Title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Civil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Rights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Act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1964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C10EF24" wp14:editId="40B31DAE">
                <wp:simplePos x="0" y="0"/>
                <wp:positionH relativeFrom="page">
                  <wp:posOffset>225425</wp:posOffset>
                </wp:positionH>
                <wp:positionV relativeFrom="paragraph">
                  <wp:posOffset>1295412</wp:posOffset>
                </wp:positionV>
                <wp:extent cx="7321550" cy="137795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1550" cy="1377950"/>
                          <a:chOff x="0" y="0"/>
                          <a:chExt cx="7321550" cy="1377950"/>
                        </a:xfrm>
                      </wpg:grpSpPr>
                      <wps:wsp>
                        <wps:cNvPr id="21" name="Textbox 21"/>
                        <wps:cNvSpPr txBox="1"/>
                        <wps:spPr>
                          <a:xfrm>
                            <a:off x="3175" y="422287"/>
                            <a:ext cx="7315200" cy="9525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9528E8" w14:textId="77777777" w:rsidR="00B35D9C" w:rsidRDefault="00DC5DC8">
                              <w:pPr>
                                <w:spacing w:before="27"/>
                                <w:ind w:left="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Provide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explanation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what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happened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date(s)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alleged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discriminatory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location.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175" y="3175"/>
                            <a:ext cx="7315200" cy="419734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5536F77" w14:textId="77777777" w:rsidR="00B35D9C" w:rsidRDefault="00DC5DC8">
                              <w:pPr>
                                <w:spacing w:before="27"/>
                                <w:ind w:left="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 public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entity complaint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is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against.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0EF24" id="Group 20" o:spid="_x0000_s1045" style="position:absolute;left:0;text-align:left;margin-left:17.75pt;margin-top:102pt;width:576.5pt;height:108.5pt;z-index:-15728128;mso-wrap-distance-left:0;mso-wrap-distance-right:0;mso-position-horizontal-relative:page" coordsize="73215,1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">
                <v:shape id="Textbox 21" o:spid="_x0000_s1046" type="#_x0000_t202" style="position:absolute;left:31;top:4222;width:73152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" filled="f" strokeweight=".5pt">
                  <v:textbox inset="0,0,0,0">
                    <w:txbxContent>
                      <w:p w14:paraId="639528E8" w14:textId="77777777" w:rsidR="00B35D9C" w:rsidRDefault="00DC5DC8">
                        <w:pPr>
                          <w:spacing w:before="27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Provide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explanation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what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happened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date(s)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alleged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discriminatory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location.</w:t>
                        </w:r>
                      </w:p>
                    </w:txbxContent>
                  </v:textbox>
                </v:shape>
                <v:shape id="Textbox 22" o:spid="_x0000_s1047" type="#_x0000_t202" style="position:absolute;left:31;top:31;width:73152;height:4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" filled="f" strokeweight=".5pt">
                  <v:textbox inset="0,0,0,0">
                    <w:txbxContent>
                      <w:p w14:paraId="35536F77" w14:textId="77777777" w:rsidR="00B35D9C" w:rsidRDefault="00DC5DC8">
                        <w:pPr>
                          <w:spacing w:before="27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Name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 public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entity complaint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is </w:t>
                        </w:r>
                        <w:r>
                          <w:rPr>
                            <w:spacing w:val="-2"/>
                            <w:sz w:val="18"/>
                          </w:rPr>
                          <w:t>against.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>CAUSE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DISCRIMINATION</w:t>
      </w:r>
      <w:r>
        <w:rPr>
          <w:b/>
          <w:spacing w:val="-2"/>
        </w:rPr>
        <w:t xml:space="preserve"> </w:t>
      </w:r>
      <w:r>
        <w:rPr>
          <w:sz w:val="20"/>
        </w:rPr>
        <w:t>(Check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apply.)</w:t>
      </w:r>
    </w:p>
    <w:p w14:paraId="053F8CBD" w14:textId="77777777" w:rsidR="00B35D9C" w:rsidRDefault="00B35D9C">
      <w:pPr>
        <w:pStyle w:val="BodyText"/>
        <w:spacing w:before="96"/>
        <w:ind w:left="0"/>
        <w:rPr>
          <w:sz w:val="20"/>
        </w:rPr>
      </w:pPr>
    </w:p>
    <w:p w14:paraId="7206EF52" w14:textId="77777777" w:rsidR="00B35D9C" w:rsidRDefault="00B35D9C">
      <w:pPr>
        <w:pStyle w:val="BodyText"/>
        <w:spacing w:before="37"/>
        <w:ind w:left="0"/>
      </w:pPr>
    </w:p>
    <w:p w14:paraId="0F1813A1" w14:textId="77777777" w:rsidR="00B35D9C" w:rsidRDefault="00DC5DC8">
      <w:pPr>
        <w:pStyle w:val="Heading1"/>
        <w:rPr>
          <w:u w:val="none"/>
        </w:rPr>
      </w:pPr>
      <w:r>
        <w:rPr>
          <w:u w:val="none"/>
        </w:rPr>
        <w:t>WE</w:t>
      </w:r>
      <w:r>
        <w:rPr>
          <w:spacing w:val="-1"/>
          <w:u w:val="none"/>
        </w:rPr>
        <w:t xml:space="preserve"> </w:t>
      </w:r>
      <w:r>
        <w:rPr>
          <w:u w:val="none"/>
        </w:rPr>
        <w:t>CANNOT</w:t>
      </w:r>
      <w:r>
        <w:rPr>
          <w:spacing w:val="-1"/>
          <w:u w:val="none"/>
        </w:rPr>
        <w:t xml:space="preserve"> </w:t>
      </w:r>
      <w:r>
        <w:rPr>
          <w:u w:val="none"/>
        </w:rPr>
        <w:t>ACCEPT YOUR</w:t>
      </w:r>
      <w:r>
        <w:rPr>
          <w:spacing w:val="-1"/>
          <w:u w:val="none"/>
        </w:rPr>
        <w:t xml:space="preserve"> </w:t>
      </w:r>
      <w:r>
        <w:rPr>
          <w:u w:val="none"/>
        </w:rPr>
        <w:t>COMPLAINT WITHOUT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A </w:t>
      </w:r>
      <w:proofErr w:type="gramStart"/>
      <w:r>
        <w:rPr>
          <w:u w:val="none"/>
        </w:rPr>
        <w:t>SIGNATURE</w:t>
      </w:r>
      <w:r>
        <w:rPr>
          <w:spacing w:val="-1"/>
          <w:u w:val="none"/>
        </w:rPr>
        <w:t xml:space="preserve"> </w:t>
      </w:r>
      <w:r>
        <w:rPr>
          <w:u w:val="none"/>
        </w:rPr>
        <w:t>AND</w:t>
      </w:r>
      <w:proofErr w:type="gramEnd"/>
      <w:r>
        <w:rPr>
          <w:u w:val="none"/>
        </w:rPr>
        <w:t xml:space="preserve"> </w:t>
      </w:r>
      <w:r>
        <w:rPr>
          <w:spacing w:val="-2"/>
          <w:u w:val="none"/>
        </w:rPr>
        <w:t>DATE.</w:t>
      </w:r>
    </w:p>
    <w:p w14:paraId="29B5BE43" w14:textId="77777777" w:rsidR="00B35D9C" w:rsidRDefault="00DC5DC8">
      <w:pPr>
        <w:pStyle w:val="BodyText"/>
        <w:spacing w:before="5"/>
        <w:ind w:left="0"/>
        <w:rPr>
          <w:b/>
          <w:sz w:val="12"/>
        </w:rPr>
      </w:pPr>
      <w:r>
        <w:rPr>
          <w:b/>
          <w:noProof/>
          <w:sz w:val="12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28681BD" wp14:editId="6D2C0E38">
                <wp:simplePos x="0" y="0"/>
                <wp:positionH relativeFrom="page">
                  <wp:posOffset>225425</wp:posOffset>
                </wp:positionH>
                <wp:positionV relativeFrom="paragraph">
                  <wp:posOffset>106072</wp:posOffset>
                </wp:positionV>
                <wp:extent cx="7321550" cy="34925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1550" cy="349250"/>
                          <a:chOff x="0" y="0"/>
                          <a:chExt cx="7321550" cy="349250"/>
                        </a:xfrm>
                      </wpg:grpSpPr>
                      <wps:wsp>
                        <wps:cNvPr id="24" name="Textbox 24"/>
                        <wps:cNvSpPr txBox="1"/>
                        <wps:spPr>
                          <a:xfrm>
                            <a:off x="5832475" y="3175"/>
                            <a:ext cx="1485900" cy="3429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C8A33DD" w14:textId="77777777" w:rsidR="00B35D9C" w:rsidRDefault="00DC5DC8">
                              <w:pPr>
                                <w:spacing w:before="27"/>
                                <w:ind w:left="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175" y="3175"/>
                            <a:ext cx="5829300" cy="3429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D02662B" w14:textId="77777777" w:rsidR="00B35D9C" w:rsidRDefault="00DC5DC8">
                              <w:pPr>
                                <w:spacing w:before="27"/>
                                <w:ind w:left="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Complainant's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8681BD" id="Group 23" o:spid="_x0000_s1048" style="position:absolute;margin-left:17.75pt;margin-top:8.35pt;width:576.5pt;height:27.5pt;z-index:-15727616;mso-wrap-distance-left:0;mso-wrap-distance-right:0;mso-position-horizontal-relative:page" coordsize="73215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">
                <v:shape id="Textbox 24" o:spid="_x0000_s1049" type="#_x0000_t202" style="position:absolute;left:58324;top:31;width:1485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" filled="f" strokeweight=".5pt">
                  <v:textbox inset="0,0,0,0">
                    <w:txbxContent>
                      <w:p w14:paraId="4C8A33DD" w14:textId="77777777" w:rsidR="00B35D9C" w:rsidRDefault="00DC5DC8">
                        <w:pPr>
                          <w:spacing w:before="27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Date</w:t>
                        </w:r>
                      </w:p>
                    </w:txbxContent>
                  </v:textbox>
                </v:shape>
                <v:shape id="Textbox 25" o:spid="_x0000_s1050" type="#_x0000_t202" style="position:absolute;left:31;top:31;width:5829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" filled="f" strokeweight=".5pt">
                  <v:textbox inset="0,0,0,0">
                    <w:txbxContent>
                      <w:p w14:paraId="7D02662B" w14:textId="77777777" w:rsidR="00B35D9C" w:rsidRDefault="00DC5DC8">
                        <w:pPr>
                          <w:spacing w:before="27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Complainant's </w:t>
                        </w:r>
                        <w:r>
                          <w:rPr>
                            <w:spacing w:val="-2"/>
                            <w:sz w:val="18"/>
                          </w:rPr>
                          <w:t>Signature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50E1B6" w14:textId="77777777" w:rsidR="00B35D9C" w:rsidRDefault="00B35D9C">
      <w:pPr>
        <w:pStyle w:val="BodyText"/>
        <w:spacing w:before="0"/>
        <w:ind w:left="0"/>
        <w:rPr>
          <w:b/>
        </w:rPr>
      </w:pPr>
    </w:p>
    <w:p w14:paraId="05EFE700" w14:textId="77777777" w:rsidR="00B35D9C" w:rsidRDefault="00B35D9C">
      <w:pPr>
        <w:pStyle w:val="BodyText"/>
        <w:spacing w:before="0"/>
        <w:ind w:left="0"/>
        <w:rPr>
          <w:b/>
        </w:rPr>
      </w:pPr>
    </w:p>
    <w:p w14:paraId="5F7DA358" w14:textId="77777777" w:rsidR="00B35D9C" w:rsidRDefault="00B35D9C">
      <w:pPr>
        <w:pStyle w:val="BodyText"/>
        <w:spacing w:before="71"/>
        <w:ind w:left="0"/>
        <w:rPr>
          <w:b/>
        </w:rPr>
      </w:pPr>
    </w:p>
    <w:p w14:paraId="71F05795" w14:textId="1F81049F" w:rsidR="00B35D9C" w:rsidRDefault="00DC5DC8">
      <w:pPr>
        <w:pStyle w:val="BodyText"/>
        <w:spacing w:before="0" w:line="244" w:lineRule="auto"/>
        <w:ind w:right="414"/>
      </w:pPr>
      <w:r>
        <w:t>Any person or specific class of persons, who believes they were subjected to discrimination on the basis of race, color, national origin; or sex, age, disability, or limited English proficiency in the programs and activities of NDDOT or its sub-recipients (e.g., a city, county, Metropolitan Planning Organization, Transit Agency, etc.,) may by himself/ herself or through his/her legally authorized representative, make, sign and date a written complaint and file such complaint with the Department within 180 c</w:t>
      </w:r>
      <w:r>
        <w:t xml:space="preserve">alendar days following the date of the last instance of the alleged discriminatory action. Complainants must complete in </w:t>
      </w:r>
      <w:proofErr w:type="gramStart"/>
      <w:r>
        <w:t>its</w:t>
      </w:r>
      <w:proofErr w:type="gramEnd"/>
      <w:r>
        <w:t xml:space="preserve"> entirety, sign, and date </w:t>
      </w:r>
      <w:r w:rsidRPr="00DC5DC8">
        <w:rPr>
          <w:highlight w:val="yellow"/>
        </w:rPr>
        <w:t>Transit Agency Name</w:t>
      </w:r>
      <w:r>
        <w:t xml:space="preserve"> </w:t>
      </w:r>
      <w:r>
        <w:t xml:space="preserve">External Complaints of Discrimination form (SFN 51795) and file by mail, in person, or e-mail. However, the complainant may call </w:t>
      </w:r>
      <w:r w:rsidRPr="00DC5DC8">
        <w:rPr>
          <w:highlight w:val="yellow"/>
        </w:rPr>
        <w:t>Transit Agency Name</w:t>
      </w:r>
      <w: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allegations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telephone.</w:t>
      </w:r>
      <w:r>
        <w:rPr>
          <w:spacing w:val="-3"/>
        </w:rPr>
        <w:t xml:space="preserve"> </w:t>
      </w:r>
      <w:r w:rsidRPr="00DC5DC8">
        <w:rPr>
          <w:highlight w:val="yellow"/>
        </w:rPr>
        <w:t>Transit Agency Name</w:t>
      </w:r>
      <w:r>
        <w:t xml:space="preserve"> </w:t>
      </w:r>
      <w:r>
        <w:t>will</w:t>
      </w:r>
      <w:r>
        <w:rPr>
          <w:spacing w:val="-3"/>
        </w:rPr>
        <w:t xml:space="preserve"> </w:t>
      </w:r>
      <w:r>
        <w:t>transcribe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complainant's</w:t>
      </w:r>
      <w:r>
        <w:rPr>
          <w:spacing w:val="-3"/>
        </w:rPr>
        <w:t xml:space="preserve"> </w:t>
      </w:r>
      <w:r>
        <w:t>allegations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form and send the written complaint to the complainant for corrections, signature, and date.</w:t>
      </w:r>
    </w:p>
    <w:p w14:paraId="2C5CEF8F" w14:textId="118A3EA0" w:rsidR="00B35D9C" w:rsidRDefault="00DC5DC8">
      <w:pPr>
        <w:pStyle w:val="BodyText"/>
        <w:spacing w:before="129" w:line="247" w:lineRule="auto"/>
      </w:pPr>
      <w:r>
        <w:t>To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proofErr w:type="gramStart"/>
      <w:r>
        <w:t>accommodations</w:t>
      </w:r>
      <w:proofErr w:type="gramEnd"/>
      <w:r>
        <w:t>,</w:t>
      </w:r>
      <w:r>
        <w:rPr>
          <w:spacing w:val="-3"/>
        </w:rPr>
        <w:t xml:space="preserve"> </w:t>
      </w:r>
      <w:r>
        <w:t>complainants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 w:rsidRPr="00DC5DC8">
        <w:rPr>
          <w:spacing w:val="-3"/>
        </w:rPr>
        <w:t xml:space="preserve"> </w:t>
      </w:r>
      <w:r w:rsidRPr="00DC5DC8">
        <w:rPr>
          <w:spacing w:val="-3"/>
          <w:highlight w:val="yellow"/>
        </w:rPr>
        <w:t>Transit Agency Name</w:t>
      </w:r>
      <w:r>
        <w:t xml:space="preserve">, </w:t>
      </w:r>
      <w:proofErr w:type="gramStart"/>
      <w:r w:rsidRPr="00DC5DC8">
        <w:t xml:space="preserve">at </w:t>
      </w:r>
      <w:r w:rsidRPr="00DC5DC8">
        <w:rPr>
          <w:highlight w:val="yellow"/>
        </w:rPr>
        <w:t>phone</w:t>
      </w:r>
      <w:proofErr w:type="gramEnd"/>
      <w:r w:rsidRPr="00DC5DC8">
        <w:rPr>
          <w:highlight w:val="yellow"/>
        </w:rPr>
        <w:t xml:space="preserve"> number</w:t>
      </w:r>
      <w:r>
        <w:t>. TTY users may use Relay North Dakota at 711 or 1-800-366-6888.</w:t>
      </w:r>
    </w:p>
    <w:p w14:paraId="045F0151" w14:textId="0A2775BA" w:rsidR="00B35D9C" w:rsidRDefault="00DC5DC8">
      <w:pPr>
        <w:pStyle w:val="BodyText"/>
        <w:spacing w:before="117" w:line="244" w:lineRule="auto"/>
        <w:ind w:right="352"/>
      </w:pPr>
      <w:r>
        <w:t xml:space="preserve">The </w:t>
      </w:r>
      <w:r w:rsidRPr="00DC5DC8">
        <w:rPr>
          <w:highlight w:val="yellow"/>
        </w:rPr>
        <w:t>Transit Agency Name</w:t>
      </w:r>
      <w:r>
        <w:t xml:space="preserve"> will review the complaint, gather additional information from the complainant if necessary, and refer the complaint to the appropriate federal agency, which in most cases will be the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Highway</w:t>
      </w:r>
      <w:r>
        <w:rPr>
          <w:spacing w:val="-3"/>
        </w:rPr>
        <w:t xml:space="preserve"> </w:t>
      </w:r>
      <w:r>
        <w:t>Administration.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that oversees the transportation activities, services or facilities.</w:t>
      </w:r>
    </w:p>
    <w:p w14:paraId="4BC23506" w14:textId="77777777" w:rsidR="00B35D9C" w:rsidRDefault="00B35D9C">
      <w:pPr>
        <w:pStyle w:val="BodyText"/>
        <w:spacing w:line="244" w:lineRule="auto"/>
        <w:sectPr w:rsidR="00B35D9C">
          <w:type w:val="continuous"/>
          <w:pgSz w:w="12240" w:h="15840"/>
          <w:pgMar w:top="280" w:right="0" w:bottom="280" w:left="0" w:header="720" w:footer="720" w:gutter="0"/>
          <w:cols w:space="720"/>
        </w:sectPr>
      </w:pPr>
    </w:p>
    <w:p w14:paraId="747914A6" w14:textId="77777777" w:rsidR="00B35D9C" w:rsidRDefault="00B35D9C">
      <w:pPr>
        <w:pStyle w:val="BodyText"/>
        <w:spacing w:before="0"/>
        <w:ind w:left="0"/>
      </w:pPr>
    </w:p>
    <w:p w14:paraId="641A0C9A" w14:textId="77777777" w:rsidR="00B35D9C" w:rsidRDefault="00B35D9C">
      <w:pPr>
        <w:pStyle w:val="BodyText"/>
        <w:spacing w:before="85"/>
        <w:ind w:left="0"/>
      </w:pPr>
    </w:p>
    <w:p w14:paraId="56626A27" w14:textId="77777777" w:rsidR="00B35D9C" w:rsidRDefault="00DC5DC8">
      <w:pPr>
        <w:pStyle w:val="Heading1"/>
        <w:rPr>
          <w:u w:val="none"/>
        </w:rPr>
      </w:pPr>
      <w:r>
        <w:rPr>
          <w:u w:val="none"/>
        </w:rPr>
        <w:t>FHWA</w:t>
      </w:r>
      <w:r>
        <w:rPr>
          <w:spacing w:val="-5"/>
          <w:u w:val="none"/>
        </w:rPr>
        <w:t xml:space="preserve"> </w:t>
      </w:r>
      <w:r>
        <w:rPr>
          <w:u w:val="none"/>
        </w:rPr>
        <w:t>JURISDICTION</w:t>
      </w:r>
      <w:r>
        <w:rPr>
          <w:spacing w:val="-5"/>
          <w:u w:val="none"/>
        </w:rPr>
        <w:t xml:space="preserve"> </w:t>
      </w:r>
      <w:r>
        <w:rPr>
          <w:u w:val="none"/>
        </w:rPr>
        <w:t>(Roads</w:t>
      </w:r>
      <w:r>
        <w:rPr>
          <w:spacing w:val="-5"/>
          <w:u w:val="none"/>
        </w:rPr>
        <w:t xml:space="preserve">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Bridges)</w:t>
      </w:r>
    </w:p>
    <w:p w14:paraId="188F3DD3" w14:textId="77777777" w:rsidR="00B35D9C" w:rsidRDefault="00DC5DC8">
      <w:pPr>
        <w:pStyle w:val="BodyText"/>
        <w:spacing w:before="126"/>
      </w:pPr>
      <w:r>
        <w:t>Title</w:t>
      </w:r>
      <w:r>
        <w:rPr>
          <w:spacing w:val="-3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forwarded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Pr="00DC5DC8">
        <w:rPr>
          <w:highlight w:val="yellow"/>
        </w:rPr>
        <w:t>Division</w:t>
      </w:r>
      <w:r w:rsidRPr="00DC5DC8">
        <w:rPr>
          <w:spacing w:val="-2"/>
          <w:highlight w:val="yellow"/>
        </w:rPr>
        <w:t xml:space="preserve"> Office</w:t>
      </w:r>
      <w:r>
        <w:rPr>
          <w:spacing w:val="-2"/>
        </w:rPr>
        <w:t>.</w:t>
      </w:r>
    </w:p>
    <w:p w14:paraId="4A439175" w14:textId="63683A31" w:rsidR="00B35D9C" w:rsidRDefault="00DC5DC8">
      <w:pPr>
        <w:pStyle w:val="BodyText"/>
        <w:spacing w:before="126" w:line="244" w:lineRule="auto"/>
        <w:ind w:right="478"/>
      </w:pPr>
      <w:r>
        <w:t>For</w:t>
      </w:r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sub</w:t>
      </w:r>
      <w:r>
        <w:rPr>
          <w:spacing w:val="-3"/>
        </w:rPr>
        <w:t xml:space="preserve"> </w:t>
      </w:r>
      <w:r>
        <w:t>recipients,</w:t>
      </w:r>
      <w:r>
        <w:rPr>
          <w:spacing w:val="-3"/>
        </w:rPr>
        <w:t xml:space="preserve"> </w:t>
      </w:r>
      <w:r w:rsidRPr="00DC5DC8">
        <w:rPr>
          <w:highlight w:val="yellow"/>
        </w:rPr>
        <w:t>Transit Agency Name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timeframes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CFR</w:t>
      </w:r>
      <w:r>
        <w:rPr>
          <w:spacing w:val="-3"/>
        </w:rPr>
        <w:t xml:space="preserve"> </w:t>
      </w:r>
      <w:r>
        <w:t>200.9(b)(3)</w:t>
      </w:r>
      <w:r>
        <w:rPr>
          <w:spacing w:val="-3"/>
        </w:rPr>
        <w:t xml:space="preserve"> </w:t>
      </w:r>
      <w:r>
        <w:t>as follows:</w:t>
      </w:r>
      <w:r>
        <w:rPr>
          <w:spacing w:val="40"/>
        </w:rPr>
        <w:t xml:space="preserve"> </w:t>
      </w:r>
      <w:r>
        <w:t xml:space="preserve">A copy of the complaint, together with a copy of the </w:t>
      </w:r>
      <w:r w:rsidRPr="00DC5DC8">
        <w:rPr>
          <w:highlight w:val="yellow"/>
        </w:rPr>
        <w:t>Transit Agency Name</w:t>
      </w:r>
      <w:r>
        <w:t xml:space="preserve"> report of investigation shall be forwarded to the FHWA Division Office within 60 days of receipt of the delegated complaint from FHWA.</w:t>
      </w:r>
    </w:p>
    <w:p w14:paraId="1D300C20" w14:textId="77777777" w:rsidR="00B35D9C" w:rsidRDefault="00DC5DC8">
      <w:pPr>
        <w:pStyle w:val="BodyText"/>
        <w:spacing w:before="123"/>
      </w:pPr>
      <w:r>
        <w:t>ADA</w:t>
      </w:r>
      <w:r>
        <w:rPr>
          <w:spacing w:val="-3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forwarded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FHWA</w:t>
      </w:r>
      <w:r>
        <w:rPr>
          <w:spacing w:val="-2"/>
        </w:rPr>
        <w:t xml:space="preserve"> </w:t>
      </w:r>
      <w:r>
        <w:t>Division</w:t>
      </w:r>
      <w:r>
        <w:rPr>
          <w:spacing w:val="-2"/>
        </w:rPr>
        <w:t xml:space="preserve"> Office.</w:t>
      </w:r>
    </w:p>
    <w:p w14:paraId="574DDA33" w14:textId="1E8D6BEB" w:rsidR="00B35D9C" w:rsidRDefault="00DC5DC8">
      <w:pPr>
        <w:pStyle w:val="BodyText"/>
        <w:spacing w:before="126" w:line="244" w:lineRule="auto"/>
        <w:ind w:right="478"/>
      </w:pPr>
      <w:r>
        <w:t xml:space="preserve">For a Section 504/ADA complaint against </w:t>
      </w:r>
      <w:proofErr w:type="spellStart"/>
      <w:proofErr w:type="gramStart"/>
      <w:r>
        <w:t>subrecipients,</w:t>
      </w:r>
      <w:bookmarkStart w:id="0" w:name="_Hlk201211955"/>
      <w:r w:rsidRPr="00DC5DC8">
        <w:rPr>
          <w:highlight w:val="yellow"/>
        </w:rPr>
        <w:t>Transit</w:t>
      </w:r>
      <w:proofErr w:type="spellEnd"/>
      <w:proofErr w:type="gramEnd"/>
      <w:r w:rsidRPr="00DC5DC8">
        <w:rPr>
          <w:highlight w:val="yellow"/>
        </w:rPr>
        <w:t xml:space="preserve"> Agency Name</w:t>
      </w:r>
      <w:r>
        <w:t xml:space="preserve"> </w:t>
      </w:r>
      <w:bookmarkEnd w:id="0"/>
      <w:r>
        <w:t>shall forward a copy of the complaint, together with a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investigation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delegated</w:t>
      </w:r>
      <w:r>
        <w:rPr>
          <w:spacing w:val="-2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FHWA</w:t>
      </w:r>
      <w:r>
        <w:rPr>
          <w:spacing w:val="-2"/>
        </w:rPr>
        <w:t xml:space="preserve"> </w:t>
      </w:r>
      <w:r>
        <w:t>Division</w:t>
      </w:r>
      <w:r>
        <w:rPr>
          <w:spacing w:val="-2"/>
        </w:rPr>
        <w:t xml:space="preserve"> Office.</w:t>
      </w:r>
    </w:p>
    <w:p w14:paraId="60B8C7AB" w14:textId="77777777" w:rsidR="00B35D9C" w:rsidRDefault="00DC5DC8">
      <w:pPr>
        <w:pStyle w:val="BodyText"/>
        <w:spacing w:before="122" w:line="244" w:lineRule="auto"/>
      </w:pPr>
      <w:r>
        <w:t>The</w:t>
      </w:r>
      <w:r>
        <w:rPr>
          <w:spacing w:val="-3"/>
        </w:rPr>
        <w:t xml:space="preserve"> </w:t>
      </w:r>
      <w:r>
        <w:t>FHWA</w:t>
      </w:r>
      <w:r>
        <w:rPr>
          <w:spacing w:val="-3"/>
        </w:rPr>
        <w:t xml:space="preserve"> </w:t>
      </w:r>
      <w:r>
        <w:t>HCR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delegated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dismissing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issuing</w:t>
      </w:r>
      <w:r>
        <w:rPr>
          <w:spacing w:val="-3"/>
        </w:rPr>
        <w:t xml:space="preserve"> </w:t>
      </w:r>
      <w:r>
        <w:t>letters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(LOFs)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VI,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Section 504/ADA complaints processed by FHWA. LOFs issued by the FHWA HCR are administratively final.</w:t>
      </w:r>
    </w:p>
    <w:p w14:paraId="2BD0CF9A" w14:textId="77777777" w:rsidR="00B35D9C" w:rsidRDefault="00B35D9C">
      <w:pPr>
        <w:pStyle w:val="BodyText"/>
        <w:spacing w:before="98"/>
        <w:ind w:left="0"/>
      </w:pPr>
    </w:p>
    <w:p w14:paraId="04B910AE" w14:textId="77777777" w:rsidR="00B35D9C" w:rsidRDefault="00DC5DC8">
      <w:pPr>
        <w:pStyle w:val="Heading1"/>
        <w:spacing w:before="1"/>
        <w:rPr>
          <w:u w:val="none"/>
        </w:rPr>
      </w:pPr>
      <w:r>
        <w:rPr>
          <w:u w:val="none"/>
        </w:rPr>
        <w:t>FTA</w:t>
      </w:r>
      <w:r>
        <w:rPr>
          <w:spacing w:val="-7"/>
          <w:u w:val="none"/>
        </w:rPr>
        <w:t xml:space="preserve"> </w:t>
      </w:r>
      <w:r>
        <w:rPr>
          <w:u w:val="none"/>
        </w:rPr>
        <w:t>JURISDICTION</w:t>
      </w:r>
      <w:r>
        <w:rPr>
          <w:spacing w:val="-6"/>
          <w:u w:val="none"/>
        </w:rPr>
        <w:t xml:space="preserve"> </w:t>
      </w:r>
      <w:r>
        <w:rPr>
          <w:u w:val="none"/>
        </w:rPr>
        <w:t>(Public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Transit)</w:t>
      </w:r>
    </w:p>
    <w:p w14:paraId="4AC18C7F" w14:textId="02F0695A" w:rsidR="00B35D9C" w:rsidRDefault="00DC5DC8">
      <w:pPr>
        <w:pStyle w:val="BodyText"/>
        <w:spacing w:line="249" w:lineRule="auto"/>
        <w:ind w:right="414"/>
      </w:pPr>
      <w:r>
        <w:t>Complaints</w:t>
      </w:r>
      <w:r>
        <w:rPr>
          <w:spacing w:val="-3"/>
        </w:rPr>
        <w:t xml:space="preserve"> </w:t>
      </w:r>
      <w:r>
        <w:t>filed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VI,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statutes,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504/ADA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 w:rsidRPr="00DC5DC8">
        <w:rPr>
          <w:spacing w:val="-3"/>
          <w:highlight w:val="yellow"/>
        </w:rPr>
        <w:t xml:space="preserve">Transit Agency </w:t>
      </w:r>
      <w:proofErr w:type="gramStart"/>
      <w:r w:rsidRPr="00DC5DC8">
        <w:rPr>
          <w:spacing w:val="-3"/>
          <w:highlight w:val="yellow"/>
        </w:rPr>
        <w:t>Name</w:t>
      </w:r>
      <w:r>
        <w:t xml:space="preserve"> </w:t>
      </w:r>
      <w:r>
        <w:rPr>
          <w:spacing w:val="-3"/>
        </w:rPr>
        <w:t xml:space="preserve"> </w:t>
      </w:r>
      <w:r>
        <w:t>is</w:t>
      </w:r>
      <w:proofErr w:type="gramEnd"/>
      <w:r>
        <w:rPr>
          <w:spacing w:val="-3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 will be handled informally if possible.</w:t>
      </w:r>
      <w:r>
        <w:rPr>
          <w:spacing w:val="40"/>
        </w:rPr>
        <w:t xml:space="preserve"> </w:t>
      </w:r>
      <w:r>
        <w:t xml:space="preserve">If the complaint cannot be resolved by informal means, </w:t>
      </w:r>
      <w:proofErr w:type="gramStart"/>
      <w:r>
        <w:t xml:space="preserve">the  </w:t>
      </w:r>
      <w:r w:rsidRPr="00DC5DC8">
        <w:rPr>
          <w:highlight w:val="yellow"/>
        </w:rPr>
        <w:t>Transit</w:t>
      </w:r>
      <w:proofErr w:type="gramEnd"/>
      <w:r w:rsidRPr="00DC5DC8">
        <w:rPr>
          <w:highlight w:val="yellow"/>
        </w:rPr>
        <w:t xml:space="preserve"> Agency Name</w:t>
      </w:r>
      <w:r>
        <w:t xml:space="preserve"> may investigate the complaint as follows:</w:t>
      </w:r>
    </w:p>
    <w:p w14:paraId="7E37C132" w14:textId="77777777" w:rsidR="00B35D9C" w:rsidRDefault="00B35D9C">
      <w:pPr>
        <w:pStyle w:val="BodyText"/>
        <w:spacing w:before="13"/>
        <w:ind w:left="0"/>
      </w:pPr>
    </w:p>
    <w:p w14:paraId="3BFB8BEF" w14:textId="77777777" w:rsidR="00B35D9C" w:rsidRDefault="00DC5DC8">
      <w:pPr>
        <w:pStyle w:val="ListParagraph"/>
        <w:numPr>
          <w:ilvl w:val="0"/>
          <w:numId w:val="1"/>
        </w:numPr>
        <w:tabs>
          <w:tab w:val="left" w:pos="1108"/>
        </w:tabs>
        <w:spacing w:line="249" w:lineRule="auto"/>
        <w:ind w:right="1225"/>
      </w:pP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necessary information required for acceptance.</w:t>
      </w:r>
    </w:p>
    <w:p w14:paraId="3C341189" w14:textId="77777777" w:rsidR="00B35D9C" w:rsidRDefault="00DC5DC8">
      <w:pPr>
        <w:pStyle w:val="ListParagraph"/>
        <w:numPr>
          <w:ilvl w:val="0"/>
          <w:numId w:val="1"/>
        </w:numPr>
        <w:tabs>
          <w:tab w:val="left" w:pos="1108"/>
        </w:tabs>
        <w:spacing w:before="2" w:line="249" w:lineRule="auto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needed,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complainant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of acceptance along with the Complainant Consent/Release form (SFN 60741) and the notice about Investigatory Uses of Personal Information fact sheet.</w:t>
      </w:r>
    </w:p>
    <w:p w14:paraId="34919A13" w14:textId="77E4C8DF" w:rsidR="00B35D9C" w:rsidRDefault="00DC5DC8">
      <w:pPr>
        <w:pStyle w:val="BodyText"/>
        <w:spacing w:before="123" w:line="249" w:lineRule="auto"/>
        <w:ind w:right="414"/>
      </w:pPr>
      <w:r>
        <w:t xml:space="preserve">Title VI, related statutes, and Section 504/ADA complaints filed directly with </w:t>
      </w:r>
      <w:r w:rsidRPr="00DC5DC8">
        <w:rPr>
          <w:highlight w:val="yellow"/>
        </w:rPr>
        <w:t xml:space="preserve">Transit Agency </w:t>
      </w:r>
      <w:proofErr w:type="gramStart"/>
      <w:r w:rsidRPr="00DC5DC8">
        <w:rPr>
          <w:highlight w:val="yellow"/>
        </w:rPr>
        <w:t>Name</w:t>
      </w:r>
      <w:r>
        <w:t xml:space="preserve"> </w:t>
      </w:r>
      <w:r>
        <w:t xml:space="preserve"> against</w:t>
      </w:r>
      <w:proofErr w:type="gramEnd"/>
      <w:r>
        <w:t xml:space="preserve"> </w:t>
      </w:r>
      <w:r w:rsidRPr="00DC5DC8">
        <w:rPr>
          <w:highlight w:val="yellow"/>
        </w:rPr>
        <w:t>Transit Agency Name</w:t>
      </w:r>
      <w:r>
        <w:t>, its sub recipients,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contractors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processed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NDDOT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FTA</w:t>
      </w:r>
      <w:r>
        <w:rPr>
          <w:spacing w:val="-3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procedures under FTA C 4710.1, FTA C 4702.1B, 49 CFR 27.13(b).</w:t>
      </w:r>
    </w:p>
    <w:p w14:paraId="50D0948E" w14:textId="77777777" w:rsidR="00B35D9C" w:rsidRDefault="00B35D9C">
      <w:pPr>
        <w:pStyle w:val="BodyText"/>
        <w:spacing w:before="14"/>
        <w:ind w:left="0"/>
      </w:pPr>
    </w:p>
    <w:p w14:paraId="6CDFFAA1" w14:textId="29923584" w:rsidR="00B35D9C" w:rsidRDefault="00DC5DC8">
      <w:pPr>
        <w:pStyle w:val="BodyText"/>
        <w:spacing w:before="0" w:line="244" w:lineRule="auto"/>
        <w:ind w:right="414"/>
      </w:pPr>
      <w:r>
        <w:t>For</w:t>
      </w:r>
      <w:r>
        <w:rPr>
          <w:spacing w:val="-2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statutes</w:t>
      </w:r>
      <w:r>
        <w:rPr>
          <w:spacing w:val="-3"/>
        </w:rPr>
        <w:t xml:space="preserve"> </w:t>
      </w:r>
      <w:r>
        <w:t>Complaints,</w:t>
      </w:r>
      <w:r>
        <w:rPr>
          <w:spacing w:val="-2"/>
        </w:rPr>
        <w:t xml:space="preserve"> </w:t>
      </w:r>
      <w:r w:rsidRPr="00DC5DC8">
        <w:rPr>
          <w:highlight w:val="yellow"/>
        </w:rPr>
        <w:t>Transit Agency Name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FTA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4702.1B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 xml:space="preserve">reporting requirements of 49 CFR 21.9(b). The investigation information is recorded on the Transit Title VI - List of Investigations, Lawsuits, and Complaints (SFN 60805) and included in the Title VI/Nondiscrimination and ADA Program submitted to FTA every three years. </w:t>
      </w:r>
      <w:proofErr w:type="gramStart"/>
      <w:r>
        <w:t>Although,</w:t>
      </w:r>
      <w:proofErr w:type="gramEnd"/>
      <w:r>
        <w:t xml:space="preserve"> FTA regulations do not specify a time frame for the investigation of Title VI complaints, the NDDOT attempts to complete investigations within 90 days of receipt of the </w:t>
      </w:r>
      <w:r>
        <w:rPr>
          <w:spacing w:val="-2"/>
        </w:rPr>
        <w:t>complaint.</w:t>
      </w:r>
    </w:p>
    <w:p w14:paraId="679ED3AB" w14:textId="4FDA5866" w:rsidR="00B35D9C" w:rsidRDefault="00DC5DC8">
      <w:pPr>
        <w:pStyle w:val="BodyText"/>
        <w:spacing w:before="155" w:line="244" w:lineRule="auto"/>
      </w:pP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504/ADA</w:t>
      </w:r>
      <w:r>
        <w:rPr>
          <w:spacing w:val="-2"/>
        </w:rPr>
        <w:t xml:space="preserve"> </w:t>
      </w:r>
      <w:r>
        <w:t>complaint,</w:t>
      </w:r>
      <w:r>
        <w:rPr>
          <w:spacing w:val="-2"/>
        </w:rPr>
        <w:t xml:space="preserve"> </w:t>
      </w:r>
      <w:r w:rsidRPr="00DC5DC8">
        <w:rPr>
          <w:highlight w:val="yellow"/>
        </w:rPr>
        <w:t>Transit Agency Name</w:t>
      </w:r>
      <w:r>
        <w:t xml:space="preserve"> </w:t>
      </w:r>
      <w:r>
        <w:t>shall</w:t>
      </w:r>
      <w:r>
        <w:rPr>
          <w:spacing w:val="-2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complaint,</w:t>
      </w:r>
      <w:r>
        <w:rPr>
          <w:spacing w:val="-2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of investigation within 90 days of receipt of the complaint to the FTA Office of Civil Rights.</w:t>
      </w:r>
    </w:p>
    <w:p w14:paraId="532B3796" w14:textId="01A983EB" w:rsidR="00B35D9C" w:rsidRDefault="00DC5DC8">
      <w:pPr>
        <w:pStyle w:val="BodyText"/>
        <w:spacing w:before="162" w:line="244" w:lineRule="auto"/>
        <w:ind w:right="414"/>
      </w:pPr>
      <w:r>
        <w:t>The FTA has delegated authority for issuing LOFs for Title VI, related statutes, and Section 504/ADA complaints processed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 w:rsidRPr="00DC5DC8">
        <w:rPr>
          <w:highlight w:val="yellow"/>
        </w:rPr>
        <w:t>Transit Agency Name</w:t>
      </w:r>
      <w:r>
        <w:t>.</w:t>
      </w:r>
      <w:r>
        <w:rPr>
          <w:spacing w:val="40"/>
        </w:rPr>
        <w:t xml:space="preserve"> </w:t>
      </w:r>
      <w:r>
        <w:t>Closure</w:t>
      </w:r>
      <w:r>
        <w:rPr>
          <w:spacing w:val="-3"/>
        </w:rPr>
        <w:t xml:space="preserve"> </w:t>
      </w:r>
      <w:r>
        <w:t>letters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LOFs</w:t>
      </w:r>
      <w:r>
        <w:rPr>
          <w:spacing w:val="-3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by</w:t>
      </w:r>
      <w:r w:rsidRPr="00DC5DC8">
        <w:rPr>
          <w:highlight w:val="yellow"/>
        </w:rPr>
        <w:t xml:space="preserve"> </w:t>
      </w:r>
      <w:r w:rsidRPr="00DC5DC8">
        <w:rPr>
          <w:highlight w:val="yellow"/>
        </w:rPr>
        <w:t xml:space="preserve">Transit Agency </w:t>
      </w:r>
      <w:proofErr w:type="gramStart"/>
      <w:r w:rsidRPr="00DC5DC8">
        <w:rPr>
          <w:highlight w:val="yellow"/>
        </w:rPr>
        <w:t>Name</w:t>
      </w:r>
      <w:r>
        <w:rPr>
          <w:spacing w:val="-3"/>
        </w:rPr>
        <w:t xml:space="preserve"> </w:t>
      </w:r>
      <w:r>
        <w:t xml:space="preserve"> </w:t>
      </w:r>
      <w:r>
        <w:t>under</w:t>
      </w:r>
      <w:proofErr w:type="gramEnd"/>
      <w:r>
        <w:rPr>
          <w:spacing w:val="-3"/>
        </w:rPr>
        <w:t xml:space="preserve"> </w:t>
      </w:r>
      <w:r>
        <w:t>FTA</w:t>
      </w:r>
      <w:r>
        <w:rPr>
          <w:spacing w:val="-3"/>
        </w:rPr>
        <w:t xml:space="preserve"> </w:t>
      </w:r>
      <w:r>
        <w:t>jurisdiction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VI,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 xml:space="preserve">statutes, and Section 504/ADA complaints are administratively final. Individuals or a specific class of individuals, personally or through a representative, may submit a complaint to FTA within 180 days </w:t>
      </w:r>
      <w:proofErr w:type="gramStart"/>
      <w:r>
        <w:t>from</w:t>
      </w:r>
      <w:proofErr w:type="gramEnd"/>
      <w:r>
        <w:t xml:space="preserve"> the date of the alleged discrimination.</w:t>
      </w:r>
    </w:p>
    <w:p w14:paraId="3C0067FC" w14:textId="62B09AED" w:rsidR="00B35D9C" w:rsidRDefault="00DC5DC8">
      <w:pPr>
        <w:pStyle w:val="BodyText"/>
        <w:spacing w:before="150" w:line="249" w:lineRule="auto"/>
        <w:ind w:right="414"/>
      </w:pPr>
      <w:r>
        <w:t>If</w:t>
      </w:r>
      <w:r>
        <w:rPr>
          <w:spacing w:val="-3"/>
        </w:rPr>
        <w:t xml:space="preserve"> </w:t>
      </w:r>
      <w:r w:rsidRPr="00DC5DC8">
        <w:rPr>
          <w:highlight w:val="yellow"/>
        </w:rPr>
        <w:t>Transit Agency Name</w:t>
      </w:r>
      <w:r>
        <w:rPr>
          <w:spacing w:val="-3"/>
        </w:rPr>
        <w:t xml:space="preserve"> </w:t>
      </w:r>
      <w:r>
        <w:t>receives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sub</w:t>
      </w:r>
      <w:r>
        <w:rPr>
          <w:spacing w:val="-3"/>
        </w:rPr>
        <w:t xml:space="preserve"> </w:t>
      </w:r>
      <w:r>
        <w:t>recipients,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</w:t>
      </w:r>
      <w:r>
        <w:rPr>
          <w:spacing w:val="-3"/>
        </w:rPr>
        <w:t xml:space="preserve"> </w:t>
      </w:r>
      <w:r>
        <w:t>recipient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contacted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handle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 informally at the local level if possible.</w:t>
      </w:r>
      <w:r>
        <w:rPr>
          <w:spacing w:val="40"/>
        </w:rPr>
        <w:t xml:space="preserve"> </w:t>
      </w:r>
      <w:r>
        <w:t xml:space="preserve">If the complaint cannot be resolved informally at the local level, </w:t>
      </w:r>
      <w:r w:rsidRPr="00DC5DC8">
        <w:rPr>
          <w:highlight w:val="yellow"/>
        </w:rPr>
        <w:t>Transit Agency Name</w:t>
      </w:r>
      <w:r>
        <w:t xml:space="preserve"> will use the same process above to resolve the complaint.</w:t>
      </w:r>
    </w:p>
    <w:p w14:paraId="76A1F700" w14:textId="77777777" w:rsidR="00B35D9C" w:rsidRDefault="00B35D9C">
      <w:pPr>
        <w:pStyle w:val="BodyText"/>
        <w:spacing w:line="249" w:lineRule="auto"/>
        <w:sectPr w:rsidR="00B35D9C">
          <w:headerReference w:type="default" r:id="rId9"/>
          <w:pgSz w:w="12240" w:h="15840"/>
          <w:pgMar w:top="780" w:right="0" w:bottom="280" w:left="0" w:header="368" w:footer="0" w:gutter="0"/>
          <w:pgNumType w:start="2"/>
          <w:cols w:space="720"/>
        </w:sectPr>
      </w:pPr>
    </w:p>
    <w:p w14:paraId="3E8DADA4" w14:textId="77777777" w:rsidR="00B35D9C" w:rsidRDefault="00B35D9C">
      <w:pPr>
        <w:pStyle w:val="BodyText"/>
        <w:spacing w:before="0"/>
        <w:ind w:left="0"/>
      </w:pPr>
    </w:p>
    <w:p w14:paraId="5C4B431E" w14:textId="77777777" w:rsidR="00B35D9C" w:rsidRDefault="00B35D9C">
      <w:pPr>
        <w:pStyle w:val="BodyText"/>
        <w:spacing w:before="25"/>
        <w:ind w:left="0"/>
      </w:pPr>
    </w:p>
    <w:p w14:paraId="4E5ACE3C" w14:textId="77777777" w:rsidR="00B35D9C" w:rsidRDefault="00DC5DC8">
      <w:pPr>
        <w:pStyle w:val="Heading1"/>
        <w:rPr>
          <w:u w:val="none"/>
        </w:rPr>
      </w:pPr>
      <w:r>
        <w:rPr>
          <w:u w:val="none"/>
        </w:rPr>
        <w:t>Agencies</w:t>
      </w:r>
      <w:r>
        <w:rPr>
          <w:spacing w:val="-4"/>
          <w:u w:val="none"/>
        </w:rPr>
        <w:t xml:space="preserve"> </w:t>
      </w:r>
      <w:r>
        <w:rPr>
          <w:u w:val="none"/>
        </w:rPr>
        <w:t>Authorized</w:t>
      </w:r>
      <w:r>
        <w:rPr>
          <w:spacing w:val="-3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u w:val="none"/>
        </w:rPr>
        <w:t>Receive</w:t>
      </w:r>
      <w:r>
        <w:rPr>
          <w:spacing w:val="-3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u w:val="none"/>
        </w:rPr>
        <w:t>Process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Complaints</w:t>
      </w:r>
    </w:p>
    <w:p w14:paraId="0CA6A2B3" w14:textId="77777777" w:rsidR="00B35D9C" w:rsidRDefault="00B35D9C">
      <w:pPr>
        <w:pStyle w:val="BodyText"/>
        <w:spacing w:before="0"/>
        <w:ind w:left="0"/>
        <w:rPr>
          <w:b/>
          <w:sz w:val="20"/>
        </w:rPr>
      </w:pPr>
    </w:p>
    <w:p w14:paraId="6FBC6AC4" w14:textId="77777777" w:rsidR="00B35D9C" w:rsidRDefault="00B35D9C">
      <w:pPr>
        <w:pStyle w:val="BodyText"/>
        <w:spacing w:before="94"/>
        <w:ind w:left="0"/>
        <w:rPr>
          <w:b/>
          <w:sz w:val="20"/>
        </w:rPr>
      </w:pPr>
    </w:p>
    <w:p w14:paraId="2A58D4D2" w14:textId="77777777" w:rsidR="00B35D9C" w:rsidRDefault="00B35D9C">
      <w:pPr>
        <w:pStyle w:val="BodyText"/>
        <w:rPr>
          <w:b/>
          <w:sz w:val="20"/>
        </w:rPr>
        <w:sectPr w:rsidR="00B35D9C">
          <w:pgSz w:w="12240" w:h="15840"/>
          <w:pgMar w:top="780" w:right="0" w:bottom="280" w:left="0" w:header="368" w:footer="0" w:gutter="0"/>
          <w:cols w:space="720"/>
        </w:sectPr>
      </w:pPr>
    </w:p>
    <w:p w14:paraId="2CE93A42" w14:textId="77777777" w:rsidR="00B35D9C" w:rsidRDefault="00DC5DC8">
      <w:pPr>
        <w:spacing w:before="93"/>
        <w:ind w:left="388"/>
        <w:rPr>
          <w:b/>
        </w:rPr>
      </w:pPr>
      <w:r>
        <w:rPr>
          <w:b/>
          <w:u w:val="single"/>
        </w:rPr>
        <w:t>North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Dakota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Department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Transportation</w:t>
      </w:r>
    </w:p>
    <w:p w14:paraId="0A6CB1C6" w14:textId="77777777" w:rsidR="00B35D9C" w:rsidRDefault="00DC5DC8">
      <w:pPr>
        <w:pStyle w:val="BodyText"/>
        <w:spacing w:line="249" w:lineRule="auto"/>
        <w:ind w:right="2309"/>
      </w:pPr>
      <w:r>
        <w:t>Civil Rights Division 608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Boulevard</w:t>
      </w:r>
      <w:r>
        <w:rPr>
          <w:spacing w:val="-13"/>
        </w:rPr>
        <w:t xml:space="preserve"> </w:t>
      </w:r>
      <w:r>
        <w:t>Ave.</w:t>
      </w:r>
    </w:p>
    <w:p w14:paraId="06ECAA76" w14:textId="77777777" w:rsidR="00B35D9C" w:rsidRDefault="00DC5DC8">
      <w:pPr>
        <w:pStyle w:val="BodyText"/>
        <w:spacing w:before="2"/>
      </w:pPr>
      <w:r>
        <w:t>Bismarck,</w:t>
      </w:r>
      <w:r>
        <w:rPr>
          <w:spacing w:val="-4"/>
        </w:rPr>
        <w:t xml:space="preserve"> </w:t>
      </w:r>
      <w:r>
        <w:t>ND</w:t>
      </w:r>
      <w:r>
        <w:rPr>
          <w:spacing w:val="-3"/>
        </w:rPr>
        <w:t xml:space="preserve"> </w:t>
      </w:r>
      <w:r>
        <w:t>58507-</w:t>
      </w:r>
      <w:r>
        <w:rPr>
          <w:spacing w:val="-4"/>
        </w:rPr>
        <w:t>0700</w:t>
      </w:r>
    </w:p>
    <w:p w14:paraId="405426D1" w14:textId="77777777" w:rsidR="00B35D9C" w:rsidRDefault="00DC5DC8">
      <w:pPr>
        <w:pStyle w:val="BodyText"/>
      </w:pPr>
      <w:r>
        <w:t>Phone:</w:t>
      </w:r>
      <w:r>
        <w:rPr>
          <w:spacing w:val="-2"/>
        </w:rPr>
        <w:t xml:space="preserve"> </w:t>
      </w:r>
      <w:r>
        <w:t>(701)</w:t>
      </w:r>
      <w:r>
        <w:rPr>
          <w:spacing w:val="-2"/>
        </w:rPr>
        <w:t xml:space="preserve"> </w:t>
      </w:r>
      <w:r>
        <w:t>328-</w:t>
      </w:r>
      <w:r>
        <w:rPr>
          <w:spacing w:val="-4"/>
        </w:rPr>
        <w:t>2576</w:t>
      </w:r>
    </w:p>
    <w:p w14:paraId="7761F15F" w14:textId="77777777" w:rsidR="00B35D9C" w:rsidRDefault="00DC5DC8">
      <w:pPr>
        <w:pStyle w:val="BodyText"/>
      </w:pPr>
      <w:r>
        <w:t>TTY:</w:t>
      </w:r>
      <w:r>
        <w:rPr>
          <w:spacing w:val="-4"/>
        </w:rPr>
        <w:t xml:space="preserve"> </w:t>
      </w:r>
      <w:r>
        <w:t>711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(800)</w:t>
      </w:r>
      <w:r>
        <w:rPr>
          <w:spacing w:val="-1"/>
        </w:rPr>
        <w:t xml:space="preserve"> </w:t>
      </w:r>
      <w:r>
        <w:t>366-</w:t>
      </w:r>
      <w:r>
        <w:rPr>
          <w:spacing w:val="-4"/>
        </w:rPr>
        <w:t>6888</w:t>
      </w:r>
    </w:p>
    <w:p w14:paraId="0375B45D" w14:textId="77777777" w:rsidR="00B35D9C" w:rsidRDefault="00DC5DC8">
      <w:pPr>
        <w:pStyle w:val="BodyText"/>
      </w:pPr>
      <w:r>
        <w:t>E-mail:</w:t>
      </w:r>
      <w:r>
        <w:rPr>
          <w:spacing w:val="-1"/>
        </w:rPr>
        <w:t xml:space="preserve"> </w:t>
      </w:r>
      <w:hyperlink r:id="rId10">
        <w:r>
          <w:rPr>
            <w:color w:val="0000FF"/>
            <w:spacing w:val="-2"/>
            <w:u w:val="single" w:color="0000FF"/>
          </w:rPr>
          <w:t>civilrights@nd.gov</w:t>
        </w:r>
      </w:hyperlink>
    </w:p>
    <w:p w14:paraId="55950829" w14:textId="77777777" w:rsidR="00B35D9C" w:rsidRDefault="00B35D9C">
      <w:pPr>
        <w:pStyle w:val="BodyText"/>
        <w:spacing w:before="0"/>
        <w:ind w:left="0"/>
      </w:pPr>
    </w:p>
    <w:p w14:paraId="5166E576" w14:textId="77777777" w:rsidR="00B35D9C" w:rsidRDefault="00B35D9C">
      <w:pPr>
        <w:pStyle w:val="BodyText"/>
        <w:spacing w:before="0"/>
        <w:ind w:left="0"/>
      </w:pPr>
    </w:p>
    <w:p w14:paraId="737DAE2A" w14:textId="77777777" w:rsidR="00B35D9C" w:rsidRDefault="00B35D9C">
      <w:pPr>
        <w:pStyle w:val="BodyText"/>
        <w:spacing w:before="104"/>
        <w:ind w:left="0"/>
      </w:pPr>
    </w:p>
    <w:p w14:paraId="378F7A58" w14:textId="77777777" w:rsidR="00B35D9C" w:rsidRDefault="00DC5DC8">
      <w:pPr>
        <w:pStyle w:val="Heading1"/>
        <w:rPr>
          <w:u w:val="none"/>
        </w:rPr>
      </w:pPr>
      <w:r>
        <w:rPr>
          <w:spacing w:val="-4"/>
        </w:rPr>
        <w:t>FHWA</w:t>
      </w:r>
    </w:p>
    <w:p w14:paraId="165549D4" w14:textId="77777777" w:rsidR="00B35D9C" w:rsidRDefault="00DC5DC8">
      <w:pPr>
        <w:pStyle w:val="BodyText"/>
        <w:spacing w:line="249" w:lineRule="auto"/>
        <w:ind w:right="1355"/>
      </w:pPr>
      <w:r>
        <w:t>North Dakota Division Office 4503</w:t>
      </w:r>
      <w:r>
        <w:rPr>
          <w:spacing w:val="-8"/>
        </w:rPr>
        <w:t xml:space="preserve"> </w:t>
      </w:r>
      <w:r>
        <w:t>Coleman</w:t>
      </w:r>
      <w:r>
        <w:rPr>
          <w:spacing w:val="-8"/>
        </w:rPr>
        <w:t xml:space="preserve"> </w:t>
      </w:r>
      <w:r>
        <w:t>St.</w:t>
      </w:r>
      <w:r>
        <w:rPr>
          <w:spacing w:val="-8"/>
        </w:rPr>
        <w:t xml:space="preserve"> </w:t>
      </w:r>
      <w:r>
        <w:t>N.,</w:t>
      </w:r>
      <w:r>
        <w:rPr>
          <w:spacing w:val="-8"/>
        </w:rPr>
        <w:t xml:space="preserve"> </w:t>
      </w:r>
      <w:r>
        <w:t>Suite</w:t>
      </w:r>
      <w:r>
        <w:rPr>
          <w:spacing w:val="-8"/>
        </w:rPr>
        <w:t xml:space="preserve"> </w:t>
      </w:r>
      <w:r>
        <w:t>205</w:t>
      </w:r>
    </w:p>
    <w:p w14:paraId="60FE04E8" w14:textId="77777777" w:rsidR="00B35D9C" w:rsidRDefault="00DC5DC8">
      <w:pPr>
        <w:pStyle w:val="BodyText"/>
        <w:spacing w:before="2"/>
      </w:pPr>
      <w:r>
        <w:t>Bismarck,</w:t>
      </w:r>
      <w:r>
        <w:rPr>
          <w:spacing w:val="-1"/>
        </w:rPr>
        <w:t xml:space="preserve"> </w:t>
      </w:r>
      <w:r>
        <w:t xml:space="preserve">ND </w:t>
      </w:r>
      <w:r>
        <w:rPr>
          <w:spacing w:val="-2"/>
        </w:rPr>
        <w:t>58503</w:t>
      </w:r>
    </w:p>
    <w:p w14:paraId="0C0F2FA5" w14:textId="77777777" w:rsidR="00B35D9C" w:rsidRDefault="00DC5DC8">
      <w:pPr>
        <w:pStyle w:val="BodyText"/>
      </w:pPr>
      <w:r>
        <w:t>Phone:</w:t>
      </w:r>
      <w:r>
        <w:rPr>
          <w:spacing w:val="-2"/>
        </w:rPr>
        <w:t xml:space="preserve"> </w:t>
      </w:r>
      <w:r>
        <w:t>(701)</w:t>
      </w:r>
      <w:r>
        <w:rPr>
          <w:spacing w:val="-2"/>
        </w:rPr>
        <w:t xml:space="preserve"> </w:t>
      </w:r>
      <w:r>
        <w:t>250-</w:t>
      </w:r>
      <w:r>
        <w:rPr>
          <w:spacing w:val="-4"/>
        </w:rPr>
        <w:t>4204</w:t>
      </w:r>
    </w:p>
    <w:p w14:paraId="3DA38DFB" w14:textId="77777777" w:rsidR="00B35D9C" w:rsidRDefault="00DC5DC8">
      <w:pPr>
        <w:pStyle w:val="BodyText"/>
      </w:pPr>
      <w:r>
        <w:t>Fax:</w:t>
      </w:r>
      <w:r>
        <w:rPr>
          <w:spacing w:val="-2"/>
        </w:rPr>
        <w:t xml:space="preserve"> </w:t>
      </w:r>
      <w:r>
        <w:t>(701)</w:t>
      </w:r>
      <w:r>
        <w:rPr>
          <w:spacing w:val="-2"/>
        </w:rPr>
        <w:t xml:space="preserve"> </w:t>
      </w:r>
      <w:r>
        <w:t>250-</w:t>
      </w:r>
      <w:r>
        <w:rPr>
          <w:spacing w:val="-4"/>
        </w:rPr>
        <w:t>4395</w:t>
      </w:r>
    </w:p>
    <w:p w14:paraId="468AA323" w14:textId="77777777" w:rsidR="00B35D9C" w:rsidRDefault="00DC5DC8">
      <w:pPr>
        <w:pStyle w:val="BodyText"/>
      </w:pPr>
      <w:r>
        <w:t>E-mail:</w:t>
      </w:r>
      <w:r>
        <w:rPr>
          <w:spacing w:val="-1"/>
        </w:rPr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NorthDakota.fhwa@dot.gov</w:t>
        </w:r>
      </w:hyperlink>
    </w:p>
    <w:p w14:paraId="4FA13E18" w14:textId="77777777" w:rsidR="00B35D9C" w:rsidRDefault="00DC5DC8">
      <w:pPr>
        <w:pStyle w:val="Heading1"/>
        <w:spacing w:before="93"/>
        <w:rPr>
          <w:u w:val="none"/>
        </w:rPr>
      </w:pPr>
      <w:r>
        <w:rPr>
          <w:b w:val="0"/>
          <w:u w:val="none"/>
        </w:rPr>
        <w:br w:type="column"/>
      </w:r>
      <w:r>
        <w:t>United</w:t>
      </w:r>
      <w:r>
        <w:rPr>
          <w:spacing w:val="-1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Transportation</w:t>
      </w:r>
      <w:r>
        <w:rPr>
          <w:spacing w:val="-1"/>
        </w:rPr>
        <w:t xml:space="preserve"> </w:t>
      </w:r>
      <w:r>
        <w:rPr>
          <w:spacing w:val="-2"/>
        </w:rPr>
        <w:t>(USDOT)</w:t>
      </w:r>
    </w:p>
    <w:p w14:paraId="77D80A63" w14:textId="77777777" w:rsidR="00B35D9C" w:rsidRDefault="00DC5DC8">
      <w:pPr>
        <w:pStyle w:val="BodyText"/>
      </w:pPr>
      <w:r>
        <w:t>Departmental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rPr>
          <w:spacing w:val="-2"/>
        </w:rPr>
        <w:t>Rights</w:t>
      </w:r>
    </w:p>
    <w:p w14:paraId="361378D8" w14:textId="77777777" w:rsidR="00B35D9C" w:rsidRDefault="00DC5DC8">
      <w:pPr>
        <w:pStyle w:val="BodyText"/>
        <w:spacing w:line="249" w:lineRule="auto"/>
        <w:ind w:right="2153"/>
      </w:pPr>
      <w:r>
        <w:t>U.S.</w:t>
      </w:r>
      <w:r>
        <w:rPr>
          <w:spacing w:val="-13"/>
        </w:rPr>
        <w:t xml:space="preserve"> </w:t>
      </w:r>
      <w:r>
        <w:t>Department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Transportation Office of Civil Rights</w:t>
      </w:r>
    </w:p>
    <w:p w14:paraId="240FBA22" w14:textId="77777777" w:rsidR="00B35D9C" w:rsidRDefault="00DC5DC8">
      <w:pPr>
        <w:pStyle w:val="BodyText"/>
        <w:spacing w:before="2" w:line="249" w:lineRule="auto"/>
        <w:ind w:right="2153"/>
      </w:pPr>
      <w:r>
        <w:t>1200</w:t>
      </w:r>
      <w:r>
        <w:rPr>
          <w:spacing w:val="-10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Jersey</w:t>
      </w:r>
      <w:r>
        <w:rPr>
          <w:spacing w:val="-10"/>
        </w:rPr>
        <w:t xml:space="preserve"> </w:t>
      </w:r>
      <w:r>
        <w:t>Ave.,</w:t>
      </w:r>
      <w:r>
        <w:rPr>
          <w:spacing w:val="-10"/>
        </w:rPr>
        <w:t xml:space="preserve"> </w:t>
      </w:r>
      <w:r>
        <w:t>S.E. Washington, DC 20590</w:t>
      </w:r>
    </w:p>
    <w:p w14:paraId="0A645EA8" w14:textId="77777777" w:rsidR="00B35D9C" w:rsidRDefault="00DC5DC8">
      <w:pPr>
        <w:pStyle w:val="BodyText"/>
        <w:spacing w:before="2"/>
      </w:pPr>
      <w:r>
        <w:t>Phone:</w:t>
      </w:r>
      <w:r>
        <w:rPr>
          <w:spacing w:val="-2"/>
        </w:rPr>
        <w:t xml:space="preserve"> </w:t>
      </w:r>
      <w:r>
        <w:t>(202)</w:t>
      </w:r>
      <w:r>
        <w:rPr>
          <w:spacing w:val="-2"/>
        </w:rPr>
        <w:t xml:space="preserve"> </w:t>
      </w:r>
      <w:r>
        <w:t>366-</w:t>
      </w:r>
      <w:r>
        <w:rPr>
          <w:spacing w:val="-4"/>
        </w:rPr>
        <w:t>4648</w:t>
      </w:r>
    </w:p>
    <w:p w14:paraId="478FFE44" w14:textId="77777777" w:rsidR="00B35D9C" w:rsidRDefault="00DC5DC8">
      <w:pPr>
        <w:pStyle w:val="BodyText"/>
      </w:pPr>
      <w:r>
        <w:t>Fax:</w:t>
      </w:r>
      <w:r>
        <w:rPr>
          <w:spacing w:val="-2"/>
        </w:rPr>
        <w:t xml:space="preserve"> </w:t>
      </w:r>
      <w:r>
        <w:t>(202)</w:t>
      </w:r>
      <w:r>
        <w:rPr>
          <w:spacing w:val="-2"/>
        </w:rPr>
        <w:t xml:space="preserve"> </w:t>
      </w:r>
      <w:r>
        <w:t>366-</w:t>
      </w:r>
      <w:r>
        <w:rPr>
          <w:spacing w:val="-4"/>
        </w:rPr>
        <w:t>5575</w:t>
      </w:r>
    </w:p>
    <w:p w14:paraId="7A1A491F" w14:textId="77777777" w:rsidR="00B35D9C" w:rsidRDefault="00DC5DC8">
      <w:pPr>
        <w:pStyle w:val="BodyText"/>
      </w:pPr>
      <w:r>
        <w:t>TTY/Assistive</w:t>
      </w:r>
      <w:r>
        <w:rPr>
          <w:spacing w:val="-6"/>
        </w:rPr>
        <w:t xml:space="preserve"> </w:t>
      </w:r>
      <w:r>
        <w:t>Device:</w:t>
      </w:r>
      <w:r>
        <w:rPr>
          <w:spacing w:val="-5"/>
        </w:rPr>
        <w:t xml:space="preserve"> </w:t>
      </w:r>
      <w:r>
        <w:t>(202)</w:t>
      </w:r>
      <w:r>
        <w:rPr>
          <w:spacing w:val="-5"/>
        </w:rPr>
        <w:t xml:space="preserve"> </w:t>
      </w:r>
      <w:r>
        <w:t>366-</w:t>
      </w:r>
      <w:r>
        <w:rPr>
          <w:spacing w:val="-4"/>
        </w:rPr>
        <w:t>9696</w:t>
      </w:r>
    </w:p>
    <w:p w14:paraId="5D7422F8" w14:textId="77777777" w:rsidR="00B35D9C" w:rsidRDefault="00B35D9C">
      <w:pPr>
        <w:pStyle w:val="BodyText"/>
        <w:spacing w:before="21"/>
        <w:ind w:left="0"/>
      </w:pPr>
    </w:p>
    <w:p w14:paraId="4B6E75E9" w14:textId="77777777" w:rsidR="00B35D9C" w:rsidRDefault="00DC5DC8">
      <w:pPr>
        <w:spacing w:before="1" w:line="249" w:lineRule="auto"/>
        <w:ind w:left="388" w:right="469"/>
      </w:pPr>
      <w:r>
        <w:rPr>
          <w:b/>
          <w:u w:val="single"/>
        </w:rPr>
        <w:t>USDOJ - Race, Color, National Origin Complaints</w:t>
      </w:r>
      <w:r>
        <w:rPr>
          <w:b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Coordination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NWB Civil Rights Division</w:t>
      </w:r>
    </w:p>
    <w:p w14:paraId="67AE421C" w14:textId="77777777" w:rsidR="00B35D9C" w:rsidRDefault="00DC5DC8">
      <w:pPr>
        <w:pStyle w:val="BodyText"/>
        <w:spacing w:before="2" w:line="249" w:lineRule="auto"/>
        <w:ind w:right="2153"/>
      </w:pPr>
      <w:r>
        <w:t>U.S.</w:t>
      </w:r>
      <w:r>
        <w:rPr>
          <w:spacing w:val="-10"/>
        </w:rPr>
        <w:t xml:space="preserve"> </w:t>
      </w:r>
      <w:r>
        <w:t>Department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Justice</w:t>
      </w:r>
      <w:r>
        <w:rPr>
          <w:spacing w:val="-10"/>
        </w:rPr>
        <w:t xml:space="preserve"> </w:t>
      </w:r>
      <w:r>
        <w:t>(USDOJ) 950 Pennsylvania Avenue, N.W. Washington, DC 20530</w:t>
      </w:r>
    </w:p>
    <w:p w14:paraId="232B1D8A" w14:textId="77777777" w:rsidR="00B35D9C" w:rsidRDefault="00DC5DC8">
      <w:pPr>
        <w:pStyle w:val="BodyText"/>
        <w:spacing w:before="3"/>
      </w:pPr>
      <w:r>
        <w:t>Phone:</w:t>
      </w:r>
      <w:r>
        <w:rPr>
          <w:spacing w:val="-4"/>
        </w:rPr>
        <w:t xml:space="preserve"> </w:t>
      </w:r>
      <w:r>
        <w:t>(888)</w:t>
      </w:r>
      <w:r>
        <w:rPr>
          <w:spacing w:val="-3"/>
        </w:rPr>
        <w:t xml:space="preserve"> </w:t>
      </w:r>
      <w:r>
        <w:t>848-5306</w:t>
      </w:r>
      <w:r>
        <w:rPr>
          <w:spacing w:val="-3"/>
        </w:rPr>
        <w:t xml:space="preserve"> </w:t>
      </w:r>
      <w:r>
        <w:t>(English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Spanish)</w:t>
      </w:r>
    </w:p>
    <w:p w14:paraId="48190A27" w14:textId="77777777" w:rsidR="00B35D9C" w:rsidRDefault="00DC5DC8">
      <w:pPr>
        <w:pStyle w:val="BodyText"/>
      </w:pPr>
      <w:r>
        <w:t>(202)</w:t>
      </w:r>
      <w:r>
        <w:rPr>
          <w:spacing w:val="-4"/>
        </w:rPr>
        <w:t xml:space="preserve"> </w:t>
      </w:r>
      <w:r>
        <w:t>307-2222</w:t>
      </w:r>
      <w:r>
        <w:rPr>
          <w:spacing w:val="-3"/>
        </w:rPr>
        <w:t xml:space="preserve"> </w:t>
      </w:r>
      <w:r>
        <w:rPr>
          <w:spacing w:val="-2"/>
        </w:rPr>
        <w:t>(voice)</w:t>
      </w:r>
    </w:p>
    <w:p w14:paraId="03A75DE7" w14:textId="77777777" w:rsidR="00B35D9C" w:rsidRDefault="00DC5DC8">
      <w:pPr>
        <w:pStyle w:val="BodyText"/>
      </w:pPr>
      <w:r>
        <w:t>(202)</w:t>
      </w:r>
      <w:r>
        <w:rPr>
          <w:spacing w:val="-4"/>
        </w:rPr>
        <w:t xml:space="preserve"> </w:t>
      </w:r>
      <w:r>
        <w:t>307-2678</w:t>
      </w:r>
      <w:r>
        <w:rPr>
          <w:spacing w:val="-3"/>
        </w:rPr>
        <w:t xml:space="preserve"> </w:t>
      </w:r>
      <w:r>
        <w:rPr>
          <w:spacing w:val="-2"/>
        </w:rPr>
        <w:t>(TDD)</w:t>
      </w:r>
    </w:p>
    <w:p w14:paraId="46CA1154" w14:textId="77777777" w:rsidR="00B35D9C" w:rsidRDefault="00B35D9C">
      <w:pPr>
        <w:pStyle w:val="BodyText"/>
        <w:sectPr w:rsidR="00B35D9C">
          <w:type w:val="continuous"/>
          <w:pgSz w:w="12240" w:h="15840"/>
          <w:pgMar w:top="280" w:right="0" w:bottom="280" w:left="0" w:header="368" w:footer="0" w:gutter="0"/>
          <w:cols w:num="2" w:space="720" w:equalWidth="0">
            <w:col w:w="4976" w:space="844"/>
            <w:col w:w="6420"/>
          </w:cols>
        </w:sectPr>
      </w:pPr>
    </w:p>
    <w:p w14:paraId="51079603" w14:textId="77777777" w:rsidR="00B35D9C" w:rsidRDefault="00B35D9C">
      <w:pPr>
        <w:pStyle w:val="BodyText"/>
        <w:spacing w:before="132"/>
        <w:ind w:left="0"/>
        <w:rPr>
          <w:sz w:val="20"/>
        </w:rPr>
      </w:pPr>
    </w:p>
    <w:p w14:paraId="2B12CA68" w14:textId="77777777" w:rsidR="00B35D9C" w:rsidRDefault="00B35D9C">
      <w:pPr>
        <w:pStyle w:val="BodyText"/>
        <w:rPr>
          <w:sz w:val="20"/>
        </w:rPr>
        <w:sectPr w:rsidR="00B35D9C">
          <w:type w:val="continuous"/>
          <w:pgSz w:w="12240" w:h="15840"/>
          <w:pgMar w:top="280" w:right="0" w:bottom="280" w:left="0" w:header="368" w:footer="0" w:gutter="0"/>
          <w:cols w:space="720"/>
        </w:sectPr>
      </w:pPr>
    </w:p>
    <w:p w14:paraId="0AEBBF0B" w14:textId="77777777" w:rsidR="00B35D9C" w:rsidRDefault="00DC5DC8">
      <w:pPr>
        <w:pStyle w:val="Heading1"/>
        <w:spacing w:before="93"/>
        <w:rPr>
          <w:u w:val="none"/>
        </w:rPr>
      </w:pPr>
      <w:r>
        <w:t xml:space="preserve">Federal Transit Administration </w:t>
      </w:r>
      <w:r>
        <w:rPr>
          <w:spacing w:val="-2"/>
        </w:rPr>
        <w:t>(FTA)</w:t>
      </w:r>
    </w:p>
    <w:p w14:paraId="110CB282" w14:textId="77777777" w:rsidR="00B35D9C" w:rsidRDefault="00DC5DC8">
      <w:pPr>
        <w:pStyle w:val="BodyText"/>
        <w:spacing w:line="249" w:lineRule="auto"/>
        <w:ind w:right="1727"/>
      </w:pPr>
      <w:r>
        <w:t>Office of Civil Rights Attention: Complaint Team East</w:t>
      </w:r>
      <w:r>
        <w:rPr>
          <w:spacing w:val="-8"/>
        </w:rPr>
        <w:t xml:space="preserve"> </w:t>
      </w:r>
      <w:r>
        <w:t>Building,</w:t>
      </w:r>
      <w:r>
        <w:rPr>
          <w:spacing w:val="-8"/>
        </w:rPr>
        <w:t xml:space="preserve"> </w:t>
      </w:r>
      <w:r>
        <w:t>5th</w:t>
      </w:r>
      <w:r>
        <w:rPr>
          <w:spacing w:val="-8"/>
        </w:rPr>
        <w:t xml:space="preserve"> </w:t>
      </w:r>
      <w:r>
        <w:t>Floor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TCR 1200 New Jersey Ave., S.E. Washington, DC 20590</w:t>
      </w:r>
    </w:p>
    <w:p w14:paraId="2F28F0D5" w14:textId="77777777" w:rsidR="00B35D9C" w:rsidRDefault="00DC5DC8">
      <w:pPr>
        <w:pStyle w:val="BodyText"/>
        <w:spacing w:before="5"/>
      </w:pPr>
      <w:r>
        <w:t>Phone:</w:t>
      </w:r>
      <w:r>
        <w:rPr>
          <w:spacing w:val="-2"/>
        </w:rPr>
        <w:t xml:space="preserve"> </w:t>
      </w:r>
      <w:r>
        <w:t>(888)</w:t>
      </w:r>
      <w:r>
        <w:rPr>
          <w:spacing w:val="-2"/>
        </w:rPr>
        <w:t xml:space="preserve"> </w:t>
      </w:r>
      <w:r>
        <w:t>446-</w:t>
      </w:r>
      <w:r>
        <w:rPr>
          <w:spacing w:val="-4"/>
        </w:rPr>
        <w:t>4511</w:t>
      </w:r>
    </w:p>
    <w:p w14:paraId="50ABD96B" w14:textId="77777777" w:rsidR="00B35D9C" w:rsidRDefault="00B35D9C">
      <w:pPr>
        <w:pStyle w:val="BodyText"/>
        <w:spacing w:before="0"/>
        <w:ind w:left="0"/>
      </w:pPr>
    </w:p>
    <w:p w14:paraId="6BC0C6FE" w14:textId="77777777" w:rsidR="00B35D9C" w:rsidRDefault="00B35D9C">
      <w:pPr>
        <w:pStyle w:val="BodyText"/>
        <w:spacing w:before="0"/>
        <w:ind w:left="0"/>
      </w:pPr>
    </w:p>
    <w:p w14:paraId="5D9EF868" w14:textId="77777777" w:rsidR="00B35D9C" w:rsidRDefault="00B35D9C">
      <w:pPr>
        <w:pStyle w:val="BodyText"/>
        <w:spacing w:before="104"/>
        <w:ind w:left="0"/>
      </w:pPr>
    </w:p>
    <w:p w14:paraId="36AC8A9E" w14:textId="77777777" w:rsidR="00B35D9C" w:rsidRDefault="00DC5DC8">
      <w:pPr>
        <w:pStyle w:val="Heading1"/>
        <w:rPr>
          <w:u w:val="none"/>
        </w:rPr>
      </w:pPr>
      <w:r>
        <w:t>USDOJ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ADA</w:t>
      </w:r>
      <w:r>
        <w:rPr>
          <w:spacing w:val="-2"/>
        </w:rPr>
        <w:t xml:space="preserve"> Complaints</w:t>
      </w:r>
    </w:p>
    <w:p w14:paraId="144EAB43" w14:textId="77777777" w:rsidR="00B35D9C" w:rsidRDefault="00DC5DC8">
      <w:pPr>
        <w:pStyle w:val="BodyText"/>
        <w:spacing w:line="249" w:lineRule="auto"/>
        <w:ind w:right="1067"/>
      </w:pPr>
      <w:r>
        <w:t>U.S.</w:t>
      </w:r>
      <w:r>
        <w:rPr>
          <w:spacing w:val="-10"/>
        </w:rPr>
        <w:t xml:space="preserve"> </w:t>
      </w:r>
      <w:r>
        <w:t>Department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Justice</w:t>
      </w:r>
      <w:r>
        <w:rPr>
          <w:spacing w:val="-10"/>
        </w:rPr>
        <w:t xml:space="preserve"> </w:t>
      </w:r>
      <w:r>
        <w:t>(USDOJ) 950 Pennsylvania Avenue, N.W. Civil Rights Division</w:t>
      </w:r>
    </w:p>
    <w:p w14:paraId="290CF758" w14:textId="77777777" w:rsidR="00B35D9C" w:rsidRDefault="00DC5DC8">
      <w:pPr>
        <w:pStyle w:val="BodyText"/>
        <w:spacing w:before="2" w:line="249" w:lineRule="auto"/>
      </w:pPr>
      <w:r>
        <w:t>Disability</w:t>
      </w:r>
      <w:r>
        <w:rPr>
          <w:spacing w:val="-8"/>
        </w:rPr>
        <w:t xml:space="preserve"> </w:t>
      </w:r>
      <w:r>
        <w:t>Rights</w:t>
      </w:r>
      <w:r>
        <w:rPr>
          <w:spacing w:val="-8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1425</w:t>
      </w:r>
      <w:r>
        <w:rPr>
          <w:spacing w:val="-8"/>
        </w:rPr>
        <w:t xml:space="preserve"> </w:t>
      </w:r>
      <w:r>
        <w:t>NYAV Washington, DC 20530</w:t>
      </w:r>
    </w:p>
    <w:p w14:paraId="7179A1D0" w14:textId="77777777" w:rsidR="00B35D9C" w:rsidRDefault="00DC5DC8">
      <w:pPr>
        <w:pStyle w:val="BodyText"/>
        <w:spacing w:before="2"/>
      </w:pPr>
      <w:r>
        <w:t>Fax:</w:t>
      </w:r>
      <w:r>
        <w:rPr>
          <w:spacing w:val="-2"/>
        </w:rPr>
        <w:t xml:space="preserve"> </w:t>
      </w:r>
      <w:r>
        <w:t>(202)</w:t>
      </w:r>
      <w:r>
        <w:rPr>
          <w:spacing w:val="-2"/>
        </w:rPr>
        <w:t xml:space="preserve"> </w:t>
      </w:r>
      <w:r>
        <w:t>307-</w:t>
      </w:r>
      <w:r>
        <w:rPr>
          <w:spacing w:val="-4"/>
        </w:rPr>
        <w:t>1197</w:t>
      </w:r>
    </w:p>
    <w:p w14:paraId="6241A744" w14:textId="77777777" w:rsidR="00B35D9C" w:rsidRDefault="00DC5DC8">
      <w:pPr>
        <w:pStyle w:val="BodyText"/>
      </w:pPr>
      <w:r>
        <w:t>ADA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rPr>
          <w:spacing w:val="-2"/>
        </w:rPr>
        <w:t>Line:</w:t>
      </w:r>
    </w:p>
    <w:p w14:paraId="0BBABB8A" w14:textId="77777777" w:rsidR="00B35D9C" w:rsidRDefault="00DC5DC8">
      <w:pPr>
        <w:pStyle w:val="BodyText"/>
      </w:pPr>
      <w:r>
        <w:t>(800)</w:t>
      </w:r>
      <w:r>
        <w:rPr>
          <w:spacing w:val="-4"/>
        </w:rPr>
        <w:t xml:space="preserve"> </w:t>
      </w:r>
      <w:r>
        <w:t>514-0301</w:t>
      </w:r>
      <w:r>
        <w:rPr>
          <w:spacing w:val="-4"/>
        </w:rPr>
        <w:t xml:space="preserve"> </w:t>
      </w:r>
      <w:r>
        <w:t>(voice)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(800)514-0383</w:t>
      </w:r>
      <w:r>
        <w:rPr>
          <w:spacing w:val="-3"/>
        </w:rPr>
        <w:t xml:space="preserve"> </w:t>
      </w:r>
      <w:r>
        <w:rPr>
          <w:spacing w:val="-2"/>
        </w:rPr>
        <w:t>(TTY)</w:t>
      </w:r>
    </w:p>
    <w:p w14:paraId="15B95CD3" w14:textId="77777777" w:rsidR="00B35D9C" w:rsidRDefault="00DC5DC8">
      <w:pPr>
        <w:pStyle w:val="BodyText"/>
      </w:pPr>
      <w:r>
        <w:t>Main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Telephone</w:t>
      </w:r>
      <w:r>
        <w:rPr>
          <w:spacing w:val="-5"/>
        </w:rPr>
        <w:t xml:space="preserve"> </w:t>
      </w:r>
      <w:r>
        <w:rPr>
          <w:spacing w:val="-2"/>
        </w:rPr>
        <w:t>Number:</w:t>
      </w:r>
    </w:p>
    <w:p w14:paraId="032ACD45" w14:textId="77777777" w:rsidR="00B35D9C" w:rsidRDefault="00DC5DC8">
      <w:pPr>
        <w:pStyle w:val="BodyText"/>
      </w:pPr>
      <w:r>
        <w:t>(202)</w:t>
      </w:r>
      <w:r>
        <w:rPr>
          <w:spacing w:val="-4"/>
        </w:rPr>
        <w:t xml:space="preserve"> </w:t>
      </w:r>
      <w:r>
        <w:t>307-0663</w:t>
      </w:r>
      <w:r>
        <w:rPr>
          <w:spacing w:val="-3"/>
        </w:rPr>
        <w:t xml:space="preserve"> </w:t>
      </w:r>
      <w:r>
        <w:t>(voice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4"/>
        </w:rPr>
        <w:t>TTY)</w:t>
      </w:r>
    </w:p>
    <w:p w14:paraId="1C116F8A" w14:textId="77777777" w:rsidR="00B35D9C" w:rsidRDefault="00DC5DC8">
      <w:pPr>
        <w:pStyle w:val="Heading1"/>
        <w:spacing w:before="93"/>
        <w:rPr>
          <w:u w:val="none"/>
        </w:rPr>
      </w:pPr>
      <w:r>
        <w:rPr>
          <w:b w:val="0"/>
          <w:u w:val="none"/>
        </w:rPr>
        <w:br w:type="column"/>
      </w:r>
      <w:r>
        <w:t>United</w:t>
      </w:r>
      <w:r>
        <w:rPr>
          <w:spacing w:val="-1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Transportation</w:t>
      </w:r>
      <w:r>
        <w:rPr>
          <w:spacing w:val="-1"/>
        </w:rPr>
        <w:t xml:space="preserve"> </w:t>
      </w:r>
      <w:r>
        <w:rPr>
          <w:spacing w:val="-2"/>
        </w:rPr>
        <w:t>(FHWA)</w:t>
      </w:r>
    </w:p>
    <w:p w14:paraId="63F0BFB3" w14:textId="77777777" w:rsidR="00B35D9C" w:rsidRDefault="00DC5DC8">
      <w:pPr>
        <w:pStyle w:val="BodyText"/>
      </w:pPr>
      <w:r>
        <w:t>Federal</w:t>
      </w:r>
      <w:r>
        <w:rPr>
          <w:spacing w:val="-3"/>
        </w:rPr>
        <w:t xml:space="preserve"> </w:t>
      </w:r>
      <w:r>
        <w:t>Highway</w:t>
      </w:r>
      <w:r>
        <w:rPr>
          <w:spacing w:val="-3"/>
        </w:rPr>
        <w:t xml:space="preserve"> </w:t>
      </w:r>
      <w:r>
        <w:rPr>
          <w:spacing w:val="-2"/>
        </w:rPr>
        <w:t>Administration</w:t>
      </w:r>
    </w:p>
    <w:p w14:paraId="25F71A35" w14:textId="77777777" w:rsidR="00B35D9C" w:rsidRDefault="00DC5DC8">
      <w:pPr>
        <w:pStyle w:val="BodyText"/>
        <w:spacing w:line="249" w:lineRule="auto"/>
        <w:ind w:right="2153"/>
      </w:pPr>
      <w:r>
        <w:t>U.S.</w:t>
      </w:r>
      <w:r>
        <w:rPr>
          <w:spacing w:val="-13"/>
        </w:rPr>
        <w:t xml:space="preserve"> </w:t>
      </w:r>
      <w:r>
        <w:t>Department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Transportation Office of Civil Rights</w:t>
      </w:r>
    </w:p>
    <w:p w14:paraId="13B5377A" w14:textId="77777777" w:rsidR="00B35D9C" w:rsidRDefault="00DC5DC8">
      <w:pPr>
        <w:pStyle w:val="BodyText"/>
        <w:spacing w:before="2" w:line="249" w:lineRule="auto"/>
        <w:ind w:right="3068"/>
      </w:pPr>
      <w:r>
        <w:t>1200</w:t>
      </w:r>
      <w:r>
        <w:rPr>
          <w:spacing w:val="-10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Jersey</w:t>
      </w:r>
      <w:r>
        <w:rPr>
          <w:spacing w:val="-10"/>
        </w:rPr>
        <w:t xml:space="preserve"> </w:t>
      </w:r>
      <w:r>
        <w:t>Ave.,</w:t>
      </w:r>
      <w:r>
        <w:rPr>
          <w:spacing w:val="-10"/>
        </w:rPr>
        <w:t xml:space="preserve"> </w:t>
      </w:r>
      <w:r>
        <w:t>S.E. 8th Floor E81-105 Washington, DC 20590</w:t>
      </w:r>
    </w:p>
    <w:p w14:paraId="2A1DFD17" w14:textId="77777777" w:rsidR="00B35D9C" w:rsidRDefault="00DC5DC8">
      <w:pPr>
        <w:pStyle w:val="BodyText"/>
        <w:spacing w:before="3"/>
      </w:pPr>
      <w:r>
        <w:t>Phone:</w:t>
      </w:r>
      <w:r>
        <w:rPr>
          <w:spacing w:val="-2"/>
        </w:rPr>
        <w:t xml:space="preserve"> </w:t>
      </w:r>
      <w:r>
        <w:t>(202)</w:t>
      </w:r>
      <w:r>
        <w:rPr>
          <w:spacing w:val="-2"/>
        </w:rPr>
        <w:t xml:space="preserve"> </w:t>
      </w:r>
      <w:r>
        <w:t>366-</w:t>
      </w:r>
      <w:r>
        <w:rPr>
          <w:spacing w:val="-4"/>
        </w:rPr>
        <w:t>0693</w:t>
      </w:r>
    </w:p>
    <w:p w14:paraId="5B8336EB" w14:textId="77777777" w:rsidR="00B35D9C" w:rsidRDefault="00DC5DC8">
      <w:pPr>
        <w:pStyle w:val="BodyText"/>
      </w:pPr>
      <w:r>
        <w:t>Fax:</w:t>
      </w:r>
      <w:r>
        <w:rPr>
          <w:spacing w:val="-2"/>
        </w:rPr>
        <w:t xml:space="preserve"> </w:t>
      </w:r>
      <w:r>
        <w:t>(202)</w:t>
      </w:r>
      <w:r>
        <w:rPr>
          <w:spacing w:val="-2"/>
        </w:rPr>
        <w:t xml:space="preserve"> </w:t>
      </w:r>
      <w:r>
        <w:t>366-</w:t>
      </w:r>
      <w:r>
        <w:rPr>
          <w:spacing w:val="-4"/>
        </w:rPr>
        <w:t>1599</w:t>
      </w:r>
    </w:p>
    <w:p w14:paraId="53DEADDC" w14:textId="77777777" w:rsidR="00B35D9C" w:rsidRDefault="00DC5DC8">
      <w:pPr>
        <w:pStyle w:val="BodyText"/>
      </w:pPr>
      <w:r>
        <w:t>TTY:</w:t>
      </w:r>
      <w:r>
        <w:rPr>
          <w:spacing w:val="-2"/>
        </w:rPr>
        <w:t xml:space="preserve"> </w:t>
      </w:r>
      <w:r>
        <w:t>(202)</w:t>
      </w:r>
      <w:r>
        <w:rPr>
          <w:spacing w:val="-2"/>
        </w:rPr>
        <w:t xml:space="preserve"> </w:t>
      </w:r>
      <w:r>
        <w:t>366-</w:t>
      </w:r>
      <w:r>
        <w:rPr>
          <w:spacing w:val="-4"/>
        </w:rPr>
        <w:t>5132</w:t>
      </w:r>
    </w:p>
    <w:p w14:paraId="20C0BE9E" w14:textId="77777777" w:rsidR="00B35D9C" w:rsidRDefault="00DC5DC8">
      <w:pPr>
        <w:pStyle w:val="BodyText"/>
      </w:pPr>
      <w:r>
        <w:t>E-mail:</w:t>
      </w:r>
      <w:r>
        <w:rPr>
          <w:spacing w:val="-1"/>
        </w:rPr>
        <w:t xml:space="preserve"> </w:t>
      </w:r>
      <w:hyperlink r:id="rId12">
        <w:r>
          <w:rPr>
            <w:color w:val="0000FF"/>
            <w:spacing w:val="-2"/>
            <w:u w:val="single" w:color="0000FF"/>
          </w:rPr>
          <w:t>CivilRights.FHWA@dot.gov</w:t>
        </w:r>
      </w:hyperlink>
    </w:p>
    <w:sectPr w:rsidR="00B35D9C">
      <w:type w:val="continuous"/>
      <w:pgSz w:w="12240" w:h="15840"/>
      <w:pgMar w:top="280" w:right="0" w:bottom="280" w:left="0" w:header="368" w:footer="0" w:gutter="0"/>
      <w:cols w:num="2" w:space="720" w:equalWidth="0">
        <w:col w:w="5038" w:space="782"/>
        <w:col w:w="64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416FE" w14:textId="77777777" w:rsidR="00DC5DC8" w:rsidRDefault="00DC5DC8">
      <w:r>
        <w:separator/>
      </w:r>
    </w:p>
  </w:endnote>
  <w:endnote w:type="continuationSeparator" w:id="0">
    <w:p w14:paraId="62BEDF1F" w14:textId="77777777" w:rsidR="00DC5DC8" w:rsidRDefault="00DC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F918F" w14:textId="77777777" w:rsidR="00DC5DC8" w:rsidRDefault="00DC5DC8">
      <w:r>
        <w:separator/>
      </w:r>
    </w:p>
  </w:footnote>
  <w:footnote w:type="continuationSeparator" w:id="0">
    <w:p w14:paraId="78F5FA55" w14:textId="77777777" w:rsidR="00DC5DC8" w:rsidRDefault="00DC5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2C42" w14:textId="77777777" w:rsidR="00B35D9C" w:rsidRDefault="00DC5DC8">
    <w:pPr>
      <w:pStyle w:val="BodyText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7008" behindDoc="1" locked="0" layoutInCell="1" allowOverlap="1" wp14:anchorId="2D88C02A" wp14:editId="7240DB5A">
              <wp:simplePos x="0" y="0"/>
              <wp:positionH relativeFrom="page">
                <wp:posOffset>233895</wp:posOffset>
              </wp:positionH>
              <wp:positionV relativeFrom="page">
                <wp:posOffset>220669</wp:posOffset>
              </wp:positionV>
              <wp:extent cx="1067435" cy="29083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7435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02C83C" w14:textId="77777777" w:rsidR="00B35D9C" w:rsidRDefault="00DC5DC8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SFN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51795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(1-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2022)</w:t>
                          </w:r>
                        </w:p>
                        <w:p w14:paraId="5FC85A9F" w14:textId="77777777" w:rsidR="00B35D9C" w:rsidRDefault="00DC5DC8">
                          <w:pPr>
                            <w:spacing w:before="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8C02A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51" type="#_x0000_t202" style="position:absolute;margin-left:18.4pt;margin-top:17.4pt;width:84.05pt;height:22.9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" filled="f" stroked="f">
              <v:textbox inset="0,0,0,0">
                <w:txbxContent>
                  <w:p w14:paraId="2202C83C" w14:textId="77777777" w:rsidR="00B35D9C" w:rsidRDefault="00DC5DC8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SFN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51795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(1-</w:t>
                    </w:r>
                    <w:r>
                      <w:rPr>
                        <w:spacing w:val="-2"/>
                        <w:sz w:val="18"/>
                      </w:rPr>
                      <w:t>2022)</w:t>
                    </w:r>
                  </w:p>
                  <w:p w14:paraId="5FC85A9F" w14:textId="77777777" w:rsidR="00B35D9C" w:rsidRDefault="00DC5DC8">
                    <w:pPr>
                      <w:spacing w:before="9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7B1780"/>
    <w:multiLevelType w:val="hybridMultilevel"/>
    <w:tmpl w:val="67DA9538"/>
    <w:lvl w:ilvl="0" w:tplc="2B0E0432">
      <w:start w:val="1"/>
      <w:numFmt w:val="decimal"/>
      <w:lvlText w:val="%1."/>
      <w:lvlJc w:val="left"/>
      <w:pPr>
        <w:ind w:left="110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F2E182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2" w:tplc="938E32AA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3" w:tplc="2F9CD202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4" w:tplc="578A9B5A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5" w:tplc="662C28A0"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ar-SA"/>
      </w:rPr>
    </w:lvl>
    <w:lvl w:ilvl="6" w:tplc="D9123462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  <w:lvl w:ilvl="7" w:tplc="01E2B9D0">
      <w:numFmt w:val="bullet"/>
      <w:lvlText w:val="•"/>
      <w:lvlJc w:val="left"/>
      <w:pPr>
        <w:ind w:left="8898" w:hanging="360"/>
      </w:pPr>
      <w:rPr>
        <w:rFonts w:hint="default"/>
        <w:lang w:val="en-US" w:eastAsia="en-US" w:bidi="ar-SA"/>
      </w:rPr>
    </w:lvl>
    <w:lvl w:ilvl="8" w:tplc="D7A67492">
      <w:numFmt w:val="bullet"/>
      <w:lvlText w:val="•"/>
      <w:lvlJc w:val="left"/>
      <w:pPr>
        <w:ind w:left="10012" w:hanging="360"/>
      </w:pPr>
      <w:rPr>
        <w:rFonts w:hint="default"/>
        <w:lang w:val="en-US" w:eastAsia="en-US" w:bidi="ar-SA"/>
      </w:rPr>
    </w:lvl>
  </w:abstractNum>
  <w:num w:numId="1" w16cid:durableId="149641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9C"/>
    <w:rsid w:val="00B35D9C"/>
    <w:rsid w:val="00D70B51"/>
    <w:rsid w:val="00DC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F7F7D"/>
  <w15:docId w15:val="{372FC7EE-145E-4215-93D6-D382F43F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88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388"/>
    </w:pPr>
  </w:style>
  <w:style w:type="paragraph" w:styleId="Title">
    <w:name w:val="Title"/>
    <w:basedOn w:val="Normal"/>
    <w:uiPriority w:val="10"/>
    <w:qFormat/>
    <w:pPr>
      <w:spacing w:before="72"/>
      <w:ind w:left="38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08" w:right="758" w:hanging="360"/>
    </w:pPr>
  </w:style>
  <w:style w:type="paragraph" w:customStyle="1" w:styleId="TableParagraph">
    <w:name w:val="Table Paragraph"/>
    <w:basedOn w:val="Normal"/>
    <w:uiPriority w:val="1"/>
    <w:qFormat/>
    <w:pPr>
      <w:spacing w:before="27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ivilRights.FHWA@do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rthDakota.fhwa@dot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ivilrights@nd.gov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1113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Christianson, Heather M.</dc:creator>
  <cp:lastModifiedBy>Christianson, Heather M.</cp:lastModifiedBy>
  <cp:revision>2</cp:revision>
  <dcterms:created xsi:type="dcterms:W3CDTF">2025-06-19T12:55:00Z</dcterms:created>
  <dcterms:modified xsi:type="dcterms:W3CDTF">2025-06-19T12:55:00Z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Designer 6.3</vt:lpwstr>
  </property>
  <property fmtid="{D5CDD505-2E9C-101B-9397-08002B2CF9AE}" pid="4" name="LastSaved">
    <vt:filetime>2025-06-19T00:00:00Z</vt:filetime>
  </property>
  <property fmtid="{D5CDD505-2E9C-101B-9397-08002B2CF9AE}" pid="5" name="Producer">
    <vt:lpwstr>Designer 6.3</vt:lpwstr>
  </property>
</Properties>
</file>