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C700C" w14:textId="77777777" w:rsidR="004F2184" w:rsidRDefault="004F2184"/>
    <w:p w14:paraId="68F350A7" w14:textId="77777777" w:rsidR="009D6E39" w:rsidRDefault="009D6E39" w:rsidP="009D6E39">
      <w:pPr>
        <w:jc w:val="center"/>
      </w:pPr>
      <w:r>
        <w:t>Agenda</w:t>
      </w:r>
    </w:p>
    <w:p w14:paraId="5969FDC5" w14:textId="66F3FD24" w:rsidR="009D6E39" w:rsidRDefault="00EE59DB" w:rsidP="009D6E39">
      <w:pPr>
        <w:jc w:val="center"/>
      </w:pPr>
      <w:r>
        <w:t>August 31, 2020</w:t>
      </w:r>
      <w:r w:rsidR="009D6E39">
        <w:t xml:space="preserve"> </w:t>
      </w:r>
      <w:r>
        <w:t>2</w:t>
      </w:r>
      <w:r w:rsidR="00992C84">
        <w:t>:</w:t>
      </w:r>
      <w:r>
        <w:t>0</w:t>
      </w:r>
      <w:r w:rsidR="00992C84">
        <w:t xml:space="preserve">0 </w:t>
      </w:r>
      <w:r w:rsidR="009D6E39">
        <w:t xml:space="preserve">to </w:t>
      </w:r>
      <w:r w:rsidR="00992C84">
        <w:t>3</w:t>
      </w:r>
      <w:r w:rsidR="009D6E39">
        <w:t>:</w:t>
      </w:r>
      <w:r>
        <w:t>3</w:t>
      </w:r>
      <w:r w:rsidR="009D6E39">
        <w:t>0 pm</w:t>
      </w:r>
    </w:p>
    <w:p w14:paraId="52394602" w14:textId="77777777" w:rsidR="009D6E39" w:rsidRDefault="009D6E39" w:rsidP="009D6E39">
      <w:pPr>
        <w:jc w:val="center"/>
      </w:pPr>
      <w:r>
        <w:t xml:space="preserve">129,000 Pound Large Truck Network </w:t>
      </w:r>
    </w:p>
    <w:p w14:paraId="7A3F9397" w14:textId="31FCB96F" w:rsidR="009D6E39" w:rsidRDefault="00EE59DB" w:rsidP="009D6E39">
      <w:pPr>
        <w:jc w:val="center"/>
      </w:pPr>
      <w:r>
        <w:t xml:space="preserve">Teams Meeting </w:t>
      </w:r>
    </w:p>
    <w:p w14:paraId="2D46B158" w14:textId="77777777" w:rsidR="00EE59DB" w:rsidRDefault="00210933" w:rsidP="00EE59DB">
      <w:pPr>
        <w:ind w:left="2880"/>
        <w:rPr>
          <w:rFonts w:ascii="Segoe UI" w:hAnsi="Segoe UI" w:cs="Segoe UI"/>
          <w:color w:val="252424"/>
        </w:rPr>
      </w:pPr>
      <w:hyperlink r:id="rId8" w:tgtFrame="_blank" w:history="1">
        <w:r w:rsidR="00EE59DB">
          <w:rPr>
            <w:rStyle w:val="Hyperlink"/>
            <w:rFonts w:ascii="Segoe UI Semibold" w:hAnsi="Segoe UI Semibold" w:cs="Segoe UI Semibold"/>
            <w:color w:val="6264A7"/>
            <w:sz w:val="27"/>
            <w:szCs w:val="27"/>
          </w:rPr>
          <w:t>Join Microsoft Teams Meeting</w:t>
        </w:r>
      </w:hyperlink>
      <w:r w:rsidR="00EE59DB">
        <w:rPr>
          <w:rFonts w:ascii="Segoe UI" w:hAnsi="Segoe UI" w:cs="Segoe UI"/>
          <w:color w:val="252424"/>
        </w:rPr>
        <w:t xml:space="preserve"> </w:t>
      </w:r>
    </w:p>
    <w:p w14:paraId="0C0E4F8B" w14:textId="77777777" w:rsidR="00EE59DB" w:rsidRDefault="00210933" w:rsidP="00EE59DB">
      <w:pPr>
        <w:ind w:left="2880"/>
        <w:rPr>
          <w:rFonts w:ascii="Segoe UI" w:hAnsi="Segoe UI" w:cs="Segoe UI"/>
          <w:color w:val="252424"/>
        </w:rPr>
      </w:pPr>
      <w:hyperlink r:id="rId9" w:anchor=" " w:tgtFrame="_blank" w:history="1">
        <w:r w:rsidR="00EE59DB">
          <w:rPr>
            <w:rStyle w:val="Hyperlink"/>
            <w:rFonts w:ascii="Segoe UI" w:hAnsi="Segoe UI" w:cs="Segoe UI"/>
            <w:color w:val="6264A7"/>
            <w:sz w:val="21"/>
            <w:szCs w:val="21"/>
          </w:rPr>
          <w:t>+1 701-328-0950</w:t>
        </w:r>
      </w:hyperlink>
      <w:r w:rsidR="00EE59DB">
        <w:rPr>
          <w:rFonts w:ascii="Segoe UI" w:hAnsi="Segoe UI" w:cs="Segoe UI"/>
          <w:color w:val="252424"/>
        </w:rPr>
        <w:t xml:space="preserve"> </w:t>
      </w:r>
      <w:r w:rsidR="00EE59DB">
        <w:rPr>
          <w:rFonts w:ascii="Segoe UI" w:hAnsi="Segoe UI" w:cs="Segoe UI"/>
          <w:color w:val="252424"/>
          <w:sz w:val="18"/>
          <w:szCs w:val="18"/>
        </w:rPr>
        <w:t xml:space="preserve">  United States, Fargo (Toll) </w:t>
      </w:r>
    </w:p>
    <w:p w14:paraId="1C0E416B" w14:textId="77777777" w:rsidR="00EE59DB" w:rsidRDefault="00EE59DB" w:rsidP="00EE59DB">
      <w:pPr>
        <w:ind w:left="2880"/>
        <w:rPr>
          <w:rFonts w:ascii="Segoe UI" w:hAnsi="Segoe UI" w:cs="Segoe UI"/>
          <w:color w:val="252424"/>
        </w:rPr>
      </w:pPr>
      <w:r>
        <w:rPr>
          <w:rFonts w:ascii="Segoe UI" w:hAnsi="Segoe UI" w:cs="Segoe UI"/>
          <w:color w:val="252424"/>
          <w:sz w:val="18"/>
          <w:szCs w:val="18"/>
        </w:rPr>
        <w:t xml:space="preserve">Conference ID: </w:t>
      </w:r>
      <w:r>
        <w:rPr>
          <w:rFonts w:ascii="Segoe UI" w:hAnsi="Segoe UI" w:cs="Segoe UI"/>
          <w:color w:val="252424"/>
          <w:sz w:val="21"/>
          <w:szCs w:val="21"/>
        </w:rPr>
        <w:t xml:space="preserve">467 566 595# </w:t>
      </w:r>
    </w:p>
    <w:p w14:paraId="69F06901" w14:textId="77777777" w:rsidR="00EE59DB" w:rsidRDefault="00210933" w:rsidP="00EE59DB">
      <w:pPr>
        <w:ind w:left="2880"/>
        <w:rPr>
          <w:rFonts w:ascii="Segoe UI" w:hAnsi="Segoe UI" w:cs="Segoe UI"/>
          <w:color w:val="252424"/>
        </w:rPr>
      </w:pPr>
      <w:hyperlink r:id="rId10" w:tgtFrame="_blank" w:history="1">
        <w:r w:rsidR="00EE59DB">
          <w:rPr>
            <w:rStyle w:val="Hyperlink"/>
            <w:rFonts w:ascii="Segoe UI" w:hAnsi="Segoe UI" w:cs="Segoe UI"/>
            <w:color w:val="6264A7"/>
            <w:sz w:val="18"/>
            <w:szCs w:val="18"/>
          </w:rPr>
          <w:t>Local numbers</w:t>
        </w:r>
      </w:hyperlink>
      <w:r w:rsidR="00EE59DB">
        <w:rPr>
          <w:rFonts w:ascii="Segoe UI" w:hAnsi="Segoe UI" w:cs="Segoe UI"/>
          <w:color w:val="252424"/>
        </w:rPr>
        <w:t xml:space="preserve"> | </w:t>
      </w:r>
      <w:hyperlink r:id="rId11" w:tgtFrame="_blank" w:history="1">
        <w:r w:rsidR="00EE59DB">
          <w:rPr>
            <w:rStyle w:val="Hyperlink"/>
            <w:rFonts w:ascii="Segoe UI" w:hAnsi="Segoe UI" w:cs="Segoe UI"/>
            <w:color w:val="6264A7"/>
            <w:sz w:val="18"/>
            <w:szCs w:val="18"/>
          </w:rPr>
          <w:t>Reset PIN</w:t>
        </w:r>
      </w:hyperlink>
      <w:r w:rsidR="00EE59DB">
        <w:rPr>
          <w:rFonts w:ascii="Segoe UI" w:hAnsi="Segoe UI" w:cs="Segoe UI"/>
          <w:color w:val="252424"/>
        </w:rPr>
        <w:t xml:space="preserve"> | </w:t>
      </w:r>
      <w:hyperlink r:id="rId12" w:tgtFrame="_blank" w:history="1">
        <w:r w:rsidR="00EE59DB">
          <w:rPr>
            <w:rStyle w:val="Hyperlink"/>
            <w:rFonts w:ascii="Segoe UI" w:hAnsi="Segoe UI" w:cs="Segoe UI"/>
            <w:color w:val="6264A7"/>
            <w:sz w:val="18"/>
            <w:szCs w:val="18"/>
          </w:rPr>
          <w:t>Learn more about Teams</w:t>
        </w:r>
      </w:hyperlink>
      <w:r w:rsidR="00EE59DB">
        <w:rPr>
          <w:rFonts w:ascii="Segoe UI" w:hAnsi="Segoe UI" w:cs="Segoe UI"/>
          <w:color w:val="252424"/>
        </w:rPr>
        <w:t xml:space="preserve"> | </w:t>
      </w:r>
      <w:hyperlink r:id="rId13" w:tgtFrame="_blank" w:history="1">
        <w:r w:rsidR="00EE59DB">
          <w:rPr>
            <w:rStyle w:val="Hyperlink"/>
            <w:rFonts w:ascii="Segoe UI" w:hAnsi="Segoe UI" w:cs="Segoe UI"/>
            <w:color w:val="6264A7"/>
            <w:sz w:val="18"/>
            <w:szCs w:val="18"/>
          </w:rPr>
          <w:t>Meeting options</w:t>
        </w:r>
      </w:hyperlink>
      <w:r w:rsidR="00EE59DB">
        <w:rPr>
          <w:rFonts w:ascii="Segoe UI" w:hAnsi="Segoe UI" w:cs="Segoe UI"/>
          <w:color w:val="252424"/>
        </w:rPr>
        <w:t xml:space="preserve"> </w:t>
      </w:r>
    </w:p>
    <w:p w14:paraId="46F941FA" w14:textId="77777777" w:rsidR="00EE59DB" w:rsidRDefault="00EE59DB" w:rsidP="00EE59DB">
      <w:pPr>
        <w:ind w:left="2880"/>
        <w:rPr>
          <w:rFonts w:ascii="Segoe UI" w:hAnsi="Segoe UI" w:cs="Segoe UI"/>
          <w:color w:val="252424"/>
          <w:sz w:val="21"/>
          <w:szCs w:val="21"/>
        </w:rPr>
      </w:pPr>
      <w:r>
        <w:rPr>
          <w:rFonts w:ascii="Segoe UI" w:hAnsi="Segoe UI" w:cs="Segoe UI"/>
          <w:color w:val="252424"/>
          <w:sz w:val="21"/>
          <w:szCs w:val="21"/>
        </w:rPr>
        <w:t xml:space="preserve">Join with a video conferencing device </w:t>
      </w:r>
    </w:p>
    <w:p w14:paraId="6364DBE6" w14:textId="77777777" w:rsidR="00EE59DB" w:rsidRDefault="00210933" w:rsidP="00EE59DB">
      <w:pPr>
        <w:ind w:left="2880"/>
        <w:rPr>
          <w:rFonts w:ascii="Segoe UI" w:hAnsi="Segoe UI" w:cs="Segoe UI"/>
          <w:color w:val="252424"/>
          <w:sz w:val="18"/>
          <w:szCs w:val="18"/>
        </w:rPr>
      </w:pPr>
      <w:hyperlink r:id="rId14" w:history="1">
        <w:r w:rsidR="00EE59DB">
          <w:rPr>
            <w:rStyle w:val="Hyperlink"/>
            <w:rFonts w:ascii="Segoe UI" w:hAnsi="Segoe UI" w:cs="Segoe UI"/>
            <w:sz w:val="18"/>
            <w:szCs w:val="18"/>
          </w:rPr>
          <w:t>teams@join.nd.gov</w:t>
        </w:r>
      </w:hyperlink>
      <w:r w:rsidR="00EE59DB">
        <w:rPr>
          <w:rFonts w:ascii="Segoe UI" w:hAnsi="Segoe UI" w:cs="Segoe UI"/>
          <w:color w:val="252424"/>
          <w:sz w:val="18"/>
          <w:szCs w:val="18"/>
        </w:rPr>
        <w:t xml:space="preserve"> VTC Conference ID: 1194491105 </w:t>
      </w:r>
    </w:p>
    <w:p w14:paraId="2F54FCB8" w14:textId="77777777" w:rsidR="00EE59DB" w:rsidRDefault="00210933" w:rsidP="00EE59DB">
      <w:pPr>
        <w:ind w:left="2880"/>
        <w:rPr>
          <w:rFonts w:ascii="Segoe UI" w:hAnsi="Segoe UI" w:cs="Segoe UI"/>
          <w:color w:val="252424"/>
          <w:sz w:val="18"/>
          <w:szCs w:val="18"/>
        </w:rPr>
      </w:pPr>
      <w:hyperlink r:id="rId15" w:history="1">
        <w:r w:rsidR="00EE59DB">
          <w:rPr>
            <w:rStyle w:val="Hyperlink"/>
            <w:rFonts w:ascii="Segoe UI" w:hAnsi="Segoe UI" w:cs="Segoe UI"/>
            <w:color w:val="6264A7"/>
            <w:sz w:val="18"/>
            <w:szCs w:val="18"/>
          </w:rPr>
          <w:t>Alternate VTC dialing instructions</w:t>
        </w:r>
      </w:hyperlink>
      <w:r w:rsidR="00EE59DB">
        <w:rPr>
          <w:rFonts w:ascii="Segoe UI" w:hAnsi="Segoe UI" w:cs="Segoe UI"/>
          <w:color w:val="252424"/>
          <w:sz w:val="18"/>
          <w:szCs w:val="18"/>
        </w:rPr>
        <w:t xml:space="preserve"> </w:t>
      </w:r>
    </w:p>
    <w:p w14:paraId="4762AC25" w14:textId="77777777" w:rsidR="00EE59DB" w:rsidRDefault="00EE59DB" w:rsidP="009D6E39">
      <w:pPr>
        <w:jc w:val="center"/>
      </w:pPr>
    </w:p>
    <w:p w14:paraId="740DF207" w14:textId="77777777" w:rsidR="000C1ED7" w:rsidRDefault="000C1ED7" w:rsidP="00C30F1A">
      <w:pPr>
        <w:jc w:val="center"/>
      </w:pPr>
    </w:p>
    <w:p w14:paraId="49F2BFF8" w14:textId="77777777" w:rsidR="00C30F1A" w:rsidRDefault="00C30F1A" w:rsidP="00C30F1A"/>
    <w:p w14:paraId="00BB6E94" w14:textId="1E1AAB8B" w:rsidR="00CA1B10" w:rsidRDefault="00EE59DB" w:rsidP="00C13283">
      <w:r>
        <w:t>2</w:t>
      </w:r>
      <w:r w:rsidR="009D6E39">
        <w:t>:</w:t>
      </w:r>
      <w:r>
        <w:t>0</w:t>
      </w:r>
      <w:r w:rsidR="009D6E39">
        <w:t>0</w:t>
      </w:r>
      <w:r w:rsidR="00C30F1A">
        <w:t xml:space="preserve"> </w:t>
      </w:r>
      <w:r w:rsidR="00C30F1A">
        <w:tab/>
        <w:t>Call to Order, Introduction/Roll Call of Attendees – Brad Darr</w:t>
      </w:r>
      <w:r w:rsidR="0016341A">
        <w:t xml:space="preserve"> NDDOT</w:t>
      </w:r>
      <w:r w:rsidR="00582B9C">
        <w:t>, Craig Faul</w:t>
      </w:r>
      <w:r w:rsidR="0016341A">
        <w:t xml:space="preserve"> NDDOT</w:t>
      </w:r>
      <w:r w:rsidR="00582B9C">
        <w:t>, Lance Meyer</w:t>
      </w:r>
      <w:r w:rsidR="00314578">
        <w:t>,</w:t>
      </w:r>
      <w:r w:rsidR="0016341A">
        <w:t xml:space="preserve"> League of Cities</w:t>
      </w:r>
      <w:r w:rsidR="00582B9C">
        <w:t>, Matt Gardner</w:t>
      </w:r>
      <w:r w:rsidR="00314578">
        <w:t>,</w:t>
      </w:r>
      <w:r w:rsidR="007E4D1E">
        <w:t xml:space="preserve"> Chamber</w:t>
      </w:r>
      <w:r w:rsidR="00314578">
        <w:t xml:space="preserve"> of Commerce</w:t>
      </w:r>
      <w:r w:rsidR="00582B9C">
        <w:t>, Jason Benson</w:t>
      </w:r>
      <w:r w:rsidR="00314578">
        <w:t>,</w:t>
      </w:r>
      <w:r w:rsidR="0016341A">
        <w:t xml:space="preserve"> Association of Counties</w:t>
      </w:r>
      <w:r w:rsidR="00582B9C">
        <w:t>, Nancy Huether</w:t>
      </w:r>
      <w:r w:rsidR="0016341A">
        <w:t xml:space="preserve"> NDDOT</w:t>
      </w:r>
      <w:r w:rsidR="00582B9C">
        <w:t>, Scott Zainhofsky</w:t>
      </w:r>
      <w:r w:rsidR="0016341A">
        <w:t xml:space="preserve"> NDDOT</w:t>
      </w:r>
      <w:r w:rsidR="00582B9C">
        <w:t>, Jackie Darr</w:t>
      </w:r>
      <w:r w:rsidR="0016341A">
        <w:t xml:space="preserve"> NDHP</w:t>
      </w:r>
      <w:r w:rsidR="00582B9C">
        <w:t>, Jon Ketterling</w:t>
      </w:r>
      <w:r w:rsidR="0016341A">
        <w:t xml:space="preserve"> NDDOT</w:t>
      </w:r>
      <w:r w:rsidR="00582B9C">
        <w:t xml:space="preserve">, </w:t>
      </w:r>
      <w:r w:rsidR="00582B9C" w:rsidRPr="00314578">
        <w:t>Matt Luger</w:t>
      </w:r>
      <w:r w:rsidR="00314578">
        <w:t>, NDDOT</w:t>
      </w:r>
      <w:r w:rsidR="00582B9C">
        <w:t>, Kevin Sonsalla</w:t>
      </w:r>
      <w:r w:rsidR="00314578">
        <w:t>,</w:t>
      </w:r>
      <w:r w:rsidR="0016341A">
        <w:t xml:space="preserve"> Department of Commerce</w:t>
      </w:r>
      <w:r w:rsidR="00582B9C">
        <w:t>, Wayde Swenson</w:t>
      </w:r>
      <w:r w:rsidR="0016341A">
        <w:t xml:space="preserve"> NDDOT</w:t>
      </w:r>
      <w:r w:rsidR="00582B9C">
        <w:t>, Kirk Hoff</w:t>
      </w:r>
      <w:r w:rsidR="0016341A">
        <w:t xml:space="preserve"> NDDOT</w:t>
      </w:r>
      <w:r w:rsidR="00582B9C">
        <w:t>, Lt. David Wolf</w:t>
      </w:r>
      <w:r w:rsidR="007E4D1E">
        <w:t xml:space="preserve"> </w:t>
      </w:r>
      <w:r w:rsidR="0016341A">
        <w:t>ND</w:t>
      </w:r>
      <w:r w:rsidR="007E4D1E">
        <w:t>HP</w:t>
      </w:r>
      <w:r w:rsidR="00582B9C">
        <w:t>, Tom Soucy</w:t>
      </w:r>
      <w:r w:rsidR="00314578">
        <w:t>,</w:t>
      </w:r>
      <w:r w:rsidR="007E4D1E">
        <w:t xml:space="preserve"> Cass County Highway Dept. </w:t>
      </w:r>
      <w:r w:rsidR="00582B9C">
        <w:t xml:space="preserve"> Ron Henke</w:t>
      </w:r>
      <w:r w:rsidR="0016341A">
        <w:t xml:space="preserve"> NDDOT</w:t>
      </w:r>
      <w:r w:rsidR="007E4D1E">
        <w:t xml:space="preserve">. </w:t>
      </w:r>
    </w:p>
    <w:p w14:paraId="625394EC" w14:textId="77777777" w:rsidR="00EE59DB" w:rsidRDefault="00EE59DB" w:rsidP="00C13283"/>
    <w:p w14:paraId="318DE34E" w14:textId="1FDA962A" w:rsidR="00326F94" w:rsidRDefault="00EE59DB" w:rsidP="00C13283">
      <w:r>
        <w:t>2:10</w:t>
      </w:r>
      <w:r w:rsidR="00B721FD">
        <w:tab/>
        <w:t xml:space="preserve">Approve Minutes from </w:t>
      </w:r>
      <w:r w:rsidR="00CB62CB">
        <w:t>November 21, 2019</w:t>
      </w:r>
      <w:r w:rsidR="00582B9C">
        <w:t xml:space="preserve"> - </w:t>
      </w:r>
      <w:r w:rsidR="007E4D1E">
        <w:t xml:space="preserve">Jason Benson </w:t>
      </w:r>
      <w:r w:rsidR="00811537">
        <w:t xml:space="preserve">Motioned to </w:t>
      </w:r>
      <w:r w:rsidR="007E4D1E">
        <w:t xml:space="preserve">approved, Doug </w:t>
      </w:r>
      <w:r w:rsidR="00811537">
        <w:t xml:space="preserve">Goehring </w:t>
      </w:r>
      <w:r w:rsidR="007E4D1E">
        <w:t xml:space="preserve">Seconded, all in favor, Motion approved. </w:t>
      </w:r>
    </w:p>
    <w:p w14:paraId="0149156C" w14:textId="77777777" w:rsidR="00EE59DB" w:rsidRDefault="00EE59DB" w:rsidP="00C13283"/>
    <w:p w14:paraId="0CA723D6" w14:textId="3E306EDB" w:rsidR="006505F0" w:rsidRDefault="00EE59DB" w:rsidP="00576F97">
      <w:r>
        <w:t>2</w:t>
      </w:r>
      <w:r w:rsidR="00922E5A">
        <w:t>:</w:t>
      </w:r>
      <w:r>
        <w:t>15</w:t>
      </w:r>
      <w:r w:rsidR="009E5C51">
        <w:tab/>
      </w:r>
      <w:r w:rsidR="006505F0">
        <w:t xml:space="preserve">JGL – Decision Document </w:t>
      </w:r>
      <w:r w:rsidR="007E4D1E">
        <w:t xml:space="preserve">–. </w:t>
      </w:r>
    </w:p>
    <w:p w14:paraId="248B2947" w14:textId="46575D23" w:rsidR="006505F0" w:rsidRDefault="006505F0" w:rsidP="006505F0">
      <w:pPr>
        <w:pStyle w:val="ListParagraph"/>
        <w:numPr>
          <w:ilvl w:val="0"/>
          <w:numId w:val="4"/>
        </w:numPr>
      </w:pPr>
      <w:r>
        <w:t>Public input</w:t>
      </w:r>
      <w:r w:rsidR="00A43202">
        <w:t xml:space="preserve"> - </w:t>
      </w:r>
      <w:r w:rsidR="00A43202" w:rsidRPr="00A43202">
        <w:rPr>
          <w:b/>
          <w:bCs/>
        </w:rPr>
        <w:t>Application This was discussed at last committee meeting, motioned to approved, as we moved forward with new Direction, discovered applicant was a Canadian company had no representation in ND, needs to be commercial or individuals for ND residents.   JGL does not have a presence in the state, had a business send an e-mail to represent JGL, information is in updated JGL Document.  Bringing back to committee for further discussion or let the last vote stand, to approve</w:t>
      </w:r>
    </w:p>
    <w:p w14:paraId="09BB53CD" w14:textId="0F89C988" w:rsidR="006505F0" w:rsidRDefault="00A43202" w:rsidP="006505F0">
      <w:pPr>
        <w:pStyle w:val="ListParagraph"/>
        <w:numPr>
          <w:ilvl w:val="0"/>
          <w:numId w:val="4"/>
        </w:numPr>
      </w:pPr>
      <w:r>
        <w:t>Discussion -</w:t>
      </w:r>
      <w:r w:rsidR="007E4D1E">
        <w:t xml:space="preserve"> </w:t>
      </w:r>
      <w:r w:rsidR="007E4D1E" w:rsidRPr="00A43202">
        <w:rPr>
          <w:b/>
          <w:bCs/>
        </w:rPr>
        <w:t xml:space="preserve">Ron asked how the person is identified as a representative of the company.  Brad opened e-mail for reference.  Ron asked what highways covered, Brad indicated HWY 5 and Hwy </w:t>
      </w:r>
      <w:r w:rsidR="00360D50">
        <w:rPr>
          <w:b/>
          <w:bCs/>
        </w:rPr>
        <w:t>8</w:t>
      </w:r>
      <w:r w:rsidR="007E4D1E" w:rsidRPr="00A43202">
        <w:rPr>
          <w:b/>
          <w:bCs/>
        </w:rPr>
        <w:t xml:space="preserve">3. Ron asked if </w:t>
      </w:r>
      <w:r w:rsidRPr="00A43202">
        <w:rPr>
          <w:b/>
          <w:bCs/>
        </w:rPr>
        <w:t xml:space="preserve">the </w:t>
      </w:r>
      <w:r w:rsidR="007E4D1E" w:rsidRPr="00A43202">
        <w:rPr>
          <w:b/>
          <w:bCs/>
        </w:rPr>
        <w:t xml:space="preserve">individual is an employee </w:t>
      </w:r>
      <w:r w:rsidRPr="00A43202">
        <w:rPr>
          <w:b/>
          <w:bCs/>
        </w:rPr>
        <w:t xml:space="preserve">of JGL </w:t>
      </w:r>
      <w:r w:rsidR="007E4D1E" w:rsidRPr="00A43202">
        <w:rPr>
          <w:b/>
          <w:bCs/>
        </w:rPr>
        <w:t xml:space="preserve">or </w:t>
      </w:r>
      <w:r w:rsidRPr="00A43202">
        <w:rPr>
          <w:b/>
          <w:bCs/>
        </w:rPr>
        <w:t xml:space="preserve">a </w:t>
      </w:r>
      <w:r w:rsidR="007E4D1E" w:rsidRPr="00A43202">
        <w:rPr>
          <w:b/>
          <w:bCs/>
        </w:rPr>
        <w:t>co-applicant.  Brad states</w:t>
      </w:r>
      <w:r w:rsidRPr="00A43202">
        <w:rPr>
          <w:b/>
          <w:bCs/>
        </w:rPr>
        <w:t xml:space="preserve"> the </w:t>
      </w:r>
      <w:r w:rsidR="007E4D1E" w:rsidRPr="00A43202">
        <w:rPr>
          <w:b/>
          <w:bCs/>
        </w:rPr>
        <w:t xml:space="preserve">Law does allow for an individual to request a </w:t>
      </w:r>
      <w:r w:rsidRPr="00A43202">
        <w:rPr>
          <w:b/>
          <w:bCs/>
        </w:rPr>
        <w:t>route; this is not just for business</w:t>
      </w:r>
      <w:r w:rsidR="007E4D1E" w:rsidRPr="00A43202">
        <w:rPr>
          <w:b/>
          <w:bCs/>
        </w:rPr>
        <w:t xml:space="preserve">. Jackie Darr asked how this is different than the first route?  Brad Darr indicates we have </w:t>
      </w:r>
      <w:r w:rsidRPr="00A43202">
        <w:rPr>
          <w:b/>
          <w:bCs/>
        </w:rPr>
        <w:t>several</w:t>
      </w:r>
      <w:r w:rsidR="007E4D1E" w:rsidRPr="00A43202">
        <w:rPr>
          <w:b/>
          <w:bCs/>
        </w:rPr>
        <w:t xml:space="preserve"> opportunities here, can go back to JGL and ask for </w:t>
      </w:r>
      <w:r w:rsidRPr="00A43202">
        <w:rPr>
          <w:b/>
          <w:bCs/>
        </w:rPr>
        <w:t xml:space="preserve">a </w:t>
      </w:r>
      <w:r w:rsidR="007E4D1E" w:rsidRPr="00A43202">
        <w:rPr>
          <w:b/>
          <w:bCs/>
        </w:rPr>
        <w:t>commercial entity</w:t>
      </w:r>
      <w:r w:rsidRPr="00A43202">
        <w:rPr>
          <w:b/>
          <w:bCs/>
        </w:rPr>
        <w:t>, to sign on with JGL</w:t>
      </w:r>
      <w:r w:rsidR="007E4D1E" w:rsidRPr="00A43202">
        <w:rPr>
          <w:b/>
          <w:bCs/>
        </w:rPr>
        <w:t xml:space="preserve"> </w:t>
      </w:r>
      <w:r w:rsidRPr="00A43202">
        <w:rPr>
          <w:b/>
          <w:bCs/>
        </w:rPr>
        <w:t xml:space="preserve">to approve request, or deny the request.  </w:t>
      </w:r>
      <w:r w:rsidR="007E4D1E" w:rsidRPr="00A43202">
        <w:rPr>
          <w:b/>
          <w:bCs/>
        </w:rPr>
        <w:t xml:space="preserve">Lance asked if it matters if it is </w:t>
      </w:r>
      <w:r w:rsidRPr="00A43202">
        <w:rPr>
          <w:b/>
          <w:bCs/>
        </w:rPr>
        <w:t>an</w:t>
      </w:r>
      <w:r w:rsidR="007E4D1E" w:rsidRPr="00A43202">
        <w:rPr>
          <w:b/>
          <w:bCs/>
        </w:rPr>
        <w:t xml:space="preserve"> individual</w:t>
      </w:r>
      <w:r w:rsidRPr="00A43202">
        <w:rPr>
          <w:b/>
          <w:bCs/>
        </w:rPr>
        <w:t xml:space="preserve"> or must the request come from a </w:t>
      </w:r>
      <w:r w:rsidR="007E4D1E" w:rsidRPr="00A43202">
        <w:rPr>
          <w:b/>
          <w:bCs/>
        </w:rPr>
        <w:t>business</w:t>
      </w:r>
      <w:r w:rsidRPr="00A43202">
        <w:rPr>
          <w:b/>
          <w:bCs/>
        </w:rPr>
        <w:t xml:space="preserve">.  </w:t>
      </w:r>
      <w:r w:rsidR="0080022C" w:rsidRPr="00A43202">
        <w:rPr>
          <w:b/>
          <w:bCs/>
        </w:rPr>
        <w:t>Brad states if we can confirm we are meeting the spirit of the law</w:t>
      </w:r>
      <w:r w:rsidRPr="00A43202">
        <w:rPr>
          <w:b/>
          <w:bCs/>
        </w:rPr>
        <w:t xml:space="preserve">, then we do not need a business to co apply.  </w:t>
      </w:r>
      <w:r w:rsidR="0080022C" w:rsidRPr="00A43202">
        <w:rPr>
          <w:b/>
          <w:bCs/>
        </w:rPr>
        <w:t xml:space="preserve">Doug Goehring states </w:t>
      </w:r>
      <w:r w:rsidRPr="00A43202">
        <w:rPr>
          <w:b/>
          <w:bCs/>
        </w:rPr>
        <w:t xml:space="preserve">he </w:t>
      </w:r>
      <w:r w:rsidR="0080022C" w:rsidRPr="00A43202">
        <w:rPr>
          <w:b/>
          <w:bCs/>
        </w:rPr>
        <w:t xml:space="preserve">suspects that if </w:t>
      </w:r>
      <w:r w:rsidRPr="00A43202">
        <w:rPr>
          <w:b/>
          <w:bCs/>
        </w:rPr>
        <w:t xml:space="preserve">an </w:t>
      </w:r>
      <w:r w:rsidR="0080022C" w:rsidRPr="00A43202">
        <w:rPr>
          <w:b/>
          <w:bCs/>
        </w:rPr>
        <w:t>individual is a N</w:t>
      </w:r>
      <w:r w:rsidRPr="00A43202">
        <w:rPr>
          <w:b/>
          <w:bCs/>
        </w:rPr>
        <w:t xml:space="preserve">orth </w:t>
      </w:r>
      <w:r w:rsidR="0080022C" w:rsidRPr="00A43202">
        <w:rPr>
          <w:b/>
          <w:bCs/>
        </w:rPr>
        <w:t>D</w:t>
      </w:r>
      <w:r w:rsidRPr="00A43202">
        <w:rPr>
          <w:b/>
          <w:bCs/>
        </w:rPr>
        <w:t>akota</w:t>
      </w:r>
      <w:r w:rsidR="0080022C" w:rsidRPr="00A43202">
        <w:rPr>
          <w:b/>
          <w:bCs/>
        </w:rPr>
        <w:t xml:space="preserve"> resident, this is legit and legal, the intent was to allow this as the best route to the alternatives that were proposed.  Doug</w:t>
      </w:r>
      <w:r w:rsidR="00811537">
        <w:rPr>
          <w:b/>
          <w:bCs/>
        </w:rPr>
        <w:t xml:space="preserve"> Goehring</w:t>
      </w:r>
      <w:r w:rsidR="0080022C" w:rsidRPr="00A43202">
        <w:rPr>
          <w:b/>
          <w:bCs/>
        </w:rPr>
        <w:t xml:space="preserve"> Motions to Approve request.  Matt Gardner seconded </w:t>
      </w:r>
      <w:r w:rsidRPr="00A43202">
        <w:rPr>
          <w:b/>
          <w:bCs/>
        </w:rPr>
        <w:t xml:space="preserve">the motion </w:t>
      </w:r>
      <w:r w:rsidR="0080022C" w:rsidRPr="00A43202">
        <w:rPr>
          <w:b/>
          <w:bCs/>
        </w:rPr>
        <w:t xml:space="preserve">to approve.  All in favor to approve, </w:t>
      </w:r>
      <w:r w:rsidRPr="00A43202">
        <w:rPr>
          <w:b/>
          <w:bCs/>
        </w:rPr>
        <w:t xml:space="preserve">no nays.  </w:t>
      </w:r>
      <w:r w:rsidR="0080022C" w:rsidRPr="00A43202">
        <w:rPr>
          <w:b/>
          <w:bCs/>
        </w:rPr>
        <w:t>Motion approved</w:t>
      </w:r>
      <w:r w:rsidRPr="00A43202">
        <w:rPr>
          <w:b/>
          <w:bCs/>
        </w:rPr>
        <w:t xml:space="preserve"> to approve JGL route request</w:t>
      </w:r>
      <w:r w:rsidR="0080022C" w:rsidRPr="00A43202">
        <w:rPr>
          <w:b/>
          <w:bCs/>
        </w:rPr>
        <w:t>.</w:t>
      </w:r>
      <w:r w:rsidR="0080022C">
        <w:t xml:space="preserve"> </w:t>
      </w:r>
    </w:p>
    <w:p w14:paraId="2BDB4FC4" w14:textId="7856229F" w:rsidR="006505F0" w:rsidRDefault="00062634" w:rsidP="00062634">
      <w:pPr>
        <w:pStyle w:val="ListParagraph"/>
        <w:tabs>
          <w:tab w:val="left" w:pos="2820"/>
        </w:tabs>
        <w:ind w:left="1080"/>
      </w:pPr>
      <w:r>
        <w:tab/>
      </w:r>
    </w:p>
    <w:p w14:paraId="47DAEAF1" w14:textId="1A811E96" w:rsidR="00B721FD" w:rsidRDefault="006505F0" w:rsidP="006505F0">
      <w:pPr>
        <w:rPr>
          <w:b/>
        </w:rPr>
      </w:pPr>
      <w:r>
        <w:t>2:25</w:t>
      </w:r>
      <w:r>
        <w:tab/>
      </w:r>
      <w:r w:rsidR="00EE59DB">
        <w:t>Decision Document ND S</w:t>
      </w:r>
      <w:r w:rsidR="00335C62">
        <w:t>t</w:t>
      </w:r>
      <w:r w:rsidR="00EE59DB">
        <w:t>ate Mill A</w:t>
      </w:r>
      <w:r w:rsidR="00992C84">
        <w:t>pplication</w:t>
      </w:r>
      <w:r w:rsidR="0080022C">
        <w:t xml:space="preserve"> - </w:t>
      </w:r>
      <w:r w:rsidR="00992C84">
        <w:t xml:space="preserve"> </w:t>
      </w:r>
      <w:r w:rsidR="009D6E39">
        <w:rPr>
          <w:b/>
        </w:rPr>
        <w:t xml:space="preserve"> </w:t>
      </w:r>
    </w:p>
    <w:p w14:paraId="3473EC78" w14:textId="4EABB33D" w:rsidR="00EC1AD3" w:rsidRDefault="00EC1AD3" w:rsidP="00EC1AD3">
      <w:pPr>
        <w:pStyle w:val="ListParagraph"/>
        <w:numPr>
          <w:ilvl w:val="0"/>
          <w:numId w:val="4"/>
        </w:numPr>
      </w:pPr>
      <w:r>
        <w:lastRenderedPageBreak/>
        <w:t>Public input</w:t>
      </w:r>
      <w:r w:rsidR="0080022C" w:rsidRPr="0080022C">
        <w:rPr>
          <w:b/>
        </w:rPr>
        <w:t xml:space="preserve"> </w:t>
      </w:r>
      <w:r w:rsidR="0080022C">
        <w:rPr>
          <w:b/>
        </w:rPr>
        <w:t xml:space="preserve">- Looking for US 81 from North Grand forks interchange, south bound off ramp on I29 past the mill to US 2. Creates connectivity on US 2 and I29, both approved routes, and would get Mill and Elevator up to 129,000.  Engineering analysis no concerns </w:t>
      </w:r>
      <w:r w:rsidR="00A43202">
        <w:rPr>
          <w:b/>
        </w:rPr>
        <w:t>with</w:t>
      </w:r>
      <w:r w:rsidR="0080022C">
        <w:rPr>
          <w:b/>
        </w:rPr>
        <w:t xml:space="preserve"> bridges or pavements, visited with GF commission, in support.  Letter to City of Grand Forks, had no concerns. No concerns with application or public involvement.  </w:t>
      </w:r>
    </w:p>
    <w:p w14:paraId="5E438046" w14:textId="7E4C6484" w:rsidR="00EC1AD3" w:rsidRDefault="00EC1AD3" w:rsidP="00EC1AD3">
      <w:pPr>
        <w:pStyle w:val="ListParagraph"/>
        <w:numPr>
          <w:ilvl w:val="0"/>
          <w:numId w:val="4"/>
        </w:numPr>
      </w:pPr>
      <w:r>
        <w:t xml:space="preserve">Discussion </w:t>
      </w:r>
      <w:r w:rsidR="0080022C">
        <w:t xml:space="preserve">– </w:t>
      </w:r>
      <w:r w:rsidR="0080022C" w:rsidRPr="00A43202">
        <w:rPr>
          <w:b/>
          <w:bCs/>
        </w:rPr>
        <w:t xml:space="preserve">Doug Goehring stated they provided some good materials.  Scott said does not think it would be necessary to get the MPO </w:t>
      </w:r>
      <w:r w:rsidR="00314578" w:rsidRPr="00A43202">
        <w:rPr>
          <w:b/>
          <w:bCs/>
        </w:rPr>
        <w:t>approval but</w:t>
      </w:r>
      <w:r w:rsidR="0080022C" w:rsidRPr="00A43202">
        <w:rPr>
          <w:b/>
          <w:bCs/>
        </w:rPr>
        <w:t xml:space="preserve"> asked if we informed them of the request. Brad confirms we did not discuss with MPO as part of the public input involvement.  Ron stated we should discuss with City and towns in the future.  We did send letter to City commission; no feedback was received.  – Doug</w:t>
      </w:r>
      <w:r w:rsidR="00811537">
        <w:rPr>
          <w:b/>
          <w:bCs/>
        </w:rPr>
        <w:t xml:space="preserve"> Goehring</w:t>
      </w:r>
      <w:r w:rsidR="0080022C" w:rsidRPr="00A43202">
        <w:rPr>
          <w:b/>
          <w:bCs/>
        </w:rPr>
        <w:t xml:space="preserve"> motioned to approve, Ron</w:t>
      </w:r>
      <w:r w:rsidR="00811537">
        <w:rPr>
          <w:b/>
          <w:bCs/>
        </w:rPr>
        <w:t xml:space="preserve"> Henke</w:t>
      </w:r>
      <w:r w:rsidR="0080022C" w:rsidRPr="00A43202">
        <w:rPr>
          <w:b/>
          <w:bCs/>
        </w:rPr>
        <w:t xml:space="preserve"> seconded, all in favor, Motion approved.</w:t>
      </w:r>
      <w:r w:rsidR="0080022C">
        <w:t xml:space="preserve"> </w:t>
      </w:r>
    </w:p>
    <w:p w14:paraId="7C5452CA" w14:textId="77777777" w:rsidR="00EE59DB" w:rsidRDefault="00EE59DB" w:rsidP="00EE59DB">
      <w:pPr>
        <w:pStyle w:val="ListParagraph"/>
        <w:ind w:left="1080"/>
      </w:pPr>
    </w:p>
    <w:p w14:paraId="5E9CDE9C" w14:textId="4C7DBB93" w:rsidR="00EC1AD3" w:rsidRDefault="00922E5A" w:rsidP="00576F97">
      <w:r>
        <w:t>2:</w:t>
      </w:r>
      <w:r w:rsidR="006505F0">
        <w:t>40</w:t>
      </w:r>
      <w:r w:rsidR="00EE59DB">
        <w:tab/>
      </w:r>
      <w:r w:rsidR="00EC1AD3" w:rsidRPr="00EC1AD3">
        <w:t xml:space="preserve"> </w:t>
      </w:r>
      <w:r w:rsidR="00EC1AD3">
        <w:t xml:space="preserve">  </w:t>
      </w:r>
      <w:r w:rsidR="00EE59DB">
        <w:t xml:space="preserve">Decision Document Red Trail Energy Application </w:t>
      </w:r>
    </w:p>
    <w:p w14:paraId="1F0C4781" w14:textId="19D616B0" w:rsidR="00EE59DB" w:rsidRDefault="00EE59DB" w:rsidP="00EE59DB">
      <w:pPr>
        <w:pStyle w:val="ListParagraph"/>
        <w:numPr>
          <w:ilvl w:val="0"/>
          <w:numId w:val="4"/>
        </w:numPr>
      </w:pPr>
      <w:bookmarkStart w:id="0" w:name="_Hlk24469852"/>
      <w:r>
        <w:t>Public input</w:t>
      </w:r>
      <w:r w:rsidR="0080022C">
        <w:t xml:space="preserve"> – </w:t>
      </w:r>
      <w:r w:rsidR="0080022C" w:rsidRPr="00A43202">
        <w:rPr>
          <w:b/>
          <w:bCs/>
        </w:rPr>
        <w:t>Stark County, Engineering analysis, no concerns with bridges or pavements, one comment is that this is a bike route that could have concerns in the future d</w:t>
      </w:r>
      <w:r w:rsidR="00A43202">
        <w:rPr>
          <w:b/>
          <w:bCs/>
        </w:rPr>
        <w:t>ue</w:t>
      </w:r>
      <w:r w:rsidR="0080022C" w:rsidRPr="00A43202">
        <w:rPr>
          <w:b/>
          <w:bCs/>
        </w:rPr>
        <w:t xml:space="preserve"> to shoulder width.  Stark </w:t>
      </w:r>
      <w:r w:rsidR="00E666EE">
        <w:rPr>
          <w:b/>
          <w:bCs/>
        </w:rPr>
        <w:t>C</w:t>
      </w:r>
      <w:r w:rsidR="0080022C" w:rsidRPr="00A43202">
        <w:rPr>
          <w:b/>
          <w:bCs/>
        </w:rPr>
        <w:t xml:space="preserve">ounty </w:t>
      </w:r>
      <w:r w:rsidR="00E666EE">
        <w:rPr>
          <w:b/>
          <w:bCs/>
        </w:rPr>
        <w:t>C</w:t>
      </w:r>
      <w:r w:rsidR="0080022C" w:rsidRPr="00A43202">
        <w:rPr>
          <w:b/>
          <w:bCs/>
        </w:rPr>
        <w:t>ommission in full support</w:t>
      </w:r>
      <w:r w:rsidR="00E666EE">
        <w:rPr>
          <w:b/>
          <w:bCs/>
        </w:rPr>
        <w:t xml:space="preserve"> of route request.  Currently has an </w:t>
      </w:r>
      <w:r w:rsidR="00E666EE" w:rsidRPr="00A43202">
        <w:rPr>
          <w:b/>
          <w:bCs/>
        </w:rPr>
        <w:t>8-ton</w:t>
      </w:r>
      <w:r w:rsidR="0080022C" w:rsidRPr="00A43202">
        <w:rPr>
          <w:b/>
          <w:bCs/>
        </w:rPr>
        <w:t xml:space="preserve"> </w:t>
      </w:r>
      <w:r w:rsidR="00E666EE">
        <w:rPr>
          <w:b/>
          <w:bCs/>
        </w:rPr>
        <w:t xml:space="preserve">spring </w:t>
      </w:r>
      <w:r w:rsidR="0080022C" w:rsidRPr="00A43202">
        <w:rPr>
          <w:b/>
          <w:bCs/>
        </w:rPr>
        <w:t>load restriction</w:t>
      </w:r>
      <w:r w:rsidR="00E666EE">
        <w:rPr>
          <w:b/>
          <w:bCs/>
        </w:rPr>
        <w:t xml:space="preserve">, permit holders can go </w:t>
      </w:r>
      <w:r w:rsidR="00314578">
        <w:rPr>
          <w:b/>
          <w:bCs/>
        </w:rPr>
        <w:t>year-round</w:t>
      </w:r>
      <w:r w:rsidR="00E666EE">
        <w:rPr>
          <w:b/>
          <w:bCs/>
        </w:rPr>
        <w:t xml:space="preserve"> even if an </w:t>
      </w:r>
      <w:r w:rsidR="00314578">
        <w:rPr>
          <w:b/>
          <w:bCs/>
        </w:rPr>
        <w:t>8-ton</w:t>
      </w:r>
      <w:r w:rsidR="00E666EE">
        <w:rPr>
          <w:b/>
          <w:bCs/>
        </w:rPr>
        <w:t xml:space="preserve"> load restriction is in effect, due to the Admin Rule that was updated.  </w:t>
      </w:r>
      <w:r w:rsidR="0080022C">
        <w:t xml:space="preserve">  </w:t>
      </w:r>
    </w:p>
    <w:p w14:paraId="16570C56" w14:textId="583C9365" w:rsidR="00EC1AD3" w:rsidRPr="00A43202" w:rsidRDefault="00EC1AD3" w:rsidP="00EC1AD3">
      <w:pPr>
        <w:pStyle w:val="ListParagraph"/>
        <w:numPr>
          <w:ilvl w:val="0"/>
          <w:numId w:val="4"/>
        </w:numPr>
        <w:rPr>
          <w:b/>
          <w:bCs/>
        </w:rPr>
      </w:pPr>
      <w:r>
        <w:t>Discussion</w:t>
      </w:r>
      <w:r w:rsidR="0080022C">
        <w:t xml:space="preserve"> – </w:t>
      </w:r>
      <w:r w:rsidR="004F779B">
        <w:t xml:space="preserve">Brad Darr briefed the group on NDDOT Planning/Asset Management Divisions comment that bike traffic may </w:t>
      </w:r>
      <w:proofErr w:type="spellStart"/>
      <w:r w:rsidR="004F779B">
        <w:t>increaseon</w:t>
      </w:r>
      <w:proofErr w:type="spellEnd"/>
      <w:r w:rsidR="004F779B">
        <w:t xml:space="preserve"> this route in the future. </w:t>
      </w:r>
      <w:r w:rsidR="0080022C" w:rsidRPr="00A43202">
        <w:rPr>
          <w:b/>
          <w:bCs/>
        </w:rPr>
        <w:t xml:space="preserve">Doug, questioned </w:t>
      </w:r>
      <w:r w:rsidR="00E666EE">
        <w:rPr>
          <w:b/>
          <w:bCs/>
        </w:rPr>
        <w:t xml:space="preserve">if </w:t>
      </w:r>
      <w:r w:rsidR="004F779B">
        <w:rPr>
          <w:b/>
          <w:bCs/>
        </w:rPr>
        <w:t xml:space="preserve">this bike route and bike traffic is likely to increase, why someone isn’t addressing that sooner than later.  Question if the county is going to address this regardless if the route is approved or not?  Approving the route would mean less truck traffic. Local zoning district/town or City of Richardton could address issue. Scott Zainhofsky said the bike route is on I-94 and the Assumption Abby is a prominent landmark in Richardton.  As bicycle tourism become more prominent it is reasonable to assume that there will be more bike traffic on ND 8. We just wanted the Committee to be aware of this; future issues </w:t>
      </w:r>
      <w:proofErr w:type="spellStart"/>
      <w:r w:rsidR="004F779B">
        <w:rPr>
          <w:b/>
          <w:bCs/>
        </w:rPr>
        <w:t>ill</w:t>
      </w:r>
      <w:proofErr w:type="spellEnd"/>
      <w:r w:rsidR="004F779B">
        <w:rPr>
          <w:b/>
          <w:bCs/>
        </w:rPr>
        <w:t xml:space="preserve"> be addressed as appropriate and resources allow.  </w:t>
      </w:r>
      <w:r w:rsidR="0080022C" w:rsidRPr="00A43202">
        <w:rPr>
          <w:b/>
          <w:bCs/>
        </w:rPr>
        <w:t xml:space="preserve">Matt </w:t>
      </w:r>
      <w:r w:rsidR="002E0D1E" w:rsidRPr="00A43202">
        <w:rPr>
          <w:b/>
          <w:bCs/>
        </w:rPr>
        <w:t>Gardner</w:t>
      </w:r>
      <w:r w:rsidR="0080022C" w:rsidRPr="00A43202">
        <w:rPr>
          <w:b/>
          <w:bCs/>
        </w:rPr>
        <w:t xml:space="preserve"> motioned to approve</w:t>
      </w:r>
      <w:r w:rsidR="00E666EE">
        <w:rPr>
          <w:b/>
          <w:bCs/>
        </w:rPr>
        <w:t xml:space="preserve"> the route request</w:t>
      </w:r>
      <w:r w:rsidR="0080022C" w:rsidRPr="00A43202">
        <w:rPr>
          <w:b/>
          <w:bCs/>
        </w:rPr>
        <w:t>, Doug</w:t>
      </w:r>
      <w:r w:rsidR="00E666EE">
        <w:rPr>
          <w:b/>
          <w:bCs/>
        </w:rPr>
        <w:t xml:space="preserve"> Goehring</w:t>
      </w:r>
      <w:r w:rsidR="0080022C" w:rsidRPr="00A43202">
        <w:rPr>
          <w:b/>
          <w:bCs/>
        </w:rPr>
        <w:t xml:space="preserve"> Seconded, all in favor, motion approved</w:t>
      </w:r>
      <w:r w:rsidR="00E666EE">
        <w:rPr>
          <w:b/>
          <w:bCs/>
        </w:rPr>
        <w:t xml:space="preserve"> to approve Red Trail Energy application</w:t>
      </w:r>
      <w:r w:rsidR="0080022C" w:rsidRPr="00A43202">
        <w:rPr>
          <w:b/>
          <w:bCs/>
        </w:rPr>
        <w:t xml:space="preserve">. </w:t>
      </w:r>
    </w:p>
    <w:p w14:paraId="7428E16B" w14:textId="77777777" w:rsidR="00864406" w:rsidRDefault="00864406" w:rsidP="00864406">
      <w:pPr>
        <w:pStyle w:val="ListParagraph"/>
        <w:ind w:left="1080"/>
      </w:pPr>
    </w:p>
    <w:p w14:paraId="04AC797F" w14:textId="0BC082C2" w:rsidR="002E0D1E" w:rsidRPr="00A43202" w:rsidRDefault="00ED19A2" w:rsidP="000C28EC">
      <w:pPr>
        <w:ind w:left="360"/>
        <w:rPr>
          <w:b/>
          <w:bCs/>
        </w:rPr>
      </w:pPr>
      <w:bookmarkStart w:id="1" w:name="_GoBack"/>
      <w:bookmarkEnd w:id="0"/>
      <w:bookmarkEnd w:id="1"/>
      <w:r>
        <w:t>2:</w:t>
      </w:r>
      <w:r w:rsidR="006505F0">
        <w:t>55</w:t>
      </w:r>
      <w:r w:rsidR="00864406">
        <w:tab/>
        <w:t xml:space="preserve">-  </w:t>
      </w:r>
      <w:r w:rsidR="006505F0">
        <w:t xml:space="preserve">Road Trains Legislation </w:t>
      </w:r>
      <w:r w:rsidR="002E0D1E">
        <w:t xml:space="preserve">Discussion - </w:t>
      </w:r>
      <w:r w:rsidR="002E0D1E" w:rsidRPr="00A43202">
        <w:rPr>
          <w:b/>
          <w:bCs/>
        </w:rPr>
        <w:t xml:space="preserve">Committee is looking to put a resolution out to congress to support Road Trains, also senator Ole Larson has some proposed legislation out there, will be vetted at next legislative session, just wanted to open to discussion.  Brad believes headed in the right direction, looking for the federal bridge formula to be included, will have length issues to resolve.  </w:t>
      </w:r>
      <w:r w:rsidR="0016341A" w:rsidRPr="00A43202">
        <w:rPr>
          <w:b/>
          <w:bCs/>
        </w:rPr>
        <w:t>Matt Luger</w:t>
      </w:r>
      <w:r w:rsidR="002E0D1E" w:rsidRPr="00A43202">
        <w:rPr>
          <w:b/>
          <w:bCs/>
        </w:rPr>
        <w:t xml:space="preserve"> asked if will seek exemption from Bridge formula. Brad said no it will be included and make it longe</w:t>
      </w:r>
      <w:r w:rsidR="00360D50">
        <w:rPr>
          <w:b/>
          <w:bCs/>
        </w:rPr>
        <w:t>r.</w:t>
      </w:r>
      <w:r w:rsidR="002E0D1E" w:rsidRPr="00A43202">
        <w:rPr>
          <w:b/>
          <w:bCs/>
        </w:rPr>
        <w:t xml:space="preserve">  </w:t>
      </w:r>
    </w:p>
    <w:p w14:paraId="757D6E10" w14:textId="77777777" w:rsidR="002E0D1E" w:rsidRPr="00A43202" w:rsidRDefault="002E0D1E" w:rsidP="00864406">
      <w:pPr>
        <w:rPr>
          <w:b/>
          <w:bCs/>
        </w:rPr>
      </w:pPr>
    </w:p>
    <w:p w14:paraId="4CA27E22" w14:textId="6FFA8A26" w:rsidR="00ED19A2" w:rsidRDefault="002E0D1E" w:rsidP="004F779B">
      <w:pPr>
        <w:ind w:left="720"/>
        <w:rPr>
          <w:b/>
          <w:bCs/>
        </w:rPr>
      </w:pPr>
      <w:r w:rsidRPr="00A43202">
        <w:rPr>
          <w:b/>
          <w:bCs/>
        </w:rPr>
        <w:t>Open discussion</w:t>
      </w:r>
      <w:r w:rsidR="00E666EE">
        <w:rPr>
          <w:b/>
          <w:bCs/>
        </w:rPr>
        <w:t xml:space="preserve"> - </w:t>
      </w:r>
      <w:r w:rsidRPr="00A43202">
        <w:rPr>
          <w:b/>
          <w:bCs/>
        </w:rPr>
        <w:t xml:space="preserve">Lance stated </w:t>
      </w:r>
      <w:r w:rsidR="00E666EE">
        <w:rPr>
          <w:b/>
          <w:bCs/>
        </w:rPr>
        <w:t xml:space="preserve">the Teams Meeting is </w:t>
      </w:r>
      <w:r w:rsidRPr="00A43202">
        <w:rPr>
          <w:b/>
          <w:bCs/>
        </w:rPr>
        <w:t xml:space="preserve">a good option </w:t>
      </w:r>
      <w:r w:rsidR="00E666EE">
        <w:rPr>
          <w:b/>
          <w:bCs/>
        </w:rPr>
        <w:t>to meeting in person.  The t</w:t>
      </w:r>
      <w:r w:rsidR="002D45E9" w:rsidRPr="00A43202">
        <w:rPr>
          <w:b/>
          <w:bCs/>
        </w:rPr>
        <w:t>echnology</w:t>
      </w:r>
      <w:r w:rsidRPr="00A43202">
        <w:rPr>
          <w:b/>
          <w:bCs/>
        </w:rPr>
        <w:t xml:space="preserve"> is great.  </w:t>
      </w:r>
      <w:r w:rsidR="00E666EE">
        <w:rPr>
          <w:b/>
          <w:bCs/>
        </w:rPr>
        <w:t xml:space="preserve">Brad suggested we could </w:t>
      </w:r>
      <w:r w:rsidRPr="00A43202">
        <w:rPr>
          <w:b/>
          <w:bCs/>
        </w:rPr>
        <w:t xml:space="preserve">change </w:t>
      </w:r>
      <w:r w:rsidR="00E666EE">
        <w:rPr>
          <w:b/>
          <w:bCs/>
        </w:rPr>
        <w:t xml:space="preserve">the </w:t>
      </w:r>
      <w:r w:rsidRPr="00A43202">
        <w:rPr>
          <w:b/>
          <w:bCs/>
        </w:rPr>
        <w:t xml:space="preserve">format </w:t>
      </w:r>
      <w:r w:rsidR="00E666EE">
        <w:rPr>
          <w:b/>
          <w:bCs/>
        </w:rPr>
        <w:t xml:space="preserve">of the meetings </w:t>
      </w:r>
      <w:r w:rsidRPr="00A43202">
        <w:rPr>
          <w:b/>
          <w:bCs/>
        </w:rPr>
        <w:t>if</w:t>
      </w:r>
      <w:r w:rsidR="00E666EE">
        <w:rPr>
          <w:b/>
          <w:bCs/>
        </w:rPr>
        <w:t xml:space="preserve"> the</w:t>
      </w:r>
      <w:r w:rsidRPr="00A43202">
        <w:rPr>
          <w:b/>
          <w:bCs/>
        </w:rPr>
        <w:t xml:space="preserve"> committee is in support.  Jason</w:t>
      </w:r>
      <w:r w:rsidR="00E666EE">
        <w:rPr>
          <w:b/>
          <w:bCs/>
        </w:rPr>
        <w:t xml:space="preserve"> Benson</w:t>
      </w:r>
      <w:r w:rsidRPr="00A43202">
        <w:rPr>
          <w:b/>
          <w:bCs/>
        </w:rPr>
        <w:t xml:space="preserve"> agrees this is a great option.  </w:t>
      </w:r>
      <w:r w:rsidR="0016341A" w:rsidRPr="00A43202">
        <w:rPr>
          <w:b/>
          <w:bCs/>
        </w:rPr>
        <w:t>Jason</w:t>
      </w:r>
      <w:r w:rsidRPr="00A43202">
        <w:rPr>
          <w:b/>
          <w:bCs/>
        </w:rPr>
        <w:t xml:space="preserve"> </w:t>
      </w:r>
      <w:r w:rsidR="0016341A">
        <w:rPr>
          <w:b/>
          <w:bCs/>
        </w:rPr>
        <w:t>stated</w:t>
      </w:r>
      <w:r w:rsidRPr="00A43202">
        <w:rPr>
          <w:b/>
          <w:bCs/>
        </w:rPr>
        <w:t xml:space="preserve"> that after 10 months with no meeting, </w:t>
      </w:r>
      <w:r w:rsidR="00E666EE">
        <w:rPr>
          <w:b/>
          <w:bCs/>
        </w:rPr>
        <w:t xml:space="preserve">with only 3 route requests, </w:t>
      </w:r>
      <w:r w:rsidR="0016341A">
        <w:rPr>
          <w:b/>
          <w:bCs/>
        </w:rPr>
        <w:t xml:space="preserve">it </w:t>
      </w:r>
      <w:r w:rsidRPr="00A43202">
        <w:rPr>
          <w:b/>
          <w:bCs/>
        </w:rPr>
        <w:t xml:space="preserve">will be interesting to see if next year we are moving to a once a year meeting due to the more limited requests.  </w:t>
      </w:r>
    </w:p>
    <w:p w14:paraId="2FE3755F" w14:textId="77777777" w:rsidR="0016341A" w:rsidRDefault="0016341A" w:rsidP="00ED19A2"/>
    <w:p w14:paraId="39611C34" w14:textId="6C5971DA" w:rsidR="00C30F1A" w:rsidRDefault="00EE59DB">
      <w:r>
        <w:t>3</w:t>
      </w:r>
      <w:r w:rsidR="009D6E39">
        <w:t>:</w:t>
      </w:r>
      <w:r w:rsidR="00ED19A2">
        <w:t>3</w:t>
      </w:r>
      <w:r w:rsidR="009D6E39">
        <w:t>0</w:t>
      </w:r>
      <w:r w:rsidR="004D5DBF">
        <w:tab/>
        <w:t>Adjourn</w:t>
      </w:r>
      <w:r w:rsidR="002E0D1E">
        <w:t xml:space="preserve"> – Motion to adjourn all in favor – adjourned at 2:33 pm. </w:t>
      </w:r>
    </w:p>
    <w:sectPr w:rsidR="00C30F1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840B0" w14:textId="77777777" w:rsidR="00210933" w:rsidRDefault="00210933" w:rsidP="00C50FFF">
      <w:r>
        <w:separator/>
      </w:r>
    </w:p>
  </w:endnote>
  <w:endnote w:type="continuationSeparator" w:id="0">
    <w:p w14:paraId="19D93462" w14:textId="77777777" w:rsidR="00210933" w:rsidRDefault="00210933" w:rsidP="00C5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1C71E" w14:textId="77777777" w:rsidR="00EC7B02" w:rsidRDefault="00EC7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A0A5A" w14:textId="77777777" w:rsidR="00EC7B02" w:rsidRDefault="00EC7B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98703" w14:textId="77777777" w:rsidR="00EC7B02" w:rsidRDefault="00EC7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BB1A5" w14:textId="77777777" w:rsidR="00210933" w:rsidRDefault="00210933" w:rsidP="00C50FFF">
      <w:r>
        <w:separator/>
      </w:r>
    </w:p>
  </w:footnote>
  <w:footnote w:type="continuationSeparator" w:id="0">
    <w:p w14:paraId="62C93DFC" w14:textId="77777777" w:rsidR="00210933" w:rsidRDefault="00210933" w:rsidP="00C50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D33FD" w14:textId="77777777" w:rsidR="00EC7B02" w:rsidRDefault="00EC7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9B4B3" w14:textId="1752D426" w:rsidR="00EC7B02" w:rsidRDefault="00EC7B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FAA67" w14:textId="77777777" w:rsidR="00EC7B02" w:rsidRDefault="00EC7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F0789"/>
    <w:multiLevelType w:val="hybridMultilevel"/>
    <w:tmpl w:val="B920A7E6"/>
    <w:lvl w:ilvl="0" w:tplc="09A07D2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C45ED4"/>
    <w:multiLevelType w:val="hybridMultilevel"/>
    <w:tmpl w:val="452AB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22F0D"/>
    <w:multiLevelType w:val="hybridMultilevel"/>
    <w:tmpl w:val="9A82EEFA"/>
    <w:lvl w:ilvl="0" w:tplc="E766D9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12168D"/>
    <w:multiLevelType w:val="hybridMultilevel"/>
    <w:tmpl w:val="7D383218"/>
    <w:lvl w:ilvl="0" w:tplc="F3688C5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F1A"/>
    <w:rsid w:val="00014525"/>
    <w:rsid w:val="00055343"/>
    <w:rsid w:val="00062634"/>
    <w:rsid w:val="000C1ED7"/>
    <w:rsid w:val="000C28EC"/>
    <w:rsid w:val="000D094C"/>
    <w:rsid w:val="00125C31"/>
    <w:rsid w:val="00154194"/>
    <w:rsid w:val="0016341A"/>
    <w:rsid w:val="0016495A"/>
    <w:rsid w:val="00210933"/>
    <w:rsid w:val="0021416F"/>
    <w:rsid w:val="00255C6F"/>
    <w:rsid w:val="002849CE"/>
    <w:rsid w:val="002D45E9"/>
    <w:rsid w:val="002E0D1E"/>
    <w:rsid w:val="00314578"/>
    <w:rsid w:val="00326F94"/>
    <w:rsid w:val="00335C62"/>
    <w:rsid w:val="00360D50"/>
    <w:rsid w:val="00394EF6"/>
    <w:rsid w:val="004C09AC"/>
    <w:rsid w:val="004D337A"/>
    <w:rsid w:val="004D5DBF"/>
    <w:rsid w:val="004E7067"/>
    <w:rsid w:val="004F2184"/>
    <w:rsid w:val="004F779B"/>
    <w:rsid w:val="005055CA"/>
    <w:rsid w:val="005146F6"/>
    <w:rsid w:val="00535851"/>
    <w:rsid w:val="00541D2F"/>
    <w:rsid w:val="00576F97"/>
    <w:rsid w:val="00582B9C"/>
    <w:rsid w:val="00591141"/>
    <w:rsid w:val="006505F0"/>
    <w:rsid w:val="006D431E"/>
    <w:rsid w:val="006D692C"/>
    <w:rsid w:val="007752E7"/>
    <w:rsid w:val="007D1E7C"/>
    <w:rsid w:val="007E4D1E"/>
    <w:rsid w:val="007F76B1"/>
    <w:rsid w:val="0080022C"/>
    <w:rsid w:val="00811537"/>
    <w:rsid w:val="00864406"/>
    <w:rsid w:val="00870E91"/>
    <w:rsid w:val="00922E5A"/>
    <w:rsid w:val="009752B7"/>
    <w:rsid w:val="00992C84"/>
    <w:rsid w:val="009D4AF9"/>
    <w:rsid w:val="009D6E39"/>
    <w:rsid w:val="009E5C51"/>
    <w:rsid w:val="00A3760C"/>
    <w:rsid w:val="00A43202"/>
    <w:rsid w:val="00AA7EE6"/>
    <w:rsid w:val="00B45E88"/>
    <w:rsid w:val="00B721FD"/>
    <w:rsid w:val="00BA29FA"/>
    <w:rsid w:val="00C13283"/>
    <w:rsid w:val="00C30F1A"/>
    <w:rsid w:val="00C50FFF"/>
    <w:rsid w:val="00CA1B10"/>
    <w:rsid w:val="00CB62CB"/>
    <w:rsid w:val="00D25EE8"/>
    <w:rsid w:val="00DA293B"/>
    <w:rsid w:val="00DA632E"/>
    <w:rsid w:val="00DC20A2"/>
    <w:rsid w:val="00E666EE"/>
    <w:rsid w:val="00E91E29"/>
    <w:rsid w:val="00EC1AD3"/>
    <w:rsid w:val="00EC7B02"/>
    <w:rsid w:val="00ED19A2"/>
    <w:rsid w:val="00EE1FF2"/>
    <w:rsid w:val="00EE59DB"/>
    <w:rsid w:val="00F5232F"/>
    <w:rsid w:val="00F9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BB65C"/>
  <w15:chartTrackingRefBased/>
  <w15:docId w15:val="{813CE066-22E9-4D7B-B599-CD26F16D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1A"/>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F1A"/>
    <w:pPr>
      <w:ind w:left="720"/>
    </w:pPr>
  </w:style>
  <w:style w:type="paragraph" w:styleId="Header">
    <w:name w:val="header"/>
    <w:basedOn w:val="Normal"/>
    <w:link w:val="HeaderChar"/>
    <w:uiPriority w:val="99"/>
    <w:unhideWhenUsed/>
    <w:rsid w:val="00C50FFF"/>
    <w:pPr>
      <w:tabs>
        <w:tab w:val="center" w:pos="4680"/>
        <w:tab w:val="right" w:pos="9360"/>
      </w:tabs>
    </w:pPr>
  </w:style>
  <w:style w:type="character" w:customStyle="1" w:styleId="HeaderChar">
    <w:name w:val="Header Char"/>
    <w:basedOn w:val="DefaultParagraphFont"/>
    <w:link w:val="Header"/>
    <w:uiPriority w:val="99"/>
    <w:rsid w:val="00C50FFF"/>
    <w:rPr>
      <w:rFonts w:ascii="Calibri" w:hAnsi="Calibri" w:cs="Calibri"/>
    </w:rPr>
  </w:style>
  <w:style w:type="paragraph" w:styleId="Footer">
    <w:name w:val="footer"/>
    <w:basedOn w:val="Normal"/>
    <w:link w:val="FooterChar"/>
    <w:uiPriority w:val="99"/>
    <w:unhideWhenUsed/>
    <w:rsid w:val="00C50FFF"/>
    <w:pPr>
      <w:tabs>
        <w:tab w:val="center" w:pos="4680"/>
        <w:tab w:val="right" w:pos="9360"/>
      </w:tabs>
    </w:pPr>
  </w:style>
  <w:style w:type="character" w:customStyle="1" w:styleId="FooterChar">
    <w:name w:val="Footer Char"/>
    <w:basedOn w:val="DefaultParagraphFont"/>
    <w:link w:val="Footer"/>
    <w:uiPriority w:val="99"/>
    <w:rsid w:val="00C50FFF"/>
    <w:rPr>
      <w:rFonts w:ascii="Calibri" w:hAnsi="Calibri" w:cs="Calibri"/>
    </w:rPr>
  </w:style>
  <w:style w:type="paragraph" w:styleId="BalloonText">
    <w:name w:val="Balloon Text"/>
    <w:basedOn w:val="Normal"/>
    <w:link w:val="BalloonTextChar"/>
    <w:uiPriority w:val="99"/>
    <w:semiHidden/>
    <w:unhideWhenUsed/>
    <w:rsid w:val="00591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141"/>
    <w:rPr>
      <w:rFonts w:ascii="Segoe UI" w:hAnsi="Segoe UI" w:cs="Segoe UI"/>
      <w:sz w:val="18"/>
      <w:szCs w:val="18"/>
    </w:rPr>
  </w:style>
  <w:style w:type="character" w:styleId="Hyperlink">
    <w:name w:val="Hyperlink"/>
    <w:basedOn w:val="DefaultParagraphFont"/>
    <w:uiPriority w:val="99"/>
    <w:semiHidden/>
    <w:unhideWhenUsed/>
    <w:rsid w:val="00EE59DB"/>
    <w:rPr>
      <w:color w:val="0563C1"/>
      <w:u w:val="single"/>
    </w:rPr>
  </w:style>
  <w:style w:type="character" w:styleId="FollowedHyperlink">
    <w:name w:val="FollowedHyperlink"/>
    <w:basedOn w:val="DefaultParagraphFont"/>
    <w:uiPriority w:val="99"/>
    <w:semiHidden/>
    <w:unhideWhenUsed/>
    <w:rsid w:val="00DC20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03024">
      <w:bodyDiv w:val="1"/>
      <w:marLeft w:val="0"/>
      <w:marRight w:val="0"/>
      <w:marTop w:val="0"/>
      <w:marBottom w:val="0"/>
      <w:divBdr>
        <w:top w:val="none" w:sz="0" w:space="0" w:color="auto"/>
        <w:left w:val="none" w:sz="0" w:space="0" w:color="auto"/>
        <w:bottom w:val="none" w:sz="0" w:space="0" w:color="auto"/>
        <w:right w:val="none" w:sz="0" w:space="0" w:color="auto"/>
      </w:divBdr>
    </w:div>
    <w:div w:id="261955788">
      <w:bodyDiv w:val="1"/>
      <w:marLeft w:val="0"/>
      <w:marRight w:val="0"/>
      <w:marTop w:val="0"/>
      <w:marBottom w:val="0"/>
      <w:divBdr>
        <w:top w:val="none" w:sz="0" w:space="0" w:color="auto"/>
        <w:left w:val="none" w:sz="0" w:space="0" w:color="auto"/>
        <w:bottom w:val="none" w:sz="0" w:space="0" w:color="auto"/>
        <w:right w:val="none" w:sz="0" w:space="0" w:color="auto"/>
      </w:divBdr>
    </w:div>
    <w:div w:id="753090797">
      <w:bodyDiv w:val="1"/>
      <w:marLeft w:val="0"/>
      <w:marRight w:val="0"/>
      <w:marTop w:val="0"/>
      <w:marBottom w:val="0"/>
      <w:divBdr>
        <w:top w:val="none" w:sz="0" w:space="0" w:color="auto"/>
        <w:left w:val="none" w:sz="0" w:space="0" w:color="auto"/>
        <w:bottom w:val="none" w:sz="0" w:space="0" w:color="auto"/>
        <w:right w:val="none" w:sz="0" w:space="0" w:color="auto"/>
      </w:divBdr>
    </w:div>
    <w:div w:id="136505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Zjk5NjQyNzAtZWViOC00MjcxLWE0ZDctMzQ2ZjFhZjMxNmZi%40thread.v2/0?context=%7b%22Tid%22%3a%222dea0464-da51-4a88-bae2-b3db94bc0c54%22%2c%22Oid%22%3a%227247934b-e56b-4ce0-ac17-b5460da38e7d%22%7d" TargetMode="External"/><Relationship Id="rId13" Type="http://schemas.openxmlformats.org/officeDocument/2006/relationships/hyperlink" Target="https://teams.microsoft.com/meetingOptions/?organizerId=7247934b-e56b-4ce0-ac17-b5460da38e7d&amp;tenantId=2dea0464-da51-4a88-bae2-b3db94bc0c54&amp;threadId=19_meeting_Zjk5NjQyNzAtZWViOC00MjcxLWE0ZDctMzQ2ZjFhZjMxNmZi@thread.v2&amp;messageId=0&amp;language=en-U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aka.ms/JoinTeamsMeetin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settings.lync.com/pstnconferencing" TargetMode="External"/><Relationship Id="rId5" Type="http://schemas.openxmlformats.org/officeDocument/2006/relationships/webSettings" Target="webSettings.xml"/><Relationship Id="rId15" Type="http://schemas.openxmlformats.org/officeDocument/2006/relationships/hyperlink" Target="https://itdpexipconfnd1.join.nd.gov/teams/?conf=1194491105&amp;ivr=teams&amp;d=join.nd.gov&amp;w" TargetMode="External"/><Relationship Id="rId23" Type="http://schemas.openxmlformats.org/officeDocument/2006/relationships/theme" Target="theme/theme1.xml"/><Relationship Id="rId10" Type="http://schemas.openxmlformats.org/officeDocument/2006/relationships/hyperlink" Target="https://dialin.teams.microsoft.com/b55e1684-2d28-41f4-ba9d-69c288a879dd?id=46756659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tel:+1%20701-328-0950,,467566595" TargetMode="External"/><Relationship Id="rId14" Type="http://schemas.openxmlformats.org/officeDocument/2006/relationships/hyperlink" Target="mailto:teams@join.nd.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FC374-77BA-44A5-9204-664414BD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Phelps, Dawn R.</dc:creator>
  <cp:keywords/>
  <dc:description/>
  <cp:lastModifiedBy>Phelps, Dawn R.</cp:lastModifiedBy>
  <cp:revision>4</cp:revision>
  <cp:lastPrinted>2018-11-26T20:22:00Z</cp:lastPrinted>
  <dcterms:created xsi:type="dcterms:W3CDTF">2020-09-01T15:33:00Z</dcterms:created>
  <dcterms:modified xsi:type="dcterms:W3CDTF">2020-09-01T22:02:00Z</dcterms:modified>
</cp:coreProperties>
</file>