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26C4" w14:textId="77777777" w:rsidR="00A46D02" w:rsidRPr="002610E2" w:rsidRDefault="002610E2" w:rsidP="002610E2">
      <w:pPr>
        <w:jc w:val="center"/>
        <w:rPr>
          <w:b/>
          <w:sz w:val="32"/>
          <w:szCs w:val="32"/>
        </w:rPr>
      </w:pPr>
      <w:r w:rsidRPr="002610E2">
        <w:rPr>
          <w:b/>
          <w:sz w:val="32"/>
          <w:szCs w:val="32"/>
        </w:rPr>
        <w:t>NATIONWIDE PROGRAMMATIC SECTION 4(f) EVALUATION</w:t>
      </w:r>
    </w:p>
    <w:p w14:paraId="30BB26C5" w14:textId="77777777" w:rsidR="002610E2" w:rsidRPr="002610E2" w:rsidRDefault="00145F2D" w:rsidP="002610E2">
      <w:pPr>
        <w:jc w:val="center"/>
        <w:rPr>
          <w:b/>
          <w:sz w:val="32"/>
          <w:szCs w:val="32"/>
        </w:rPr>
      </w:pPr>
      <w:r>
        <w:rPr>
          <w:b/>
          <w:sz w:val="32"/>
          <w:szCs w:val="32"/>
        </w:rPr>
        <w:t>For INDEPENDENT BIKEWAY OR WALKWAY CONSTRUCTION PROJECTS</w:t>
      </w:r>
    </w:p>
    <w:p w14:paraId="30BB26C6" w14:textId="77777777"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gridCol w:w="3192"/>
      </w:tblGrid>
      <w:tr w:rsidR="002610E2" w14:paraId="30BB26CA" w14:textId="77777777" w:rsidTr="002610E2">
        <w:tc>
          <w:tcPr>
            <w:tcW w:w="1638" w:type="dxa"/>
          </w:tcPr>
          <w:p w14:paraId="30BB26C7" w14:textId="77777777" w:rsidR="002610E2" w:rsidRDefault="002610E2" w:rsidP="002610E2">
            <w:pPr>
              <w:jc w:val="center"/>
              <w:rPr>
                <w:b/>
              </w:rPr>
            </w:pPr>
            <w:r>
              <w:rPr>
                <w:b/>
              </w:rPr>
              <w:t>Project #</w:t>
            </w:r>
          </w:p>
        </w:tc>
        <w:tc>
          <w:tcPr>
            <w:tcW w:w="4746" w:type="dxa"/>
          </w:tcPr>
          <w:p w14:paraId="30BB26C8" w14:textId="77777777" w:rsidR="002610E2" w:rsidRDefault="002610E2" w:rsidP="002610E2">
            <w:pPr>
              <w:jc w:val="center"/>
              <w:rPr>
                <w:b/>
              </w:rPr>
            </w:pPr>
            <w:proofErr w:type="spellStart"/>
            <w:r>
              <w:rPr>
                <w:b/>
              </w:rPr>
              <w:t>xxxxx</w:t>
            </w:r>
            <w:proofErr w:type="spellEnd"/>
          </w:p>
        </w:tc>
        <w:tc>
          <w:tcPr>
            <w:tcW w:w="3192" w:type="dxa"/>
          </w:tcPr>
          <w:p w14:paraId="30BB26C9" w14:textId="77777777" w:rsidR="002610E2" w:rsidRDefault="002610E2" w:rsidP="002610E2">
            <w:pPr>
              <w:jc w:val="center"/>
              <w:rPr>
                <w:b/>
              </w:rPr>
            </w:pPr>
            <w:r>
              <w:rPr>
                <w:b/>
              </w:rPr>
              <w:t>Date:  xx/xx/</w:t>
            </w:r>
            <w:proofErr w:type="spellStart"/>
            <w:r>
              <w:rPr>
                <w:b/>
              </w:rPr>
              <w:t>xxxx</w:t>
            </w:r>
            <w:proofErr w:type="spellEnd"/>
          </w:p>
        </w:tc>
      </w:tr>
      <w:tr w:rsidR="002610E2" w14:paraId="30BB26CE" w14:textId="77777777" w:rsidTr="002610E2">
        <w:tc>
          <w:tcPr>
            <w:tcW w:w="1638" w:type="dxa"/>
          </w:tcPr>
          <w:p w14:paraId="30BB26CB" w14:textId="77777777" w:rsidR="002610E2" w:rsidRDefault="002610E2" w:rsidP="002610E2">
            <w:pPr>
              <w:jc w:val="center"/>
              <w:rPr>
                <w:b/>
              </w:rPr>
            </w:pPr>
            <w:r>
              <w:rPr>
                <w:b/>
              </w:rPr>
              <w:t>PCN:</w:t>
            </w:r>
          </w:p>
        </w:tc>
        <w:tc>
          <w:tcPr>
            <w:tcW w:w="4746" w:type="dxa"/>
          </w:tcPr>
          <w:p w14:paraId="30BB26CC" w14:textId="77777777" w:rsidR="002610E2" w:rsidRDefault="002610E2" w:rsidP="002610E2">
            <w:pPr>
              <w:jc w:val="center"/>
              <w:rPr>
                <w:b/>
              </w:rPr>
            </w:pPr>
            <w:proofErr w:type="spellStart"/>
            <w:r>
              <w:rPr>
                <w:b/>
              </w:rPr>
              <w:t>xxxxx</w:t>
            </w:r>
            <w:proofErr w:type="spellEnd"/>
          </w:p>
        </w:tc>
        <w:tc>
          <w:tcPr>
            <w:tcW w:w="3192" w:type="dxa"/>
          </w:tcPr>
          <w:p w14:paraId="30BB26CD" w14:textId="77777777" w:rsidR="002610E2" w:rsidRDefault="002610E2" w:rsidP="002610E2">
            <w:pPr>
              <w:jc w:val="center"/>
              <w:rPr>
                <w:b/>
              </w:rPr>
            </w:pPr>
          </w:p>
        </w:tc>
      </w:tr>
      <w:tr w:rsidR="002610E2" w14:paraId="30BB26D2" w14:textId="77777777" w:rsidTr="002610E2">
        <w:tc>
          <w:tcPr>
            <w:tcW w:w="1638" w:type="dxa"/>
          </w:tcPr>
          <w:p w14:paraId="30BB26CF" w14:textId="77777777" w:rsidR="002610E2" w:rsidRDefault="002610E2" w:rsidP="002610E2">
            <w:pPr>
              <w:jc w:val="center"/>
              <w:rPr>
                <w:b/>
              </w:rPr>
            </w:pPr>
            <w:r>
              <w:rPr>
                <w:b/>
              </w:rPr>
              <w:t>Project Name:</w:t>
            </w:r>
          </w:p>
        </w:tc>
        <w:tc>
          <w:tcPr>
            <w:tcW w:w="4746" w:type="dxa"/>
          </w:tcPr>
          <w:p w14:paraId="30BB26D0" w14:textId="77777777" w:rsidR="002610E2" w:rsidRDefault="002610E2" w:rsidP="002610E2">
            <w:pPr>
              <w:jc w:val="center"/>
              <w:rPr>
                <w:b/>
              </w:rPr>
            </w:pPr>
            <w:proofErr w:type="spellStart"/>
            <w:r>
              <w:rPr>
                <w:b/>
              </w:rPr>
              <w:t>xxxxx</w:t>
            </w:r>
            <w:proofErr w:type="spellEnd"/>
          </w:p>
        </w:tc>
        <w:tc>
          <w:tcPr>
            <w:tcW w:w="3192" w:type="dxa"/>
          </w:tcPr>
          <w:p w14:paraId="30BB26D1" w14:textId="77777777" w:rsidR="002610E2" w:rsidRDefault="002610E2" w:rsidP="002610E2">
            <w:pPr>
              <w:jc w:val="center"/>
              <w:rPr>
                <w:b/>
              </w:rPr>
            </w:pPr>
          </w:p>
        </w:tc>
      </w:tr>
      <w:tr w:rsidR="002610E2" w14:paraId="30BB26D6" w14:textId="77777777" w:rsidTr="002610E2">
        <w:tc>
          <w:tcPr>
            <w:tcW w:w="1638" w:type="dxa"/>
          </w:tcPr>
          <w:p w14:paraId="30BB26D3" w14:textId="77777777" w:rsidR="002610E2" w:rsidRDefault="002610E2" w:rsidP="002610E2">
            <w:pPr>
              <w:jc w:val="center"/>
              <w:rPr>
                <w:b/>
              </w:rPr>
            </w:pPr>
            <w:r>
              <w:rPr>
                <w:b/>
              </w:rPr>
              <w:t>Location:</w:t>
            </w:r>
          </w:p>
        </w:tc>
        <w:tc>
          <w:tcPr>
            <w:tcW w:w="4746" w:type="dxa"/>
          </w:tcPr>
          <w:p w14:paraId="30BB26D4" w14:textId="77777777" w:rsidR="002610E2" w:rsidRDefault="002610E2" w:rsidP="002610E2">
            <w:pPr>
              <w:jc w:val="center"/>
              <w:rPr>
                <w:b/>
              </w:rPr>
            </w:pPr>
            <w:proofErr w:type="spellStart"/>
            <w:r>
              <w:rPr>
                <w:b/>
              </w:rPr>
              <w:t>xxxxx</w:t>
            </w:r>
            <w:proofErr w:type="spellEnd"/>
          </w:p>
        </w:tc>
        <w:tc>
          <w:tcPr>
            <w:tcW w:w="3192" w:type="dxa"/>
          </w:tcPr>
          <w:p w14:paraId="30BB26D5" w14:textId="77777777" w:rsidR="002610E2" w:rsidRDefault="002610E2" w:rsidP="002610E2">
            <w:pPr>
              <w:jc w:val="center"/>
              <w:rPr>
                <w:b/>
              </w:rPr>
            </w:pPr>
          </w:p>
        </w:tc>
      </w:tr>
    </w:tbl>
    <w:p w14:paraId="30BB26D7" w14:textId="77777777" w:rsidR="002610E2" w:rsidRDefault="002610E2" w:rsidP="002610E2">
      <w:pPr>
        <w:jc w:val="center"/>
        <w:rPr>
          <w:b/>
        </w:rPr>
      </w:pPr>
    </w:p>
    <w:p w14:paraId="30BB26D8" w14:textId="77777777" w:rsidR="002610E2" w:rsidRDefault="002610E2" w:rsidP="002610E2">
      <w:pPr>
        <w:jc w:val="center"/>
        <w:rPr>
          <w:b/>
        </w:rPr>
      </w:pPr>
    </w:p>
    <w:p w14:paraId="30BB26D9" w14:textId="77777777"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14:paraId="30BB26DA" w14:textId="77777777" w:rsidR="002610E2" w:rsidRDefault="002610E2" w:rsidP="002610E2">
      <w:pPr>
        <w:rPr>
          <w:i/>
          <w:sz w:val="28"/>
          <w:szCs w:val="28"/>
        </w:rPr>
      </w:pPr>
    </w:p>
    <w:p w14:paraId="30BB26DB" w14:textId="77777777" w:rsidR="002610E2" w:rsidRPr="00DC1AEA" w:rsidRDefault="002610E2" w:rsidP="002610E2">
      <w:pPr>
        <w:rPr>
          <w:sz w:val="24"/>
          <w:szCs w:val="24"/>
        </w:rPr>
      </w:pPr>
      <w:r>
        <w:rPr>
          <w:b/>
          <w:sz w:val="28"/>
          <w:szCs w:val="28"/>
          <w:u w:val="single"/>
        </w:rPr>
        <w:t>USE:</w:t>
      </w:r>
      <w:r>
        <w:rPr>
          <w:sz w:val="28"/>
          <w:szCs w:val="28"/>
        </w:rPr>
        <w:t xml:space="preserve">  </w:t>
      </w:r>
      <w:r w:rsidR="00FB2844" w:rsidRPr="00FB2844">
        <w:rPr>
          <w:sz w:val="24"/>
          <w:szCs w:val="24"/>
        </w:rPr>
        <w:t>This programmatic Section 4(f) evaluation has been prepared for projects which improve existing highways and use minor amounts of land (including non-historic improvements thereon) from historic sites that are adjacent to existing highways.  This programmatic Section 4(f) evaluation does not apply to the construction of a highway on a new location.  This programmatic Section 4(f) evaluation satisfies the requirements of Section 4(f) for all projects that meet the applicability criteria listed below.</w:t>
      </w:r>
      <w:r w:rsidR="00FB2844" w:rsidRPr="00FB2844">
        <w:rPr>
          <w:sz w:val="28"/>
          <w:szCs w:val="28"/>
        </w:rPr>
        <w:t xml:space="preserve">                     </w:t>
      </w:r>
    </w:p>
    <w:p w14:paraId="30BB26DC" w14:textId="77777777" w:rsidR="002610E2" w:rsidRDefault="002610E2" w:rsidP="002610E2">
      <w:pPr>
        <w:rPr>
          <w:sz w:val="28"/>
          <w:szCs w:val="28"/>
        </w:rPr>
      </w:pPr>
    </w:p>
    <w:p w14:paraId="30BB26DD" w14:textId="77777777"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D47060">
        <w:rPr>
          <w:b/>
          <w:sz w:val="28"/>
          <w:szCs w:val="28"/>
          <w:u w:val="single"/>
          <w14:shadow w14:blurRad="50800" w14:dist="38100" w14:dir="2700000" w14:sx="100000" w14:sy="100000" w14:kx="0" w14:ky="0" w14:algn="tl">
            <w14:srgbClr w14:val="000000">
              <w14:alpha w14:val="60000"/>
            </w14:srgbClr>
          </w14:shadow>
        </w:rPr>
        <w:t>YES</w:t>
      </w:r>
      <w:r w:rsidR="00D86133" w:rsidRPr="00D47060">
        <w:rPr>
          <w:b/>
          <w:sz w:val="28"/>
          <w:szCs w:val="28"/>
          <w14:shadow w14:blurRad="50800" w14:dist="38100" w14:dir="2700000" w14:sx="100000" w14:sy="100000" w14:kx="0" w14:ky="0" w14:algn="tl">
            <w14:srgbClr w14:val="000000">
              <w14:alpha w14:val="60000"/>
            </w14:srgbClr>
          </w14:shadow>
        </w:rPr>
        <w:tab/>
      </w:r>
      <w:r w:rsidR="00D86133" w:rsidRPr="00D47060">
        <w:rPr>
          <w:b/>
          <w:sz w:val="28"/>
          <w:szCs w:val="28"/>
          <w14:shadow w14:blurRad="50800" w14:dist="38100" w14:dir="2700000" w14:sx="100000" w14:sy="100000" w14:kx="0" w14:ky="0" w14:algn="tl">
            <w14:srgbClr w14:val="000000">
              <w14:alpha w14:val="60000"/>
            </w14:srgbClr>
          </w14:shadow>
        </w:rPr>
        <w:tab/>
        <w:t xml:space="preserve">    </w:t>
      </w:r>
      <w:r w:rsidR="00D86133"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526"/>
        <w:gridCol w:w="6851"/>
        <w:gridCol w:w="1568"/>
        <w:gridCol w:w="1845"/>
      </w:tblGrid>
      <w:tr w:rsidR="00BB4D36" w14:paraId="30BB26EA" w14:textId="77777777" w:rsidTr="00735F6E">
        <w:trPr>
          <w:trHeight w:val="5200"/>
        </w:trPr>
        <w:tc>
          <w:tcPr>
            <w:tcW w:w="526" w:type="dxa"/>
          </w:tcPr>
          <w:p w14:paraId="30BB26DE" w14:textId="77777777" w:rsidR="00BB4D36" w:rsidRPr="00DC1AEA" w:rsidRDefault="00BB4D36" w:rsidP="002610E2">
            <w:pPr>
              <w:rPr>
                <w:sz w:val="24"/>
                <w:szCs w:val="24"/>
              </w:rPr>
            </w:pPr>
            <w:r w:rsidRPr="00DC1AEA">
              <w:rPr>
                <w:sz w:val="24"/>
                <w:szCs w:val="24"/>
              </w:rPr>
              <w:t>1.</w:t>
            </w:r>
          </w:p>
        </w:tc>
        <w:tc>
          <w:tcPr>
            <w:tcW w:w="6851" w:type="dxa"/>
          </w:tcPr>
          <w:p w14:paraId="30BB26DF" w14:textId="77777777" w:rsidR="00BB4D36" w:rsidRDefault="00BB4D36" w:rsidP="002610E2">
            <w:pPr>
              <w:rPr>
                <w:sz w:val="24"/>
                <w:szCs w:val="24"/>
              </w:rPr>
            </w:pPr>
            <w:r w:rsidRPr="00FB2844">
              <w:rPr>
                <w:sz w:val="24"/>
                <w:szCs w:val="24"/>
              </w:rPr>
              <w:t>Is the proposed project designed to improve the operational characteristics, safety, and/or physical condition of existing highway facilities on essentially the</w:t>
            </w:r>
            <w:r>
              <w:rPr>
                <w:sz w:val="24"/>
                <w:szCs w:val="24"/>
              </w:rPr>
              <w:t xml:space="preserve"> </w:t>
            </w:r>
            <w:r w:rsidRPr="00FB2844">
              <w:rPr>
                <w:sz w:val="24"/>
                <w:szCs w:val="24"/>
              </w:rPr>
              <w:t>same alignment?  This includes the following:</w:t>
            </w:r>
            <w:r>
              <w:rPr>
                <w:sz w:val="24"/>
                <w:szCs w:val="24"/>
              </w:rPr>
              <w:t xml:space="preserve"> </w:t>
            </w:r>
          </w:p>
          <w:p w14:paraId="30BB26E0" w14:textId="77777777" w:rsidR="00BB4D36" w:rsidRDefault="00BB4D36" w:rsidP="009A7C1B">
            <w:pPr>
              <w:pStyle w:val="ListParagraph"/>
              <w:numPr>
                <w:ilvl w:val="0"/>
                <w:numId w:val="1"/>
              </w:numPr>
              <w:rPr>
                <w:sz w:val="24"/>
                <w:szCs w:val="24"/>
              </w:rPr>
            </w:pPr>
            <w:r w:rsidRPr="00FB2844">
              <w:rPr>
                <w:sz w:val="24"/>
                <w:szCs w:val="24"/>
              </w:rPr>
              <w:t>"4R" work (resurfacing, restoration, rehabilitation, and reconstruction)</w:t>
            </w:r>
          </w:p>
          <w:p w14:paraId="30BB26E1" w14:textId="77777777" w:rsidR="00BB4D36" w:rsidRPr="009A7C1B" w:rsidRDefault="00BB4D36" w:rsidP="009A7C1B">
            <w:pPr>
              <w:pStyle w:val="ListParagraph"/>
              <w:numPr>
                <w:ilvl w:val="0"/>
                <w:numId w:val="1"/>
              </w:numPr>
              <w:rPr>
                <w:sz w:val="24"/>
                <w:szCs w:val="24"/>
              </w:rPr>
            </w:pPr>
            <w:r w:rsidRPr="009A7C1B">
              <w:rPr>
                <w:sz w:val="24"/>
                <w:szCs w:val="24"/>
              </w:rPr>
              <w:t>Safety improvements, such as shoulder widening and the correction of substandard curves and intersections</w:t>
            </w:r>
          </w:p>
          <w:p w14:paraId="30BB26E2" w14:textId="77777777" w:rsidR="00BB4D36" w:rsidRDefault="00BB4D36" w:rsidP="00FB2844">
            <w:pPr>
              <w:pStyle w:val="ListParagraph"/>
              <w:numPr>
                <w:ilvl w:val="0"/>
                <w:numId w:val="1"/>
              </w:numPr>
              <w:rPr>
                <w:sz w:val="24"/>
                <w:szCs w:val="24"/>
              </w:rPr>
            </w:pPr>
            <w:r w:rsidRPr="00FB2844">
              <w:rPr>
                <w:sz w:val="24"/>
                <w:szCs w:val="24"/>
              </w:rPr>
              <w:t>Traffic operation improvements, such as signalization, channelization, and turning or climbing lanes</w:t>
            </w:r>
          </w:p>
          <w:p w14:paraId="30BB26E3" w14:textId="77777777" w:rsidR="00BB4D36" w:rsidRDefault="00BB4D36" w:rsidP="00FB2844">
            <w:pPr>
              <w:pStyle w:val="ListParagraph"/>
              <w:numPr>
                <w:ilvl w:val="0"/>
                <w:numId w:val="1"/>
              </w:numPr>
              <w:rPr>
                <w:sz w:val="24"/>
                <w:szCs w:val="24"/>
              </w:rPr>
            </w:pPr>
            <w:r w:rsidRPr="00FB2844">
              <w:rPr>
                <w:sz w:val="24"/>
                <w:szCs w:val="24"/>
              </w:rPr>
              <w:t>Bicycle and pedestrian facilities</w:t>
            </w:r>
          </w:p>
          <w:p w14:paraId="30BB26E4" w14:textId="77777777" w:rsidR="00BB4D36" w:rsidRDefault="00BB4D36" w:rsidP="00FB2844">
            <w:pPr>
              <w:pStyle w:val="ListParagraph"/>
              <w:numPr>
                <w:ilvl w:val="0"/>
                <w:numId w:val="1"/>
              </w:numPr>
              <w:rPr>
                <w:sz w:val="24"/>
                <w:szCs w:val="24"/>
              </w:rPr>
            </w:pPr>
            <w:r w:rsidRPr="00FB2844">
              <w:rPr>
                <w:sz w:val="24"/>
                <w:szCs w:val="24"/>
              </w:rPr>
              <w:t>Bridge replacement on essentially the same alignment</w:t>
            </w:r>
          </w:p>
          <w:p w14:paraId="30BB26E5" w14:textId="77777777" w:rsidR="00BB4D36" w:rsidRDefault="00BB4D36" w:rsidP="00FB2844">
            <w:pPr>
              <w:pStyle w:val="ListParagraph"/>
              <w:numPr>
                <w:ilvl w:val="0"/>
                <w:numId w:val="1"/>
              </w:numPr>
              <w:rPr>
                <w:sz w:val="24"/>
                <w:szCs w:val="24"/>
              </w:rPr>
            </w:pPr>
            <w:r w:rsidRPr="00FB2844">
              <w:rPr>
                <w:sz w:val="24"/>
                <w:szCs w:val="24"/>
              </w:rPr>
              <w:t>Construction of additional lanes</w:t>
            </w:r>
          </w:p>
          <w:p w14:paraId="30BB26E6" w14:textId="77777777" w:rsidR="00BB4D36" w:rsidRDefault="00BB4D36" w:rsidP="009A7C1B">
            <w:pPr>
              <w:pStyle w:val="ListParagraph"/>
              <w:rPr>
                <w:sz w:val="24"/>
                <w:szCs w:val="24"/>
              </w:rPr>
            </w:pPr>
          </w:p>
          <w:p w14:paraId="30BB26E7" w14:textId="77777777" w:rsidR="00BB4D36" w:rsidRPr="00FB2844" w:rsidRDefault="00BB4D36" w:rsidP="009A7C1B">
            <w:pPr>
              <w:pStyle w:val="ListParagraph"/>
              <w:rPr>
                <w:sz w:val="24"/>
                <w:szCs w:val="24"/>
              </w:rPr>
            </w:pPr>
            <w:r>
              <w:rPr>
                <w:sz w:val="24"/>
                <w:szCs w:val="24"/>
              </w:rPr>
              <w:t>Indicate applicable category in the response box.</w:t>
            </w:r>
          </w:p>
        </w:tc>
        <w:tc>
          <w:tcPr>
            <w:tcW w:w="1568" w:type="dxa"/>
          </w:tcPr>
          <w:p w14:paraId="30BB26E8" w14:textId="77777777" w:rsidR="00BB4D36" w:rsidRDefault="00BB4D36" w:rsidP="002610E2">
            <w:pPr>
              <w:rPr>
                <w:sz w:val="28"/>
                <w:szCs w:val="28"/>
              </w:rPr>
            </w:pPr>
          </w:p>
        </w:tc>
        <w:tc>
          <w:tcPr>
            <w:tcW w:w="1845" w:type="dxa"/>
            <w:shd w:val="clear" w:color="auto" w:fill="BFBFBF" w:themeFill="background1" w:themeFillShade="BF"/>
          </w:tcPr>
          <w:p w14:paraId="30BB26E9" w14:textId="77777777" w:rsidR="00BB4D36" w:rsidRDefault="00BB4D36" w:rsidP="002610E2">
            <w:pPr>
              <w:rPr>
                <w:sz w:val="28"/>
                <w:szCs w:val="28"/>
              </w:rPr>
            </w:pPr>
          </w:p>
        </w:tc>
      </w:tr>
      <w:tr w:rsidR="00FB2844" w14:paraId="30BB26F4" w14:textId="77777777" w:rsidTr="00BB4D36">
        <w:tc>
          <w:tcPr>
            <w:tcW w:w="526" w:type="dxa"/>
          </w:tcPr>
          <w:p w14:paraId="30BB26F0" w14:textId="77777777" w:rsidR="00FB2844" w:rsidRPr="00DC1AEA" w:rsidRDefault="00FB2844" w:rsidP="002610E2">
            <w:pPr>
              <w:rPr>
                <w:sz w:val="24"/>
                <w:szCs w:val="24"/>
              </w:rPr>
            </w:pPr>
            <w:r w:rsidRPr="00DC1AEA">
              <w:rPr>
                <w:sz w:val="24"/>
                <w:szCs w:val="24"/>
              </w:rPr>
              <w:t>2.</w:t>
            </w:r>
          </w:p>
        </w:tc>
        <w:tc>
          <w:tcPr>
            <w:tcW w:w="6851" w:type="dxa"/>
          </w:tcPr>
          <w:p w14:paraId="30BB26F1" w14:textId="77777777" w:rsidR="00FB2844" w:rsidRPr="00DC1AEA" w:rsidRDefault="009A7C1B" w:rsidP="002610E2">
            <w:pPr>
              <w:rPr>
                <w:sz w:val="24"/>
                <w:szCs w:val="24"/>
              </w:rPr>
            </w:pPr>
            <w:r w:rsidRPr="009A7C1B">
              <w:rPr>
                <w:sz w:val="24"/>
                <w:szCs w:val="24"/>
              </w:rPr>
              <w:t>Is the historic site involved located adjacent to the existing highway?</w:t>
            </w:r>
          </w:p>
        </w:tc>
        <w:tc>
          <w:tcPr>
            <w:tcW w:w="1568" w:type="dxa"/>
          </w:tcPr>
          <w:p w14:paraId="30BB26F2" w14:textId="77777777" w:rsidR="00FB2844" w:rsidRDefault="00FB2844" w:rsidP="002610E2">
            <w:pPr>
              <w:rPr>
                <w:sz w:val="28"/>
                <w:szCs w:val="28"/>
              </w:rPr>
            </w:pPr>
          </w:p>
        </w:tc>
        <w:tc>
          <w:tcPr>
            <w:tcW w:w="1845" w:type="dxa"/>
            <w:tcBorders>
              <w:bottom w:val="single" w:sz="4" w:space="0" w:color="auto"/>
            </w:tcBorders>
            <w:shd w:val="clear" w:color="auto" w:fill="BFBFBF" w:themeFill="background1" w:themeFillShade="BF"/>
          </w:tcPr>
          <w:p w14:paraId="30BB26F3" w14:textId="77777777" w:rsidR="00FB2844" w:rsidRDefault="00FB2844" w:rsidP="002610E2">
            <w:pPr>
              <w:rPr>
                <w:sz w:val="28"/>
                <w:szCs w:val="28"/>
              </w:rPr>
            </w:pPr>
          </w:p>
        </w:tc>
      </w:tr>
      <w:tr w:rsidR="00FB2844" w14:paraId="30BB26F9" w14:textId="77777777" w:rsidTr="00BB4D36">
        <w:tc>
          <w:tcPr>
            <w:tcW w:w="526" w:type="dxa"/>
          </w:tcPr>
          <w:p w14:paraId="30BB26F5" w14:textId="77777777" w:rsidR="00FB2844" w:rsidRPr="00DC1AEA" w:rsidRDefault="00FB2844" w:rsidP="002610E2">
            <w:pPr>
              <w:rPr>
                <w:sz w:val="24"/>
                <w:szCs w:val="24"/>
              </w:rPr>
            </w:pPr>
            <w:r w:rsidRPr="00DC1AEA">
              <w:rPr>
                <w:sz w:val="24"/>
                <w:szCs w:val="24"/>
              </w:rPr>
              <w:t>3.</w:t>
            </w:r>
          </w:p>
        </w:tc>
        <w:tc>
          <w:tcPr>
            <w:tcW w:w="6851" w:type="dxa"/>
          </w:tcPr>
          <w:p w14:paraId="30BB26F6" w14:textId="77777777" w:rsidR="00FB2844" w:rsidRPr="00DC1AEA" w:rsidRDefault="009A7C1B" w:rsidP="002610E2">
            <w:pPr>
              <w:rPr>
                <w:sz w:val="24"/>
                <w:szCs w:val="24"/>
              </w:rPr>
            </w:pPr>
            <w:r w:rsidRPr="009A7C1B">
              <w:rPr>
                <w:sz w:val="24"/>
                <w:szCs w:val="24"/>
              </w:rPr>
              <w:t>Does the project require the removal or alteration of historic buildings,</w:t>
            </w:r>
            <w:r>
              <w:t xml:space="preserve"> </w:t>
            </w:r>
            <w:r w:rsidRPr="009A7C1B">
              <w:rPr>
                <w:sz w:val="24"/>
                <w:szCs w:val="24"/>
              </w:rPr>
              <w:t>structures or objects on the historic site?</w:t>
            </w:r>
          </w:p>
        </w:tc>
        <w:tc>
          <w:tcPr>
            <w:tcW w:w="1568" w:type="dxa"/>
            <w:shd w:val="clear" w:color="auto" w:fill="BFBFBF" w:themeFill="background1" w:themeFillShade="BF"/>
          </w:tcPr>
          <w:p w14:paraId="30BB26F7" w14:textId="77777777" w:rsidR="00FB2844" w:rsidRDefault="00FB2844" w:rsidP="002610E2">
            <w:pPr>
              <w:rPr>
                <w:sz w:val="28"/>
                <w:szCs w:val="28"/>
              </w:rPr>
            </w:pPr>
          </w:p>
        </w:tc>
        <w:tc>
          <w:tcPr>
            <w:tcW w:w="1845" w:type="dxa"/>
          </w:tcPr>
          <w:p w14:paraId="30BB26F8" w14:textId="77777777" w:rsidR="00FB2844" w:rsidRDefault="00FB2844" w:rsidP="002610E2">
            <w:pPr>
              <w:rPr>
                <w:sz w:val="28"/>
                <w:szCs w:val="28"/>
              </w:rPr>
            </w:pPr>
          </w:p>
        </w:tc>
      </w:tr>
      <w:tr w:rsidR="00FB2844" w14:paraId="30BB26FE" w14:textId="77777777" w:rsidTr="00BB4D36">
        <w:tc>
          <w:tcPr>
            <w:tcW w:w="526" w:type="dxa"/>
          </w:tcPr>
          <w:p w14:paraId="30BB26FA" w14:textId="77777777" w:rsidR="00FB2844" w:rsidRPr="00DC1AEA" w:rsidRDefault="00FB2844" w:rsidP="002610E2">
            <w:pPr>
              <w:rPr>
                <w:sz w:val="24"/>
                <w:szCs w:val="24"/>
              </w:rPr>
            </w:pPr>
            <w:r w:rsidRPr="00DC1AEA">
              <w:rPr>
                <w:sz w:val="24"/>
                <w:szCs w:val="24"/>
              </w:rPr>
              <w:t>4</w:t>
            </w:r>
            <w:r w:rsidR="009A7C1B">
              <w:rPr>
                <w:sz w:val="24"/>
                <w:szCs w:val="24"/>
              </w:rPr>
              <w:t>a</w:t>
            </w:r>
            <w:r w:rsidRPr="00DC1AEA">
              <w:rPr>
                <w:sz w:val="24"/>
                <w:szCs w:val="24"/>
              </w:rPr>
              <w:t>.</w:t>
            </w:r>
          </w:p>
        </w:tc>
        <w:tc>
          <w:tcPr>
            <w:tcW w:w="6851" w:type="dxa"/>
          </w:tcPr>
          <w:p w14:paraId="30BB26FB" w14:textId="77777777" w:rsidR="00FB2844" w:rsidRPr="00DC1AEA" w:rsidRDefault="009A7C1B" w:rsidP="00596A7E">
            <w:pPr>
              <w:rPr>
                <w:sz w:val="24"/>
                <w:szCs w:val="24"/>
              </w:rPr>
            </w:pPr>
            <w:r w:rsidRPr="009A7C1B">
              <w:rPr>
                <w:sz w:val="24"/>
                <w:szCs w:val="24"/>
              </w:rPr>
              <w:t xml:space="preserve">Does the project require the disturbance or removal of archeological resources that are important to preserve in place rather than to remove for archeological research?  </w:t>
            </w:r>
          </w:p>
        </w:tc>
        <w:tc>
          <w:tcPr>
            <w:tcW w:w="1568" w:type="dxa"/>
            <w:shd w:val="clear" w:color="auto" w:fill="BFBFBF" w:themeFill="background1" w:themeFillShade="BF"/>
          </w:tcPr>
          <w:p w14:paraId="30BB26FC" w14:textId="77777777" w:rsidR="00FB2844" w:rsidRDefault="00FB2844" w:rsidP="002610E2">
            <w:pPr>
              <w:rPr>
                <w:sz w:val="28"/>
                <w:szCs w:val="28"/>
              </w:rPr>
            </w:pPr>
          </w:p>
        </w:tc>
        <w:tc>
          <w:tcPr>
            <w:tcW w:w="1845" w:type="dxa"/>
          </w:tcPr>
          <w:p w14:paraId="30BB26FD" w14:textId="77777777" w:rsidR="00FB2844" w:rsidRDefault="00FB2844" w:rsidP="002610E2">
            <w:pPr>
              <w:rPr>
                <w:sz w:val="28"/>
                <w:szCs w:val="28"/>
              </w:rPr>
            </w:pPr>
          </w:p>
        </w:tc>
      </w:tr>
      <w:tr w:rsidR="009A7C1B" w14:paraId="30BB2703" w14:textId="77777777" w:rsidTr="00BB4D36">
        <w:tc>
          <w:tcPr>
            <w:tcW w:w="526" w:type="dxa"/>
          </w:tcPr>
          <w:p w14:paraId="30BB26FF" w14:textId="77777777" w:rsidR="009A7C1B" w:rsidRPr="00DC1AEA" w:rsidRDefault="009A7C1B" w:rsidP="002610E2">
            <w:pPr>
              <w:rPr>
                <w:sz w:val="24"/>
                <w:szCs w:val="24"/>
              </w:rPr>
            </w:pPr>
            <w:r>
              <w:rPr>
                <w:sz w:val="24"/>
                <w:szCs w:val="24"/>
              </w:rPr>
              <w:lastRenderedPageBreak/>
              <w:t>4b.</w:t>
            </w:r>
          </w:p>
        </w:tc>
        <w:tc>
          <w:tcPr>
            <w:tcW w:w="6851" w:type="dxa"/>
          </w:tcPr>
          <w:p w14:paraId="30BB2700" w14:textId="77777777" w:rsidR="009A7C1B" w:rsidRPr="00DC1AEA" w:rsidRDefault="009A7C1B" w:rsidP="002610E2">
            <w:pPr>
              <w:rPr>
                <w:sz w:val="24"/>
                <w:szCs w:val="24"/>
              </w:rPr>
            </w:pPr>
            <w:r w:rsidRPr="009A7C1B">
              <w:rPr>
                <w:sz w:val="24"/>
                <w:szCs w:val="24"/>
              </w:rPr>
              <w:t>Was the determination of the importance to preserve in place based on consultation with the State Historic Preservation Officer (SHPO) and, if</w:t>
            </w:r>
            <w:r>
              <w:rPr>
                <w:sz w:val="24"/>
                <w:szCs w:val="24"/>
              </w:rPr>
              <w:t xml:space="preserve"> </w:t>
            </w:r>
            <w:r w:rsidRPr="009A7C1B">
              <w:rPr>
                <w:sz w:val="24"/>
                <w:szCs w:val="24"/>
              </w:rPr>
              <w:t>appropriate, the Advisory Council on Historic Preservation (ACHP)?</w:t>
            </w:r>
          </w:p>
        </w:tc>
        <w:tc>
          <w:tcPr>
            <w:tcW w:w="1568" w:type="dxa"/>
            <w:shd w:val="clear" w:color="auto" w:fill="BFBFBF" w:themeFill="background1" w:themeFillShade="BF"/>
          </w:tcPr>
          <w:p w14:paraId="30BB2701" w14:textId="77777777" w:rsidR="009A7C1B" w:rsidRDefault="009A7C1B" w:rsidP="002610E2">
            <w:pPr>
              <w:rPr>
                <w:sz w:val="28"/>
                <w:szCs w:val="28"/>
              </w:rPr>
            </w:pPr>
          </w:p>
        </w:tc>
        <w:tc>
          <w:tcPr>
            <w:tcW w:w="1845" w:type="dxa"/>
          </w:tcPr>
          <w:p w14:paraId="30BB2702" w14:textId="77777777" w:rsidR="009A7C1B" w:rsidRDefault="009A7C1B" w:rsidP="002610E2">
            <w:pPr>
              <w:rPr>
                <w:sz w:val="28"/>
                <w:szCs w:val="28"/>
              </w:rPr>
            </w:pPr>
          </w:p>
        </w:tc>
      </w:tr>
      <w:tr w:rsidR="00FB2844" w14:paraId="30BB2708" w14:textId="77777777" w:rsidTr="00BB4D36">
        <w:tc>
          <w:tcPr>
            <w:tcW w:w="526" w:type="dxa"/>
          </w:tcPr>
          <w:p w14:paraId="30BB2704" w14:textId="77777777" w:rsidR="00FB2844" w:rsidRPr="00DC1AEA" w:rsidRDefault="00FB2844" w:rsidP="002610E2">
            <w:pPr>
              <w:rPr>
                <w:sz w:val="24"/>
                <w:szCs w:val="24"/>
              </w:rPr>
            </w:pPr>
            <w:r w:rsidRPr="00DC1AEA">
              <w:rPr>
                <w:sz w:val="24"/>
                <w:szCs w:val="24"/>
              </w:rPr>
              <w:t>5.</w:t>
            </w:r>
          </w:p>
        </w:tc>
        <w:tc>
          <w:tcPr>
            <w:tcW w:w="6851" w:type="dxa"/>
          </w:tcPr>
          <w:p w14:paraId="30BB2705" w14:textId="77777777" w:rsidR="00FB2844" w:rsidRPr="00DC1AEA" w:rsidRDefault="009A7C1B" w:rsidP="002610E2">
            <w:pPr>
              <w:rPr>
                <w:sz w:val="24"/>
                <w:szCs w:val="24"/>
              </w:rPr>
            </w:pPr>
            <w:r w:rsidRPr="009A7C1B">
              <w:rPr>
                <w:sz w:val="24"/>
                <w:szCs w:val="24"/>
              </w:rPr>
              <w:t>Is the impact on the Section 4(f) site resulting from the use of the land considered minor?  The word minor is narrowly defined as having either a "no effect" or "no adverse effect" (when applying the requirements of Section 106 of the National Historic Preservation Act and 36 CFR Part 800) on the qualities which qualified the site for listing or eligibility on the National Register of Historic Places.  The ACHP must not object to the</w:t>
            </w:r>
            <w:r>
              <w:rPr>
                <w:sz w:val="24"/>
                <w:szCs w:val="24"/>
              </w:rPr>
              <w:t xml:space="preserve"> </w:t>
            </w:r>
            <w:r w:rsidRPr="009A7C1B">
              <w:rPr>
                <w:sz w:val="24"/>
                <w:szCs w:val="24"/>
              </w:rPr>
              <w:t>determination of "no adverse effect."</w:t>
            </w:r>
          </w:p>
        </w:tc>
        <w:tc>
          <w:tcPr>
            <w:tcW w:w="1568" w:type="dxa"/>
            <w:shd w:val="clear" w:color="auto" w:fill="FFFFFF" w:themeFill="background1"/>
          </w:tcPr>
          <w:p w14:paraId="30BB2706" w14:textId="77777777" w:rsidR="00FB2844" w:rsidRDefault="00FB2844" w:rsidP="002610E2">
            <w:pPr>
              <w:rPr>
                <w:sz w:val="28"/>
                <w:szCs w:val="28"/>
              </w:rPr>
            </w:pPr>
          </w:p>
        </w:tc>
        <w:tc>
          <w:tcPr>
            <w:tcW w:w="1845" w:type="dxa"/>
            <w:shd w:val="clear" w:color="auto" w:fill="BFBFBF" w:themeFill="background1" w:themeFillShade="BF"/>
          </w:tcPr>
          <w:p w14:paraId="30BB2707" w14:textId="77777777" w:rsidR="00FB2844" w:rsidRDefault="00FB2844" w:rsidP="002610E2">
            <w:pPr>
              <w:rPr>
                <w:sz w:val="28"/>
                <w:szCs w:val="28"/>
              </w:rPr>
            </w:pPr>
          </w:p>
        </w:tc>
      </w:tr>
      <w:tr w:rsidR="00FB2844" w14:paraId="30BB270D" w14:textId="77777777" w:rsidTr="00BB4D36">
        <w:tc>
          <w:tcPr>
            <w:tcW w:w="526" w:type="dxa"/>
          </w:tcPr>
          <w:p w14:paraId="30BB2709" w14:textId="77777777" w:rsidR="00FB2844" w:rsidRPr="00DC1AEA" w:rsidRDefault="00FB2844" w:rsidP="002610E2">
            <w:pPr>
              <w:rPr>
                <w:sz w:val="24"/>
                <w:szCs w:val="24"/>
              </w:rPr>
            </w:pPr>
            <w:r w:rsidRPr="00DC1AEA">
              <w:rPr>
                <w:sz w:val="24"/>
                <w:szCs w:val="24"/>
              </w:rPr>
              <w:t>6.</w:t>
            </w:r>
          </w:p>
        </w:tc>
        <w:tc>
          <w:tcPr>
            <w:tcW w:w="6851" w:type="dxa"/>
          </w:tcPr>
          <w:p w14:paraId="30BB270A" w14:textId="77777777" w:rsidR="00FB2844" w:rsidRPr="00DC1AEA" w:rsidRDefault="009A7C1B" w:rsidP="002610E2">
            <w:pPr>
              <w:rPr>
                <w:sz w:val="24"/>
                <w:szCs w:val="24"/>
              </w:rPr>
            </w:pPr>
            <w:r w:rsidRPr="009A7C1B">
              <w:rPr>
                <w:sz w:val="24"/>
                <w:szCs w:val="24"/>
              </w:rPr>
              <w:t>Has SHPO agreed in writing with the assessment of impacts</w:t>
            </w:r>
            <w:r>
              <w:rPr>
                <w:sz w:val="24"/>
                <w:szCs w:val="24"/>
              </w:rPr>
              <w:t xml:space="preserve"> </w:t>
            </w:r>
            <w:r w:rsidRPr="009A7C1B">
              <w:rPr>
                <w:sz w:val="24"/>
                <w:szCs w:val="24"/>
              </w:rPr>
              <w:t>of the proposed project on and the proposed mitigation for the</w:t>
            </w:r>
            <w:r>
              <w:rPr>
                <w:sz w:val="24"/>
                <w:szCs w:val="24"/>
              </w:rPr>
              <w:t xml:space="preserve"> </w:t>
            </w:r>
            <w:r w:rsidRPr="009A7C1B">
              <w:rPr>
                <w:sz w:val="24"/>
                <w:szCs w:val="24"/>
              </w:rPr>
              <w:t>historic sites?</w:t>
            </w:r>
          </w:p>
        </w:tc>
        <w:tc>
          <w:tcPr>
            <w:tcW w:w="1568" w:type="dxa"/>
          </w:tcPr>
          <w:p w14:paraId="30BB270B" w14:textId="77777777" w:rsidR="00FB2844" w:rsidRDefault="00FB2844" w:rsidP="002610E2">
            <w:pPr>
              <w:rPr>
                <w:sz w:val="28"/>
                <w:szCs w:val="28"/>
              </w:rPr>
            </w:pPr>
          </w:p>
        </w:tc>
        <w:tc>
          <w:tcPr>
            <w:tcW w:w="1845" w:type="dxa"/>
            <w:tcBorders>
              <w:bottom w:val="single" w:sz="4" w:space="0" w:color="auto"/>
            </w:tcBorders>
            <w:shd w:val="clear" w:color="auto" w:fill="BFBFBF" w:themeFill="background1" w:themeFillShade="BF"/>
          </w:tcPr>
          <w:p w14:paraId="30BB270C" w14:textId="77777777" w:rsidR="00FB2844" w:rsidRDefault="00FB2844" w:rsidP="002610E2">
            <w:pPr>
              <w:rPr>
                <w:sz w:val="28"/>
                <w:szCs w:val="28"/>
              </w:rPr>
            </w:pPr>
          </w:p>
        </w:tc>
      </w:tr>
      <w:tr w:rsidR="00FB2844" w14:paraId="30BB2712" w14:textId="77777777" w:rsidTr="00BB4D36">
        <w:tc>
          <w:tcPr>
            <w:tcW w:w="526" w:type="dxa"/>
          </w:tcPr>
          <w:p w14:paraId="30BB270E" w14:textId="77777777" w:rsidR="00FB2844" w:rsidRPr="00DC1AEA" w:rsidRDefault="00FB2844" w:rsidP="002610E2">
            <w:pPr>
              <w:rPr>
                <w:sz w:val="24"/>
                <w:szCs w:val="24"/>
              </w:rPr>
            </w:pPr>
            <w:r w:rsidRPr="00DC1AEA">
              <w:rPr>
                <w:sz w:val="24"/>
                <w:szCs w:val="24"/>
              </w:rPr>
              <w:t>7.</w:t>
            </w:r>
          </w:p>
        </w:tc>
        <w:tc>
          <w:tcPr>
            <w:tcW w:w="6851" w:type="dxa"/>
          </w:tcPr>
          <w:p w14:paraId="30BB270F" w14:textId="77777777" w:rsidR="00FB2844" w:rsidRPr="00DC1AEA" w:rsidRDefault="009A7C1B" w:rsidP="002610E2">
            <w:pPr>
              <w:rPr>
                <w:sz w:val="24"/>
                <w:szCs w:val="24"/>
              </w:rPr>
            </w:pPr>
            <w:r w:rsidRPr="009A7C1B">
              <w:rPr>
                <w:sz w:val="24"/>
                <w:szCs w:val="24"/>
              </w:rPr>
              <w:t>Does the project require the preparation of an environmental</w:t>
            </w:r>
            <w:r>
              <w:rPr>
                <w:sz w:val="24"/>
                <w:szCs w:val="24"/>
              </w:rPr>
              <w:t xml:space="preserve"> </w:t>
            </w:r>
            <w:r w:rsidRPr="009A7C1B">
              <w:rPr>
                <w:sz w:val="24"/>
                <w:szCs w:val="24"/>
              </w:rPr>
              <w:t xml:space="preserve">impact statement (EIS)?  </w:t>
            </w:r>
          </w:p>
        </w:tc>
        <w:tc>
          <w:tcPr>
            <w:tcW w:w="1568" w:type="dxa"/>
            <w:shd w:val="clear" w:color="auto" w:fill="BFBFBF" w:themeFill="background1" w:themeFillShade="BF"/>
          </w:tcPr>
          <w:p w14:paraId="30BB2710" w14:textId="77777777" w:rsidR="00FB2844" w:rsidRDefault="00FB2844" w:rsidP="002610E2">
            <w:pPr>
              <w:rPr>
                <w:sz w:val="28"/>
                <w:szCs w:val="28"/>
              </w:rPr>
            </w:pPr>
          </w:p>
        </w:tc>
        <w:tc>
          <w:tcPr>
            <w:tcW w:w="1845" w:type="dxa"/>
            <w:shd w:val="clear" w:color="auto" w:fill="FFFFFF" w:themeFill="background1"/>
          </w:tcPr>
          <w:p w14:paraId="30BB2711" w14:textId="77777777" w:rsidR="00FB2844" w:rsidRDefault="00FB2844" w:rsidP="002610E2">
            <w:pPr>
              <w:rPr>
                <w:sz w:val="28"/>
                <w:szCs w:val="28"/>
              </w:rPr>
            </w:pPr>
          </w:p>
        </w:tc>
      </w:tr>
    </w:tbl>
    <w:p w14:paraId="30BB2713" w14:textId="77777777" w:rsidR="002610E2" w:rsidRDefault="002610E2" w:rsidP="002610E2">
      <w:pPr>
        <w:rPr>
          <w:sz w:val="28"/>
          <w:szCs w:val="28"/>
        </w:rPr>
      </w:pPr>
    </w:p>
    <w:p w14:paraId="30BB2714" w14:textId="77777777" w:rsidR="002638DE" w:rsidRDefault="002638DE" w:rsidP="002610E2">
      <w:pPr>
        <w:rPr>
          <w:sz w:val="28"/>
          <w:szCs w:val="28"/>
        </w:rPr>
      </w:pPr>
    </w:p>
    <w:p w14:paraId="30BB2715" w14:textId="77777777"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47060">
        <w:rPr>
          <w:b/>
          <w:sz w:val="28"/>
          <w:szCs w:val="28"/>
          <w:u w:val="single"/>
          <w14:shadow w14:blurRad="50800" w14:dist="38100" w14:dir="2700000" w14:sx="100000" w14:sy="100000" w14:kx="0" w14:ky="0" w14:algn="tl">
            <w14:srgbClr w14:val="000000">
              <w14:alpha w14:val="60000"/>
            </w14:srgbClr>
          </w14:shadow>
        </w:rPr>
        <w:t>YES</w:t>
      </w:r>
      <w:r w:rsidRPr="00D47060">
        <w:rPr>
          <w:b/>
          <w:sz w:val="28"/>
          <w:szCs w:val="28"/>
          <w14:shadow w14:blurRad="50800" w14:dist="38100" w14:dir="2700000" w14:sx="100000" w14:sy="100000" w14:kx="0" w14:ky="0" w14:algn="tl">
            <w14:srgbClr w14:val="000000">
              <w14:alpha w14:val="60000"/>
            </w14:srgbClr>
          </w14:shadow>
        </w:rPr>
        <w:tab/>
      </w:r>
      <w:r w:rsidRPr="00D47060">
        <w:rPr>
          <w:b/>
          <w:sz w:val="28"/>
          <w:szCs w:val="28"/>
          <w14:shadow w14:blurRad="50800" w14:dist="38100" w14:dir="2700000" w14:sx="100000" w14:sy="100000" w14:kx="0" w14:ky="0" w14:algn="tl">
            <w14:srgbClr w14:val="000000">
              <w14:alpha w14:val="60000"/>
            </w14:srgbClr>
          </w14:shadow>
        </w:rPr>
        <w:tab/>
        <w:t xml:space="preserve">    </w:t>
      </w:r>
      <w:r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86"/>
        <w:gridCol w:w="1579"/>
        <w:gridCol w:w="1859"/>
      </w:tblGrid>
      <w:tr w:rsidR="00D11694" w14:paraId="30BB271F" w14:textId="77777777" w:rsidTr="00D11694">
        <w:trPr>
          <w:trHeight w:val="2930"/>
        </w:trPr>
        <w:tc>
          <w:tcPr>
            <w:tcW w:w="468" w:type="dxa"/>
          </w:tcPr>
          <w:p w14:paraId="30BB2716" w14:textId="77777777" w:rsidR="00D11694" w:rsidRPr="00DC1AEA" w:rsidRDefault="00D11694" w:rsidP="002610E2">
            <w:pPr>
              <w:rPr>
                <w:sz w:val="24"/>
                <w:szCs w:val="24"/>
              </w:rPr>
            </w:pPr>
            <w:r w:rsidRPr="00DC1AEA">
              <w:rPr>
                <w:sz w:val="24"/>
                <w:szCs w:val="24"/>
              </w:rPr>
              <w:t>1.</w:t>
            </w:r>
          </w:p>
        </w:tc>
        <w:tc>
          <w:tcPr>
            <w:tcW w:w="7020" w:type="dxa"/>
          </w:tcPr>
          <w:p w14:paraId="30BB2717" w14:textId="77777777" w:rsidR="00D11694" w:rsidRPr="009A7C1B" w:rsidRDefault="00D11694" w:rsidP="009A7C1B">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r w:rsidRPr="009A7C1B">
              <w:rPr>
                <w:sz w:val="24"/>
                <w:szCs w:val="24"/>
                <w:u w:val="single"/>
              </w:rPr>
              <w:t>not</w:t>
            </w:r>
          </w:p>
          <w:p w14:paraId="30BB2718" w14:textId="77777777" w:rsidR="00D11694" w:rsidRDefault="00D11694" w:rsidP="009A7C1B">
            <w:pPr>
              <w:rPr>
                <w:sz w:val="24"/>
                <w:szCs w:val="24"/>
              </w:rPr>
            </w:pPr>
            <w:r w:rsidRPr="009A7C1B">
              <w:rPr>
                <w:sz w:val="24"/>
                <w:szCs w:val="24"/>
              </w:rPr>
              <w:t>considered to be feasible and prudent because:</w:t>
            </w:r>
          </w:p>
          <w:p w14:paraId="30BB2719" w14:textId="77777777" w:rsidR="00D11694" w:rsidRPr="00D11694" w:rsidRDefault="00D11694" w:rsidP="00D11694">
            <w:pPr>
              <w:pStyle w:val="ListParagraph"/>
              <w:numPr>
                <w:ilvl w:val="0"/>
                <w:numId w:val="3"/>
              </w:numPr>
              <w:rPr>
                <w:sz w:val="24"/>
                <w:szCs w:val="24"/>
              </w:rPr>
            </w:pPr>
            <w:r w:rsidRPr="00D11694">
              <w:rPr>
                <w:sz w:val="24"/>
                <w:szCs w:val="24"/>
              </w:rPr>
              <w:t>it would not correct existing or projected capacity deficiencies; or</w:t>
            </w:r>
          </w:p>
          <w:p w14:paraId="30BB271A" w14:textId="77777777" w:rsidR="00D11694" w:rsidRPr="00D11694" w:rsidRDefault="00D11694" w:rsidP="00D11694">
            <w:pPr>
              <w:pStyle w:val="ListParagraph"/>
              <w:numPr>
                <w:ilvl w:val="0"/>
                <w:numId w:val="3"/>
              </w:numPr>
              <w:rPr>
                <w:sz w:val="24"/>
                <w:szCs w:val="24"/>
              </w:rPr>
            </w:pPr>
            <w:r w:rsidRPr="00D11694">
              <w:rPr>
                <w:sz w:val="24"/>
                <w:szCs w:val="24"/>
              </w:rPr>
              <w:t>it would not correct existing safety hazards; or</w:t>
            </w:r>
          </w:p>
          <w:p w14:paraId="30BB271B" w14:textId="77777777" w:rsidR="00D11694" w:rsidRPr="00D11694" w:rsidRDefault="00D11694" w:rsidP="00D11694">
            <w:pPr>
              <w:pStyle w:val="ListParagraph"/>
              <w:numPr>
                <w:ilvl w:val="0"/>
                <w:numId w:val="3"/>
              </w:numPr>
              <w:rPr>
                <w:sz w:val="24"/>
                <w:szCs w:val="24"/>
              </w:rPr>
            </w:pPr>
            <w:r w:rsidRPr="00D11694">
              <w:rPr>
                <w:sz w:val="24"/>
                <w:szCs w:val="24"/>
              </w:rPr>
              <w:t xml:space="preserve">it would not correct existing deteriorated conditions and maintenance problems; and </w:t>
            </w:r>
          </w:p>
          <w:p w14:paraId="30BB271C" w14:textId="77777777" w:rsidR="00D11694" w:rsidRPr="00D11694" w:rsidRDefault="00D11694" w:rsidP="00D11694">
            <w:pPr>
              <w:pStyle w:val="ListParagraph"/>
              <w:numPr>
                <w:ilvl w:val="0"/>
                <w:numId w:val="3"/>
              </w:numPr>
              <w:rPr>
                <w:sz w:val="24"/>
                <w:szCs w:val="24"/>
              </w:rPr>
            </w:pPr>
            <w:proofErr w:type="gramStart"/>
            <w:r w:rsidRPr="00D11694">
              <w:rPr>
                <w:sz w:val="24"/>
                <w:szCs w:val="24"/>
              </w:rPr>
              <w:t>not</w:t>
            </w:r>
            <w:proofErr w:type="gramEnd"/>
            <w:r w:rsidRPr="00D11694">
              <w:rPr>
                <w:sz w:val="24"/>
                <w:szCs w:val="24"/>
              </w:rPr>
              <w:t xml:space="preserve"> providing such correction would constitute a cost or community impact of extraordinary magnitude, or would result in truly unusual or unique problems, when compared with the proposed use of the Section 4(f) lands.</w:t>
            </w:r>
          </w:p>
        </w:tc>
        <w:tc>
          <w:tcPr>
            <w:tcW w:w="1620" w:type="dxa"/>
          </w:tcPr>
          <w:p w14:paraId="30BB271D" w14:textId="77777777" w:rsidR="00D11694" w:rsidRDefault="00D11694" w:rsidP="002610E2">
            <w:pPr>
              <w:rPr>
                <w:sz w:val="28"/>
                <w:szCs w:val="28"/>
              </w:rPr>
            </w:pPr>
          </w:p>
        </w:tc>
        <w:tc>
          <w:tcPr>
            <w:tcW w:w="1908" w:type="dxa"/>
            <w:shd w:val="clear" w:color="auto" w:fill="BFBFBF" w:themeFill="background1" w:themeFillShade="BF"/>
          </w:tcPr>
          <w:p w14:paraId="30BB271E" w14:textId="77777777" w:rsidR="00D11694" w:rsidRDefault="00D11694" w:rsidP="002610E2">
            <w:pPr>
              <w:rPr>
                <w:sz w:val="28"/>
                <w:szCs w:val="28"/>
              </w:rPr>
            </w:pPr>
          </w:p>
        </w:tc>
      </w:tr>
      <w:tr w:rsidR="002638DE" w14:paraId="30BB272C" w14:textId="77777777" w:rsidTr="00DC1AEA">
        <w:tc>
          <w:tcPr>
            <w:tcW w:w="468" w:type="dxa"/>
          </w:tcPr>
          <w:p w14:paraId="30BB2720" w14:textId="77777777" w:rsidR="002638DE" w:rsidRPr="00DC1AEA" w:rsidRDefault="002638DE" w:rsidP="002610E2">
            <w:pPr>
              <w:rPr>
                <w:sz w:val="24"/>
                <w:szCs w:val="24"/>
              </w:rPr>
            </w:pPr>
            <w:r w:rsidRPr="00DC1AEA">
              <w:rPr>
                <w:sz w:val="24"/>
                <w:szCs w:val="24"/>
              </w:rPr>
              <w:t>2.</w:t>
            </w:r>
          </w:p>
        </w:tc>
        <w:tc>
          <w:tcPr>
            <w:tcW w:w="7020" w:type="dxa"/>
          </w:tcPr>
          <w:p w14:paraId="30BB2721" w14:textId="77777777" w:rsidR="002638DE" w:rsidRPr="00DC1AEA" w:rsidRDefault="002638DE" w:rsidP="002610E2">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to avoid Section 4(f) lands by using engineering design or transportation system management techniques such as minor location shifts, changes in engineering design standards, use of retaining walls and/or other structures and traffic diversions or other traffic management measures because implementing such measures would result in:    </w:t>
            </w:r>
          </w:p>
          <w:p w14:paraId="30BB2722" w14:textId="77777777" w:rsidR="002638DE" w:rsidRPr="00D11694" w:rsidRDefault="002638DE" w:rsidP="00D11694">
            <w:pPr>
              <w:pStyle w:val="ListParagraph"/>
              <w:numPr>
                <w:ilvl w:val="0"/>
                <w:numId w:val="4"/>
              </w:numPr>
              <w:rPr>
                <w:sz w:val="24"/>
                <w:szCs w:val="24"/>
              </w:rPr>
            </w:pPr>
            <w:r w:rsidRPr="00D11694">
              <w:rPr>
                <w:sz w:val="24"/>
                <w:szCs w:val="24"/>
              </w:rPr>
              <w:t>substantial adverse community impacts to adjacent homes, businesses or other improved properties; or</w:t>
            </w:r>
          </w:p>
          <w:p w14:paraId="30BB2723" w14:textId="77777777" w:rsidR="002638DE" w:rsidRPr="00D11694" w:rsidRDefault="002638DE" w:rsidP="00D11694">
            <w:pPr>
              <w:pStyle w:val="ListParagraph"/>
              <w:numPr>
                <w:ilvl w:val="0"/>
                <w:numId w:val="4"/>
              </w:numPr>
              <w:rPr>
                <w:sz w:val="24"/>
                <w:szCs w:val="24"/>
              </w:rPr>
            </w:pPr>
            <w:r w:rsidRPr="00D11694">
              <w:rPr>
                <w:sz w:val="24"/>
                <w:szCs w:val="24"/>
              </w:rPr>
              <w:t>substantially increased transportation facility or structure cost; or</w:t>
            </w:r>
          </w:p>
          <w:p w14:paraId="30BB2724" w14:textId="77777777" w:rsidR="002638DE" w:rsidRPr="00D11694" w:rsidRDefault="002638DE" w:rsidP="00D11694">
            <w:pPr>
              <w:pStyle w:val="ListParagraph"/>
              <w:numPr>
                <w:ilvl w:val="0"/>
                <w:numId w:val="4"/>
              </w:numPr>
              <w:rPr>
                <w:sz w:val="24"/>
                <w:szCs w:val="24"/>
              </w:rPr>
            </w:pPr>
            <w:r w:rsidRPr="00D11694">
              <w:rPr>
                <w:sz w:val="24"/>
                <w:szCs w:val="24"/>
              </w:rPr>
              <w:lastRenderedPageBreak/>
              <w:t>unique engineering, traffic, maintenance, or safety problems; or</w:t>
            </w:r>
          </w:p>
          <w:p w14:paraId="30BB2725" w14:textId="77777777" w:rsidR="00D11694" w:rsidRDefault="002638DE" w:rsidP="00D11694">
            <w:pPr>
              <w:pStyle w:val="ListParagraph"/>
              <w:numPr>
                <w:ilvl w:val="0"/>
                <w:numId w:val="4"/>
              </w:numPr>
              <w:rPr>
                <w:sz w:val="24"/>
                <w:szCs w:val="24"/>
              </w:rPr>
            </w:pPr>
            <w:r w:rsidRPr="00D11694">
              <w:rPr>
                <w:sz w:val="24"/>
                <w:szCs w:val="24"/>
              </w:rPr>
              <w:t xml:space="preserve">substantial adverse social, economic, or environmental impacts; or                </w:t>
            </w:r>
          </w:p>
          <w:p w14:paraId="30BB2726" w14:textId="77777777" w:rsidR="002638DE" w:rsidRPr="00D11694" w:rsidRDefault="002638DE" w:rsidP="00D11694">
            <w:pPr>
              <w:pStyle w:val="ListParagraph"/>
              <w:numPr>
                <w:ilvl w:val="0"/>
                <w:numId w:val="4"/>
              </w:numPr>
              <w:rPr>
                <w:sz w:val="24"/>
                <w:szCs w:val="24"/>
              </w:rPr>
            </w:pPr>
            <w:r w:rsidRPr="00D11694">
              <w:rPr>
                <w:sz w:val="24"/>
                <w:szCs w:val="24"/>
              </w:rPr>
              <w:t xml:space="preserve">e. </w:t>
            </w:r>
            <w:r w:rsidR="00D11694" w:rsidRPr="00D11694">
              <w:rPr>
                <w:sz w:val="24"/>
                <w:szCs w:val="24"/>
              </w:rPr>
              <w:t>the project not meeting identified transportation needs</w:t>
            </w:r>
            <w:r w:rsidRPr="00D11694">
              <w:rPr>
                <w:sz w:val="24"/>
                <w:szCs w:val="24"/>
              </w:rPr>
              <w:t xml:space="preserve">; </w:t>
            </w:r>
            <w:r w:rsidR="00D11694" w:rsidRPr="00D11694">
              <w:rPr>
                <w:sz w:val="24"/>
                <w:szCs w:val="24"/>
              </w:rPr>
              <w:t>and</w:t>
            </w:r>
          </w:p>
          <w:p w14:paraId="30BB2727" w14:textId="77777777" w:rsidR="00D11694" w:rsidRPr="00D11694" w:rsidRDefault="002638DE" w:rsidP="00D11694">
            <w:pPr>
              <w:pStyle w:val="ListParagraph"/>
              <w:numPr>
                <w:ilvl w:val="0"/>
                <w:numId w:val="4"/>
              </w:numPr>
              <w:rPr>
                <w:sz w:val="24"/>
                <w:szCs w:val="24"/>
              </w:rPr>
            </w:pPr>
            <w:r w:rsidRPr="00D11694">
              <w:rPr>
                <w:sz w:val="24"/>
                <w:szCs w:val="24"/>
              </w:rPr>
              <w:t xml:space="preserve">the impacts, costs, or problems would be truly unusual or unique, or of extraordinary magnitude when compared with the proposed use of Section 4(f) </w:t>
            </w:r>
            <w:r w:rsidR="00D11694" w:rsidRPr="00D11694">
              <w:rPr>
                <w:sz w:val="24"/>
                <w:szCs w:val="24"/>
              </w:rPr>
              <w:t>lands.</w:t>
            </w:r>
          </w:p>
          <w:p w14:paraId="30BB2728" w14:textId="77777777" w:rsidR="00D11694" w:rsidRDefault="00D11694" w:rsidP="002638DE">
            <w:pPr>
              <w:rPr>
                <w:sz w:val="24"/>
                <w:szCs w:val="24"/>
              </w:rPr>
            </w:pPr>
          </w:p>
          <w:p w14:paraId="30BB2729" w14:textId="77777777" w:rsidR="002638DE" w:rsidRPr="00DC1AEA" w:rsidRDefault="002638DE" w:rsidP="002638DE">
            <w:pPr>
              <w:rPr>
                <w:sz w:val="24"/>
                <w:szCs w:val="24"/>
              </w:rPr>
            </w:pPr>
            <w:r w:rsidRPr="00DC1AEA">
              <w:rPr>
                <w:sz w:val="24"/>
                <w:szCs w:val="24"/>
              </w:rPr>
              <w:t>Flexibility in the application of American Association of State Highway and Transportation Officials (AASHTO) geometric standards should be exercised, as permitted in 23 CFR 625, during the analysis of this alternative.</w:t>
            </w:r>
          </w:p>
        </w:tc>
        <w:tc>
          <w:tcPr>
            <w:tcW w:w="1620" w:type="dxa"/>
          </w:tcPr>
          <w:p w14:paraId="30BB272A" w14:textId="77777777" w:rsidR="002638DE" w:rsidRDefault="002638DE" w:rsidP="002610E2">
            <w:pPr>
              <w:rPr>
                <w:sz w:val="28"/>
                <w:szCs w:val="28"/>
              </w:rPr>
            </w:pPr>
          </w:p>
        </w:tc>
        <w:tc>
          <w:tcPr>
            <w:tcW w:w="1908" w:type="dxa"/>
            <w:shd w:val="clear" w:color="auto" w:fill="BFBFBF" w:themeFill="background1" w:themeFillShade="BF"/>
          </w:tcPr>
          <w:p w14:paraId="30BB272B" w14:textId="77777777" w:rsidR="002638DE" w:rsidRDefault="002638DE" w:rsidP="00D86133">
            <w:pPr>
              <w:jc w:val="center"/>
              <w:rPr>
                <w:sz w:val="28"/>
                <w:szCs w:val="28"/>
              </w:rPr>
            </w:pPr>
          </w:p>
        </w:tc>
      </w:tr>
      <w:tr w:rsidR="002638DE" w14:paraId="30BB2737" w14:textId="77777777" w:rsidTr="00DC1AEA">
        <w:trPr>
          <w:trHeight w:val="971"/>
        </w:trPr>
        <w:tc>
          <w:tcPr>
            <w:tcW w:w="468" w:type="dxa"/>
          </w:tcPr>
          <w:p w14:paraId="30BB272D" w14:textId="77777777" w:rsidR="002638DE" w:rsidRPr="00DC1AEA" w:rsidRDefault="002638DE" w:rsidP="002610E2">
            <w:pPr>
              <w:rPr>
                <w:sz w:val="24"/>
                <w:szCs w:val="24"/>
              </w:rPr>
            </w:pPr>
            <w:r w:rsidRPr="00DC1AEA">
              <w:rPr>
                <w:sz w:val="24"/>
                <w:szCs w:val="24"/>
              </w:rPr>
              <w:t>3.</w:t>
            </w:r>
          </w:p>
        </w:tc>
        <w:tc>
          <w:tcPr>
            <w:tcW w:w="7020" w:type="dxa"/>
          </w:tcPr>
          <w:p w14:paraId="30BB272E" w14:textId="77777777" w:rsidR="002638DE" w:rsidRPr="00DC1AEA" w:rsidRDefault="00DC1AEA" w:rsidP="002610E2">
            <w:pPr>
              <w:rPr>
                <w:sz w:val="24"/>
                <w:szCs w:val="24"/>
              </w:rPr>
            </w:pPr>
            <w:r w:rsidRPr="00DC1AEA">
              <w:rPr>
                <w:sz w:val="24"/>
                <w:szCs w:val="24"/>
              </w:rPr>
              <w:t xml:space="preserve">An alternative has been evaluated </w:t>
            </w:r>
            <w:r w:rsidRPr="00DC1AEA">
              <w:rPr>
                <w:b/>
                <w:sz w:val="24"/>
                <w:szCs w:val="24"/>
              </w:rPr>
              <w:t>on a new location avoiding the 4(f) site</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because:</w:t>
            </w:r>
          </w:p>
          <w:p w14:paraId="30BB272F" w14:textId="77777777" w:rsidR="00DC1AEA" w:rsidRPr="00D11694" w:rsidRDefault="00D11694" w:rsidP="00D11694">
            <w:pPr>
              <w:pStyle w:val="ListParagraph"/>
              <w:numPr>
                <w:ilvl w:val="0"/>
                <w:numId w:val="6"/>
              </w:numPr>
              <w:rPr>
                <w:sz w:val="24"/>
                <w:szCs w:val="24"/>
              </w:rPr>
            </w:pPr>
            <w:r>
              <w:rPr>
                <w:sz w:val="24"/>
                <w:szCs w:val="24"/>
              </w:rPr>
              <w:t>the new location would not solve existing transportation, safety, or maintenance problems</w:t>
            </w:r>
            <w:r w:rsidR="00DC1AEA" w:rsidRPr="00D11694">
              <w:rPr>
                <w:sz w:val="24"/>
                <w:szCs w:val="24"/>
              </w:rPr>
              <w:t>; or</w:t>
            </w:r>
          </w:p>
          <w:p w14:paraId="30BB2730" w14:textId="77777777" w:rsidR="00DC1AEA" w:rsidRPr="00D11694" w:rsidRDefault="00DC1AEA" w:rsidP="00D11694">
            <w:pPr>
              <w:pStyle w:val="ListParagraph"/>
              <w:numPr>
                <w:ilvl w:val="0"/>
                <w:numId w:val="6"/>
              </w:numPr>
              <w:rPr>
                <w:sz w:val="24"/>
                <w:szCs w:val="24"/>
              </w:rPr>
            </w:pPr>
            <w:r w:rsidRPr="00D11694">
              <w:rPr>
                <w:sz w:val="24"/>
                <w:szCs w:val="24"/>
              </w:rPr>
              <w:t>the new location would result in substantial adverse social, economic, or environmental impacts (including such impacts as extensive severing of productive farmlands, displacement of a substantial number of families or businesses, serious d</w:t>
            </w:r>
            <w:r w:rsidR="00D11694">
              <w:rPr>
                <w:sz w:val="24"/>
                <w:szCs w:val="24"/>
              </w:rPr>
              <w:t>isruption of established patterns, substantial damage to wetlands or other sensitive natural areas, or greater impacts to other Section 4(f) lands</w:t>
            </w:r>
            <w:r w:rsidRPr="00D11694">
              <w:rPr>
                <w:sz w:val="24"/>
                <w:szCs w:val="24"/>
              </w:rPr>
              <w:t>; or</w:t>
            </w:r>
          </w:p>
          <w:p w14:paraId="30BB2731" w14:textId="77777777" w:rsidR="00DC1AEA" w:rsidRPr="00D11694" w:rsidRDefault="00DC1AEA" w:rsidP="00D11694">
            <w:pPr>
              <w:pStyle w:val="ListParagraph"/>
              <w:numPr>
                <w:ilvl w:val="0"/>
                <w:numId w:val="6"/>
              </w:numPr>
              <w:rPr>
                <w:sz w:val="24"/>
                <w:szCs w:val="24"/>
              </w:rPr>
            </w:pPr>
            <w:r w:rsidRPr="00D11694">
              <w:rPr>
                <w:sz w:val="24"/>
                <w:szCs w:val="24"/>
              </w:rPr>
              <w:t>the new location would substantially increase costs or engineering difficulties (such as an inability to achieve minimum design standards, or to meet the requirements of various permitting agencies such as those involved with navigation, pollution, or the environment); and</w:t>
            </w:r>
          </w:p>
          <w:p w14:paraId="30BB2732" w14:textId="77777777" w:rsidR="00DC1AEA" w:rsidRPr="00D11694" w:rsidRDefault="00DC1AEA" w:rsidP="00D11694">
            <w:pPr>
              <w:pStyle w:val="ListParagraph"/>
              <w:numPr>
                <w:ilvl w:val="0"/>
                <w:numId w:val="6"/>
              </w:numPr>
              <w:rPr>
                <w:sz w:val="24"/>
                <w:szCs w:val="24"/>
              </w:rPr>
            </w:pPr>
            <w:r w:rsidRPr="00D11694">
              <w:rPr>
                <w:sz w:val="24"/>
                <w:szCs w:val="24"/>
              </w:rPr>
              <w:t xml:space="preserve">such problems, impacts, costs, or difficulties would be truly unusual or unique, or of extraordinary magnitude when compared with the proposed use of Section 4(f) </w:t>
            </w:r>
            <w:r w:rsidR="00B07C9C">
              <w:rPr>
                <w:sz w:val="24"/>
                <w:szCs w:val="24"/>
              </w:rPr>
              <w:t>lands.</w:t>
            </w:r>
            <w:r w:rsidRPr="00D11694">
              <w:rPr>
                <w:sz w:val="24"/>
                <w:szCs w:val="24"/>
              </w:rPr>
              <w:t xml:space="preserve">       </w:t>
            </w:r>
          </w:p>
          <w:p w14:paraId="30BB2733" w14:textId="77777777" w:rsidR="00DC1AEA" w:rsidRPr="00DC1AEA" w:rsidRDefault="00DC1AEA" w:rsidP="00DC1AEA">
            <w:pPr>
              <w:rPr>
                <w:sz w:val="24"/>
                <w:szCs w:val="24"/>
              </w:rPr>
            </w:pPr>
          </w:p>
          <w:p w14:paraId="30BB2734" w14:textId="77777777" w:rsidR="00DC1AEA" w:rsidRPr="00DC1AEA" w:rsidRDefault="00DC1AEA" w:rsidP="00DC1AEA">
            <w:pPr>
              <w:rPr>
                <w:sz w:val="24"/>
                <w:szCs w:val="24"/>
              </w:rPr>
            </w:pPr>
            <w:r w:rsidRPr="00DC1AEA">
              <w:rPr>
                <w:sz w:val="24"/>
                <w:szCs w:val="24"/>
              </w:rPr>
              <w:t>Flexibility in the application of AASHTO geometric standards should be exercised, as permitted in 23 CFR 625, during the analysis of this alternative.</w:t>
            </w:r>
          </w:p>
        </w:tc>
        <w:tc>
          <w:tcPr>
            <w:tcW w:w="1620" w:type="dxa"/>
          </w:tcPr>
          <w:p w14:paraId="30BB2735" w14:textId="77777777" w:rsidR="002638DE" w:rsidRDefault="002638DE" w:rsidP="002610E2">
            <w:pPr>
              <w:rPr>
                <w:sz w:val="28"/>
                <w:szCs w:val="28"/>
              </w:rPr>
            </w:pPr>
          </w:p>
        </w:tc>
        <w:tc>
          <w:tcPr>
            <w:tcW w:w="1908" w:type="dxa"/>
            <w:shd w:val="clear" w:color="auto" w:fill="BFBFBF" w:themeFill="background1" w:themeFillShade="BF"/>
          </w:tcPr>
          <w:p w14:paraId="30BB2736" w14:textId="77777777" w:rsidR="002638DE" w:rsidRDefault="002638DE" w:rsidP="002610E2">
            <w:pPr>
              <w:rPr>
                <w:sz w:val="28"/>
                <w:szCs w:val="28"/>
              </w:rPr>
            </w:pPr>
          </w:p>
        </w:tc>
      </w:tr>
    </w:tbl>
    <w:p w14:paraId="30BB2738" w14:textId="77777777" w:rsidR="002638DE" w:rsidRDefault="002638DE" w:rsidP="002610E2">
      <w:pPr>
        <w:rPr>
          <w:sz w:val="28"/>
          <w:szCs w:val="28"/>
        </w:rPr>
      </w:pPr>
    </w:p>
    <w:p w14:paraId="30BB2739" w14:textId="77777777"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D47060">
        <w:rPr>
          <w:b/>
          <w:sz w:val="28"/>
          <w:szCs w:val="28"/>
          <w:u w:val="single"/>
          <w14:shadow w14:blurRad="50800" w14:dist="38100" w14:dir="2700000" w14:sx="100000" w14:sy="100000" w14:kx="0" w14:ky="0" w14:algn="tl">
            <w14:srgbClr w14:val="000000">
              <w14:alpha w14:val="60000"/>
            </w14:srgbClr>
          </w14:shadow>
        </w:rPr>
        <w:t>YES</w:t>
      </w:r>
      <w:r w:rsidR="00D86133" w:rsidRPr="00D47060">
        <w:rPr>
          <w:b/>
          <w:sz w:val="28"/>
          <w:szCs w:val="28"/>
          <w14:shadow w14:blurRad="50800" w14:dist="38100" w14:dir="2700000" w14:sx="100000" w14:sy="100000" w14:kx="0" w14:ky="0" w14:algn="tl">
            <w14:srgbClr w14:val="000000">
              <w14:alpha w14:val="60000"/>
            </w14:srgbClr>
          </w14:shadow>
        </w:rPr>
        <w:tab/>
      </w:r>
      <w:r w:rsidR="00D86133" w:rsidRPr="00D47060">
        <w:rPr>
          <w:b/>
          <w:sz w:val="28"/>
          <w:szCs w:val="28"/>
          <w14:shadow w14:blurRad="50800" w14:dist="38100" w14:dir="2700000" w14:sx="100000" w14:sy="100000" w14:kx="0" w14:ky="0" w14:algn="tl">
            <w14:srgbClr w14:val="000000">
              <w14:alpha w14:val="60000"/>
            </w14:srgbClr>
          </w14:shadow>
        </w:rPr>
        <w:tab/>
        <w:t xml:space="preserve">    </w:t>
      </w:r>
      <w:r w:rsidR="00D86133"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3446"/>
      </w:tblGrid>
      <w:tr w:rsidR="00DC1AEA" w14:paraId="30BB273B" w14:textId="77777777" w:rsidTr="00314E74">
        <w:tc>
          <w:tcPr>
            <w:tcW w:w="10790" w:type="dxa"/>
            <w:gridSpan w:val="3"/>
          </w:tcPr>
          <w:p w14:paraId="30BB273A" w14:textId="77777777" w:rsidR="00DC1AEA" w:rsidRPr="00DC1AEA" w:rsidRDefault="00B07C9C" w:rsidP="002610E2">
            <w:pPr>
              <w:rPr>
                <w:sz w:val="24"/>
                <w:szCs w:val="24"/>
              </w:rPr>
            </w:pPr>
            <w:r w:rsidRPr="00B07C9C">
              <w:rPr>
                <w:sz w:val="24"/>
                <w:szCs w:val="24"/>
              </w:rPr>
              <w:t xml:space="preserve">This Nationwide Programmatic Section 4(f) Evaluation and approval may be used only for projects where the FHWA Division Representative, in accordance with this evaluation, ensures that the proposed action includes all possible planning to minimize harm.  Measures to minimize harm will consist of those measures necessary to preserve the historic integrity of the site.  </w:t>
            </w:r>
          </w:p>
        </w:tc>
      </w:tr>
      <w:tr w:rsidR="00473A9D" w14:paraId="30BB2746" w14:textId="77777777" w:rsidTr="0022576F">
        <w:trPr>
          <w:trHeight w:val="3304"/>
        </w:trPr>
        <w:tc>
          <w:tcPr>
            <w:tcW w:w="466" w:type="dxa"/>
          </w:tcPr>
          <w:p w14:paraId="30BB273C" w14:textId="77777777" w:rsidR="00473A9D" w:rsidRPr="00D86133" w:rsidRDefault="00473A9D" w:rsidP="002610E2">
            <w:pPr>
              <w:rPr>
                <w:sz w:val="24"/>
                <w:szCs w:val="24"/>
              </w:rPr>
            </w:pPr>
            <w:r w:rsidRPr="00D86133">
              <w:rPr>
                <w:sz w:val="24"/>
                <w:szCs w:val="24"/>
              </w:rPr>
              <w:lastRenderedPageBreak/>
              <w:t>1.</w:t>
            </w:r>
          </w:p>
        </w:tc>
        <w:tc>
          <w:tcPr>
            <w:tcW w:w="6878" w:type="dxa"/>
          </w:tcPr>
          <w:p w14:paraId="30BB273D" w14:textId="77777777" w:rsidR="00473A9D" w:rsidRDefault="00473A9D" w:rsidP="002610E2">
            <w:pPr>
              <w:rPr>
                <w:sz w:val="24"/>
                <w:szCs w:val="24"/>
              </w:rPr>
            </w:pPr>
            <w:r w:rsidRPr="00B07C9C">
              <w:rPr>
                <w:sz w:val="24"/>
                <w:szCs w:val="24"/>
              </w:rPr>
              <w:t>Has an agreement been reached among the SHPO or THPO, ACHP, and FHWA through the Section 106 process of the NHPA and 36 CFR 800 on measures to minimize harm and have those measures been incorporated into the project?</w:t>
            </w:r>
          </w:p>
          <w:p w14:paraId="30BB273E" w14:textId="77777777" w:rsidR="00473A9D" w:rsidRDefault="00473A9D" w:rsidP="002610E2">
            <w:pPr>
              <w:rPr>
                <w:sz w:val="24"/>
                <w:szCs w:val="24"/>
              </w:rPr>
            </w:pPr>
            <w:r>
              <w:rPr>
                <w:sz w:val="24"/>
                <w:szCs w:val="24"/>
              </w:rPr>
              <w:t>SHPO/THPO</w:t>
            </w:r>
          </w:p>
          <w:p w14:paraId="30BB273F" w14:textId="77777777" w:rsidR="00473A9D" w:rsidRDefault="00473A9D" w:rsidP="002610E2">
            <w:pPr>
              <w:rPr>
                <w:sz w:val="24"/>
                <w:szCs w:val="24"/>
              </w:rPr>
            </w:pPr>
          </w:p>
          <w:p w14:paraId="30BB2740" w14:textId="77777777" w:rsidR="00473A9D" w:rsidRDefault="00473A9D" w:rsidP="002610E2">
            <w:pPr>
              <w:rPr>
                <w:sz w:val="24"/>
                <w:szCs w:val="24"/>
              </w:rPr>
            </w:pPr>
          </w:p>
          <w:p w14:paraId="30BB2741" w14:textId="77777777" w:rsidR="00473A9D" w:rsidRDefault="00473A9D" w:rsidP="002610E2">
            <w:pPr>
              <w:rPr>
                <w:sz w:val="24"/>
                <w:szCs w:val="24"/>
              </w:rPr>
            </w:pPr>
            <w:r>
              <w:rPr>
                <w:sz w:val="24"/>
                <w:szCs w:val="24"/>
              </w:rPr>
              <w:t>ACHP</w:t>
            </w:r>
          </w:p>
          <w:p w14:paraId="30BB2742" w14:textId="77777777" w:rsidR="00473A9D" w:rsidRDefault="00473A9D" w:rsidP="002610E2">
            <w:pPr>
              <w:rPr>
                <w:sz w:val="24"/>
                <w:szCs w:val="24"/>
              </w:rPr>
            </w:pPr>
          </w:p>
          <w:p w14:paraId="30BB2743" w14:textId="77777777" w:rsidR="00473A9D" w:rsidRDefault="00473A9D" w:rsidP="002610E2">
            <w:pPr>
              <w:rPr>
                <w:sz w:val="24"/>
                <w:szCs w:val="24"/>
              </w:rPr>
            </w:pPr>
          </w:p>
          <w:p w14:paraId="30BB2744" w14:textId="77777777" w:rsidR="00473A9D" w:rsidRPr="00D86133" w:rsidRDefault="00473A9D" w:rsidP="002610E2">
            <w:pPr>
              <w:rPr>
                <w:sz w:val="24"/>
                <w:szCs w:val="24"/>
              </w:rPr>
            </w:pPr>
            <w:r>
              <w:rPr>
                <w:sz w:val="24"/>
                <w:szCs w:val="24"/>
              </w:rPr>
              <w:t>FHWA Division Representative</w:t>
            </w:r>
          </w:p>
        </w:tc>
        <w:tc>
          <w:tcPr>
            <w:tcW w:w="3446" w:type="dxa"/>
          </w:tcPr>
          <w:p w14:paraId="30BB2745" w14:textId="4936D4A1" w:rsidR="00473A9D" w:rsidRDefault="00473A9D" w:rsidP="002610E2">
            <w:pPr>
              <w:rPr>
                <w:sz w:val="28"/>
                <w:szCs w:val="28"/>
              </w:rPr>
            </w:pPr>
          </w:p>
        </w:tc>
      </w:tr>
    </w:tbl>
    <w:p w14:paraId="30BB2756" w14:textId="77777777" w:rsidR="00DC1AEA" w:rsidRDefault="00DC1AEA" w:rsidP="002610E2">
      <w:pPr>
        <w:rPr>
          <w:sz w:val="28"/>
          <w:szCs w:val="28"/>
        </w:rPr>
      </w:pPr>
    </w:p>
    <w:p w14:paraId="30BB2757" w14:textId="77777777" w:rsidR="00E35AD7" w:rsidRDefault="00E35AD7" w:rsidP="002610E2">
      <w:pPr>
        <w:rPr>
          <w:sz w:val="28"/>
          <w:szCs w:val="28"/>
        </w:rPr>
      </w:pPr>
    </w:p>
    <w:p w14:paraId="30BB2758" w14:textId="77777777" w:rsidR="00E35AD7" w:rsidRDefault="00E35AD7" w:rsidP="002610E2">
      <w:pPr>
        <w:rPr>
          <w:sz w:val="28"/>
          <w:szCs w:val="28"/>
        </w:rPr>
      </w:pPr>
    </w:p>
    <w:p w14:paraId="30BB2759" w14:textId="77777777" w:rsidR="002638DE" w:rsidRPr="00D86133" w:rsidRDefault="00D86133" w:rsidP="002610E2">
      <w:pPr>
        <w:rPr>
          <w:sz w:val="28"/>
          <w:szCs w:val="28"/>
        </w:rPr>
      </w:pPr>
      <w:r>
        <w:rPr>
          <w:b/>
          <w:sz w:val="28"/>
          <w:szCs w:val="28"/>
          <w:u w:val="single"/>
        </w:rPr>
        <w:t>COORDINATION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47060">
        <w:rPr>
          <w:b/>
          <w:sz w:val="28"/>
          <w:szCs w:val="28"/>
          <w:u w:val="single"/>
          <w14:shadow w14:blurRad="50800" w14:dist="38100" w14:dir="2700000" w14:sx="100000" w14:sy="100000" w14:kx="0" w14:ky="0" w14:algn="tl">
            <w14:srgbClr w14:val="000000">
              <w14:alpha w14:val="60000"/>
            </w14:srgbClr>
          </w14:shadow>
        </w:rPr>
        <w:t>YES</w:t>
      </w:r>
      <w:r w:rsidRPr="00D47060">
        <w:rPr>
          <w:b/>
          <w:sz w:val="28"/>
          <w:szCs w:val="28"/>
          <w14:shadow w14:blurRad="50800" w14:dist="38100" w14:dir="2700000" w14:sx="100000" w14:sy="100000" w14:kx="0" w14:ky="0" w14:algn="tl">
            <w14:srgbClr w14:val="000000">
              <w14:alpha w14:val="60000"/>
            </w14:srgbClr>
          </w14:shadow>
        </w:rPr>
        <w:tab/>
      </w:r>
      <w:r w:rsidRPr="00D47060">
        <w:rPr>
          <w:b/>
          <w:sz w:val="28"/>
          <w:szCs w:val="28"/>
          <w14:shadow w14:blurRad="50800" w14:dist="38100" w14:dir="2700000" w14:sx="100000" w14:sy="100000" w14:kx="0" w14:ky="0" w14:algn="tl">
            <w14:srgbClr w14:val="000000">
              <w14:alpha w14:val="60000"/>
            </w14:srgbClr>
          </w14:shadow>
        </w:rPr>
        <w:tab/>
        <w:t xml:space="preserve">    </w:t>
      </w:r>
      <w:r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6"/>
        <w:gridCol w:w="1584"/>
        <w:gridCol w:w="1864"/>
      </w:tblGrid>
      <w:tr w:rsidR="00D86133" w14:paraId="30BB2761" w14:textId="77777777" w:rsidTr="0033473B">
        <w:tc>
          <w:tcPr>
            <w:tcW w:w="468" w:type="dxa"/>
          </w:tcPr>
          <w:p w14:paraId="30BB275A" w14:textId="77777777" w:rsidR="00D86133" w:rsidRPr="00DE1A83" w:rsidRDefault="00D86133" w:rsidP="002610E2">
            <w:pPr>
              <w:rPr>
                <w:sz w:val="24"/>
                <w:szCs w:val="24"/>
              </w:rPr>
            </w:pPr>
            <w:r w:rsidRPr="00DE1A83">
              <w:rPr>
                <w:sz w:val="24"/>
                <w:szCs w:val="24"/>
              </w:rPr>
              <w:t>1.</w:t>
            </w:r>
          </w:p>
        </w:tc>
        <w:tc>
          <w:tcPr>
            <w:tcW w:w="7020" w:type="dxa"/>
          </w:tcPr>
          <w:p w14:paraId="30BB275B" w14:textId="77777777"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w:t>
            </w:r>
            <w:r w:rsidR="002C4194">
              <w:rPr>
                <w:sz w:val="24"/>
                <w:szCs w:val="24"/>
              </w:rPr>
              <w:t>lands</w:t>
            </w:r>
            <w:r w:rsidRPr="00DE1A83">
              <w:rPr>
                <w:sz w:val="24"/>
                <w:szCs w:val="24"/>
              </w:rPr>
              <w:t xml:space="preserve"> and concurrence in writing been given? </w:t>
            </w:r>
          </w:p>
          <w:p w14:paraId="30BB275C" w14:textId="77777777" w:rsidR="00D86133" w:rsidRPr="00DE1A83" w:rsidRDefault="00D86133" w:rsidP="002610E2">
            <w:pPr>
              <w:rPr>
                <w:sz w:val="24"/>
                <w:szCs w:val="24"/>
              </w:rPr>
            </w:pPr>
            <w:r w:rsidRPr="00DE1A83">
              <w:rPr>
                <w:sz w:val="24"/>
                <w:szCs w:val="24"/>
              </w:rPr>
              <w:t>List all applicable officials:</w:t>
            </w:r>
          </w:p>
          <w:p w14:paraId="30BB275D" w14:textId="77777777" w:rsidR="00D86133" w:rsidRPr="00DE1A83" w:rsidRDefault="00D86133" w:rsidP="002610E2">
            <w:pPr>
              <w:rPr>
                <w:sz w:val="24"/>
                <w:szCs w:val="24"/>
              </w:rPr>
            </w:pPr>
          </w:p>
          <w:p w14:paraId="30BB275E" w14:textId="77777777" w:rsidR="00D86133" w:rsidRPr="00DE1A83" w:rsidRDefault="00D86133" w:rsidP="002610E2">
            <w:pPr>
              <w:rPr>
                <w:sz w:val="24"/>
                <w:szCs w:val="24"/>
              </w:rPr>
            </w:pPr>
          </w:p>
        </w:tc>
        <w:tc>
          <w:tcPr>
            <w:tcW w:w="1620" w:type="dxa"/>
          </w:tcPr>
          <w:p w14:paraId="30BB275F" w14:textId="77777777" w:rsidR="00D86133" w:rsidRDefault="00D86133" w:rsidP="002610E2">
            <w:pPr>
              <w:rPr>
                <w:b/>
                <w:sz w:val="28"/>
                <w:szCs w:val="28"/>
                <w:u w:val="single"/>
              </w:rPr>
            </w:pPr>
          </w:p>
        </w:tc>
        <w:tc>
          <w:tcPr>
            <w:tcW w:w="1908" w:type="dxa"/>
            <w:shd w:val="clear" w:color="auto" w:fill="BFBFBF" w:themeFill="background1" w:themeFillShade="BF"/>
          </w:tcPr>
          <w:p w14:paraId="30BB2760" w14:textId="77777777" w:rsidR="00D86133" w:rsidRDefault="00D86133" w:rsidP="002610E2">
            <w:pPr>
              <w:rPr>
                <w:b/>
                <w:sz w:val="28"/>
                <w:szCs w:val="28"/>
                <w:u w:val="single"/>
              </w:rPr>
            </w:pPr>
          </w:p>
        </w:tc>
      </w:tr>
      <w:tr w:rsidR="00D86133" w14:paraId="30BB2766" w14:textId="77777777" w:rsidTr="0033473B">
        <w:tc>
          <w:tcPr>
            <w:tcW w:w="468" w:type="dxa"/>
          </w:tcPr>
          <w:p w14:paraId="30BB2762" w14:textId="77777777" w:rsidR="00D86133" w:rsidRPr="00DE1A83" w:rsidRDefault="00D86133" w:rsidP="002610E2">
            <w:pPr>
              <w:rPr>
                <w:sz w:val="24"/>
                <w:szCs w:val="24"/>
              </w:rPr>
            </w:pPr>
            <w:r w:rsidRPr="00DE1A83">
              <w:rPr>
                <w:sz w:val="24"/>
                <w:szCs w:val="24"/>
              </w:rPr>
              <w:t>2.</w:t>
            </w:r>
          </w:p>
        </w:tc>
        <w:tc>
          <w:tcPr>
            <w:tcW w:w="7020" w:type="dxa"/>
          </w:tcPr>
          <w:p w14:paraId="30BB2763" w14:textId="77777777" w:rsidR="00D86133" w:rsidRPr="00DE1A83" w:rsidRDefault="002C4194" w:rsidP="002610E2">
            <w:pPr>
              <w:rPr>
                <w:sz w:val="24"/>
                <w:szCs w:val="24"/>
              </w:rPr>
            </w:pPr>
            <w:r w:rsidRPr="002C4194">
              <w:rPr>
                <w:sz w:val="24"/>
                <w:szCs w:val="24"/>
              </w:rPr>
              <w:t>For historic sites encumbered with Federal interests, has coordination with the</w:t>
            </w:r>
            <w:r>
              <w:rPr>
                <w:sz w:val="24"/>
                <w:szCs w:val="24"/>
              </w:rPr>
              <w:t xml:space="preserve"> </w:t>
            </w:r>
            <w:r w:rsidRPr="002C4194">
              <w:rPr>
                <w:sz w:val="24"/>
                <w:szCs w:val="24"/>
              </w:rPr>
              <w:t>official with jurisdiction occurred and concurrence in writing been given?</w:t>
            </w:r>
          </w:p>
        </w:tc>
        <w:tc>
          <w:tcPr>
            <w:tcW w:w="1620" w:type="dxa"/>
          </w:tcPr>
          <w:p w14:paraId="30BB2764" w14:textId="77777777" w:rsidR="00D86133" w:rsidRDefault="00D86133" w:rsidP="002610E2">
            <w:pPr>
              <w:rPr>
                <w:b/>
                <w:sz w:val="28"/>
                <w:szCs w:val="28"/>
                <w:u w:val="single"/>
              </w:rPr>
            </w:pPr>
          </w:p>
        </w:tc>
        <w:tc>
          <w:tcPr>
            <w:tcW w:w="1908" w:type="dxa"/>
            <w:shd w:val="clear" w:color="auto" w:fill="BFBFBF" w:themeFill="background1" w:themeFillShade="BF"/>
          </w:tcPr>
          <w:p w14:paraId="30BB2765" w14:textId="77777777" w:rsidR="00D86133" w:rsidRDefault="00D86133" w:rsidP="002610E2">
            <w:pPr>
              <w:rPr>
                <w:b/>
                <w:sz w:val="28"/>
                <w:szCs w:val="28"/>
                <w:u w:val="single"/>
              </w:rPr>
            </w:pPr>
          </w:p>
        </w:tc>
      </w:tr>
      <w:tr w:rsidR="00D86133" w14:paraId="30BB276B" w14:textId="77777777" w:rsidTr="0033473B">
        <w:tc>
          <w:tcPr>
            <w:tcW w:w="468" w:type="dxa"/>
          </w:tcPr>
          <w:p w14:paraId="30BB2767" w14:textId="77777777" w:rsidR="00D86133" w:rsidRPr="00DE1A83" w:rsidRDefault="00D86133" w:rsidP="002610E2">
            <w:pPr>
              <w:rPr>
                <w:sz w:val="24"/>
                <w:szCs w:val="24"/>
              </w:rPr>
            </w:pPr>
            <w:r w:rsidRPr="00DE1A83">
              <w:rPr>
                <w:sz w:val="24"/>
                <w:szCs w:val="24"/>
              </w:rPr>
              <w:t>3.</w:t>
            </w:r>
          </w:p>
        </w:tc>
        <w:tc>
          <w:tcPr>
            <w:tcW w:w="7020" w:type="dxa"/>
          </w:tcPr>
          <w:p w14:paraId="30BB2768" w14:textId="77777777" w:rsidR="00D86133" w:rsidRPr="00DE1A83" w:rsidRDefault="002C4194" w:rsidP="002610E2">
            <w:pPr>
              <w:rPr>
                <w:sz w:val="24"/>
                <w:szCs w:val="24"/>
              </w:rPr>
            </w:pPr>
            <w:r w:rsidRPr="002C4194">
              <w:rPr>
                <w:sz w:val="24"/>
                <w:szCs w:val="24"/>
              </w:rPr>
              <w:t>Does the proposed project require an individual bridge permit from the US</w:t>
            </w:r>
            <w:r>
              <w:rPr>
                <w:sz w:val="24"/>
                <w:szCs w:val="24"/>
              </w:rPr>
              <w:t xml:space="preserve"> </w:t>
            </w:r>
            <w:r w:rsidRPr="002C4194">
              <w:rPr>
                <w:sz w:val="24"/>
                <w:szCs w:val="24"/>
              </w:rPr>
              <w:t>Coast Guard and has coordination occurred?</w:t>
            </w:r>
          </w:p>
        </w:tc>
        <w:tc>
          <w:tcPr>
            <w:tcW w:w="1620" w:type="dxa"/>
          </w:tcPr>
          <w:p w14:paraId="30BB2769" w14:textId="77777777" w:rsidR="00D86133" w:rsidRDefault="00D86133" w:rsidP="002610E2">
            <w:pPr>
              <w:rPr>
                <w:b/>
                <w:sz w:val="28"/>
                <w:szCs w:val="28"/>
                <w:u w:val="single"/>
              </w:rPr>
            </w:pPr>
          </w:p>
        </w:tc>
        <w:tc>
          <w:tcPr>
            <w:tcW w:w="1908" w:type="dxa"/>
            <w:shd w:val="clear" w:color="auto" w:fill="BFBFBF" w:themeFill="background1" w:themeFillShade="BF"/>
          </w:tcPr>
          <w:p w14:paraId="30BB276A" w14:textId="77777777" w:rsidR="00D86133" w:rsidRDefault="00D86133" w:rsidP="002610E2">
            <w:pPr>
              <w:rPr>
                <w:b/>
                <w:sz w:val="28"/>
                <w:szCs w:val="28"/>
                <w:u w:val="single"/>
              </w:rPr>
            </w:pPr>
          </w:p>
        </w:tc>
      </w:tr>
    </w:tbl>
    <w:p w14:paraId="30BB276C" w14:textId="77777777" w:rsidR="00DE1A83" w:rsidRDefault="00DE1A83" w:rsidP="002610E2">
      <w:pPr>
        <w:rPr>
          <w:sz w:val="28"/>
          <w:szCs w:val="28"/>
        </w:rPr>
      </w:pPr>
    </w:p>
    <w:p w14:paraId="30BB276D" w14:textId="77777777"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47060">
        <w:rPr>
          <w:b/>
          <w:sz w:val="28"/>
          <w:szCs w:val="28"/>
          <w:u w:val="single"/>
          <w14:shadow w14:blurRad="50800" w14:dist="38100" w14:dir="2700000" w14:sx="100000" w14:sy="100000" w14:kx="0" w14:ky="0" w14:algn="tl">
            <w14:srgbClr w14:val="000000">
              <w14:alpha w14:val="60000"/>
            </w14:srgbClr>
          </w14:shadow>
        </w:rPr>
        <w:t>YES</w:t>
      </w:r>
      <w:r w:rsidRPr="00D47060">
        <w:rPr>
          <w:b/>
          <w:sz w:val="28"/>
          <w:szCs w:val="28"/>
          <w14:shadow w14:blurRad="50800" w14:dist="38100" w14:dir="2700000" w14:sx="100000" w14:sy="100000" w14:kx="0" w14:ky="0" w14:algn="tl">
            <w14:srgbClr w14:val="000000">
              <w14:alpha w14:val="60000"/>
            </w14:srgbClr>
          </w14:shadow>
        </w:rPr>
        <w:tab/>
      </w:r>
      <w:r w:rsidRPr="00D47060">
        <w:rPr>
          <w:b/>
          <w:sz w:val="28"/>
          <w:szCs w:val="28"/>
          <w14:shadow w14:blurRad="50800" w14:dist="38100" w14:dir="2700000" w14:sx="100000" w14:sy="100000" w14:kx="0" w14:ky="0" w14:algn="tl">
            <w14:srgbClr w14:val="000000">
              <w14:alpha w14:val="60000"/>
            </w14:srgbClr>
          </w14:shadow>
        </w:rPr>
        <w:tab/>
        <w:t xml:space="preserve">    </w:t>
      </w:r>
      <w:r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61"/>
        <w:gridCol w:w="1885"/>
      </w:tblGrid>
      <w:tr w:rsidR="00B15CA4" w14:paraId="30BB2770" w14:textId="77777777" w:rsidTr="00B15CA4">
        <w:trPr>
          <w:trHeight w:val="692"/>
        </w:trPr>
        <w:tc>
          <w:tcPr>
            <w:tcW w:w="466" w:type="dxa"/>
          </w:tcPr>
          <w:p w14:paraId="2A6AC552" w14:textId="4E42C160" w:rsidR="00B15CA4" w:rsidRPr="00DE1A83" w:rsidRDefault="00B15CA4" w:rsidP="002610E2">
            <w:pPr>
              <w:rPr>
                <w:sz w:val="24"/>
                <w:szCs w:val="24"/>
              </w:rPr>
            </w:pPr>
          </w:p>
        </w:tc>
        <w:tc>
          <w:tcPr>
            <w:tcW w:w="6878" w:type="dxa"/>
          </w:tcPr>
          <w:p w14:paraId="30BB276E" w14:textId="25B28FC8" w:rsidR="00B15CA4" w:rsidRPr="00DE1A83" w:rsidRDefault="00B15CA4" w:rsidP="002610E2">
            <w:pPr>
              <w:rPr>
                <w:sz w:val="24"/>
                <w:szCs w:val="24"/>
              </w:rPr>
            </w:pPr>
            <w:r w:rsidRPr="00DE1A83">
              <w:rPr>
                <w:sz w:val="24"/>
                <w:szCs w:val="24"/>
              </w:rPr>
              <w:t xml:space="preserve">This programmatic Section 4(f) approval applies only after the FHWA Division </w:t>
            </w:r>
            <w:r>
              <w:rPr>
                <w:sz w:val="24"/>
                <w:szCs w:val="24"/>
              </w:rPr>
              <w:t>Representative has:</w:t>
            </w:r>
          </w:p>
        </w:tc>
        <w:tc>
          <w:tcPr>
            <w:tcW w:w="1561" w:type="dxa"/>
          </w:tcPr>
          <w:p w14:paraId="2AE996A4" w14:textId="77777777" w:rsidR="00B15CA4" w:rsidRPr="00DE1A83" w:rsidRDefault="00B15CA4" w:rsidP="002610E2">
            <w:pPr>
              <w:rPr>
                <w:sz w:val="24"/>
                <w:szCs w:val="24"/>
              </w:rPr>
            </w:pPr>
          </w:p>
        </w:tc>
        <w:tc>
          <w:tcPr>
            <w:tcW w:w="1885" w:type="dxa"/>
          </w:tcPr>
          <w:p w14:paraId="30BB276F" w14:textId="24995F4B" w:rsidR="00B15CA4" w:rsidRPr="00DE1A83" w:rsidRDefault="00B15CA4" w:rsidP="002610E2">
            <w:pPr>
              <w:rPr>
                <w:sz w:val="24"/>
                <w:szCs w:val="24"/>
              </w:rPr>
            </w:pPr>
          </w:p>
        </w:tc>
      </w:tr>
      <w:tr w:rsidR="00DE1A83" w14:paraId="30BB2775" w14:textId="77777777" w:rsidTr="00790EF7">
        <w:tc>
          <w:tcPr>
            <w:tcW w:w="466" w:type="dxa"/>
          </w:tcPr>
          <w:p w14:paraId="30BB2771" w14:textId="77777777" w:rsidR="00DE1A83" w:rsidRPr="00DE1A83" w:rsidRDefault="00DE1A83" w:rsidP="002610E2">
            <w:pPr>
              <w:rPr>
                <w:sz w:val="24"/>
                <w:szCs w:val="24"/>
              </w:rPr>
            </w:pPr>
            <w:r w:rsidRPr="00DE1A83">
              <w:rPr>
                <w:sz w:val="24"/>
                <w:szCs w:val="24"/>
              </w:rPr>
              <w:t>1.</w:t>
            </w:r>
          </w:p>
        </w:tc>
        <w:tc>
          <w:tcPr>
            <w:tcW w:w="6878" w:type="dxa"/>
          </w:tcPr>
          <w:p w14:paraId="30BB2772" w14:textId="77777777"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561" w:type="dxa"/>
          </w:tcPr>
          <w:p w14:paraId="30BB2773" w14:textId="77777777" w:rsidR="00DE1A83" w:rsidRDefault="00DE1A83" w:rsidP="002610E2">
            <w:pPr>
              <w:rPr>
                <w:sz w:val="28"/>
                <w:szCs w:val="28"/>
              </w:rPr>
            </w:pPr>
          </w:p>
        </w:tc>
        <w:tc>
          <w:tcPr>
            <w:tcW w:w="1885" w:type="dxa"/>
            <w:shd w:val="clear" w:color="auto" w:fill="BFBFBF" w:themeFill="background1" w:themeFillShade="BF"/>
          </w:tcPr>
          <w:p w14:paraId="30BB2774" w14:textId="77777777" w:rsidR="00DE1A83" w:rsidRDefault="00DE1A83" w:rsidP="002610E2">
            <w:pPr>
              <w:rPr>
                <w:sz w:val="28"/>
                <w:szCs w:val="28"/>
              </w:rPr>
            </w:pPr>
          </w:p>
        </w:tc>
      </w:tr>
      <w:tr w:rsidR="00DE1A83" w14:paraId="30BB277A" w14:textId="77777777" w:rsidTr="00790EF7">
        <w:tc>
          <w:tcPr>
            <w:tcW w:w="466" w:type="dxa"/>
          </w:tcPr>
          <w:p w14:paraId="30BB2776" w14:textId="77777777" w:rsidR="00DE1A83" w:rsidRPr="00DE1A83" w:rsidRDefault="00DE1A83" w:rsidP="002610E2">
            <w:pPr>
              <w:rPr>
                <w:sz w:val="24"/>
                <w:szCs w:val="24"/>
              </w:rPr>
            </w:pPr>
            <w:r w:rsidRPr="00DE1A83">
              <w:rPr>
                <w:sz w:val="24"/>
                <w:szCs w:val="24"/>
              </w:rPr>
              <w:t>2.</w:t>
            </w:r>
          </w:p>
        </w:tc>
        <w:tc>
          <w:tcPr>
            <w:tcW w:w="6878" w:type="dxa"/>
          </w:tcPr>
          <w:p w14:paraId="30BB2777" w14:textId="77777777"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561" w:type="dxa"/>
          </w:tcPr>
          <w:p w14:paraId="30BB2778" w14:textId="77777777" w:rsidR="00DE1A83" w:rsidRDefault="00DE1A83" w:rsidP="002610E2">
            <w:pPr>
              <w:rPr>
                <w:sz w:val="28"/>
                <w:szCs w:val="28"/>
              </w:rPr>
            </w:pPr>
          </w:p>
        </w:tc>
        <w:tc>
          <w:tcPr>
            <w:tcW w:w="1885" w:type="dxa"/>
            <w:shd w:val="clear" w:color="auto" w:fill="BFBFBF" w:themeFill="background1" w:themeFillShade="BF"/>
          </w:tcPr>
          <w:p w14:paraId="30BB2779" w14:textId="77777777" w:rsidR="00DE1A83" w:rsidRDefault="00DE1A83" w:rsidP="002610E2">
            <w:pPr>
              <w:rPr>
                <w:sz w:val="28"/>
                <w:szCs w:val="28"/>
              </w:rPr>
            </w:pPr>
          </w:p>
        </w:tc>
      </w:tr>
      <w:tr w:rsidR="00DE1A83" w14:paraId="30BB277F" w14:textId="77777777" w:rsidTr="00790EF7">
        <w:tc>
          <w:tcPr>
            <w:tcW w:w="466" w:type="dxa"/>
          </w:tcPr>
          <w:p w14:paraId="30BB277B" w14:textId="77777777" w:rsidR="00DE1A83" w:rsidRPr="00DE1A83" w:rsidRDefault="00DE1A83" w:rsidP="002610E2">
            <w:pPr>
              <w:rPr>
                <w:sz w:val="24"/>
                <w:szCs w:val="24"/>
              </w:rPr>
            </w:pPr>
            <w:r w:rsidRPr="00DE1A83">
              <w:rPr>
                <w:sz w:val="24"/>
                <w:szCs w:val="24"/>
              </w:rPr>
              <w:t>3.</w:t>
            </w:r>
          </w:p>
        </w:tc>
        <w:tc>
          <w:tcPr>
            <w:tcW w:w="6878" w:type="dxa"/>
          </w:tcPr>
          <w:p w14:paraId="30BB277C" w14:textId="77777777" w:rsidR="00DE1A83" w:rsidRPr="00DE1A83" w:rsidRDefault="00DE1A83" w:rsidP="00E25643">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(which conclude that the alternative recommended is the only fe</w:t>
            </w:r>
            <w:r w:rsidR="00E25643">
              <w:rPr>
                <w:sz w:val="24"/>
                <w:szCs w:val="24"/>
              </w:rPr>
              <w:t>a</w:t>
            </w:r>
            <w:r w:rsidRPr="00DE1A83">
              <w:rPr>
                <w:sz w:val="24"/>
                <w:szCs w:val="24"/>
              </w:rPr>
              <w:t xml:space="preserve">sible and prudent alternative) </w:t>
            </w:r>
            <w:r w:rsidR="00E25643">
              <w:rPr>
                <w:sz w:val="24"/>
                <w:szCs w:val="24"/>
              </w:rPr>
              <w:t>are clearly applicable to the project</w:t>
            </w:r>
            <w:r w:rsidRPr="00DE1A83">
              <w:rPr>
                <w:sz w:val="24"/>
                <w:szCs w:val="24"/>
              </w:rPr>
              <w:t>;</w:t>
            </w:r>
          </w:p>
        </w:tc>
        <w:tc>
          <w:tcPr>
            <w:tcW w:w="1561" w:type="dxa"/>
          </w:tcPr>
          <w:p w14:paraId="30BB277D" w14:textId="77777777" w:rsidR="00DE1A83" w:rsidRDefault="00DE1A83" w:rsidP="002610E2">
            <w:pPr>
              <w:rPr>
                <w:sz w:val="28"/>
                <w:szCs w:val="28"/>
              </w:rPr>
            </w:pPr>
          </w:p>
        </w:tc>
        <w:tc>
          <w:tcPr>
            <w:tcW w:w="1885" w:type="dxa"/>
            <w:shd w:val="clear" w:color="auto" w:fill="BFBFBF" w:themeFill="background1" w:themeFillShade="BF"/>
          </w:tcPr>
          <w:p w14:paraId="30BB277E" w14:textId="77777777" w:rsidR="00DE1A83" w:rsidRDefault="00DE1A83" w:rsidP="002610E2">
            <w:pPr>
              <w:rPr>
                <w:sz w:val="28"/>
                <w:szCs w:val="28"/>
              </w:rPr>
            </w:pPr>
          </w:p>
        </w:tc>
      </w:tr>
      <w:tr w:rsidR="00DE1A83" w14:paraId="30BB2784" w14:textId="77777777" w:rsidTr="00790EF7">
        <w:tc>
          <w:tcPr>
            <w:tcW w:w="466" w:type="dxa"/>
          </w:tcPr>
          <w:p w14:paraId="30BB2780" w14:textId="77777777" w:rsidR="00DE1A83" w:rsidRPr="00DE1A83" w:rsidRDefault="00DE1A83" w:rsidP="002610E2">
            <w:pPr>
              <w:rPr>
                <w:sz w:val="24"/>
                <w:szCs w:val="24"/>
              </w:rPr>
            </w:pPr>
            <w:r w:rsidRPr="00DE1A83">
              <w:rPr>
                <w:sz w:val="24"/>
                <w:szCs w:val="24"/>
              </w:rPr>
              <w:t>4.</w:t>
            </w:r>
          </w:p>
        </w:tc>
        <w:tc>
          <w:tcPr>
            <w:tcW w:w="6878" w:type="dxa"/>
          </w:tcPr>
          <w:p w14:paraId="30BB2781" w14:textId="77777777"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561" w:type="dxa"/>
          </w:tcPr>
          <w:p w14:paraId="30BB2782" w14:textId="77777777" w:rsidR="00DE1A83" w:rsidRDefault="00DE1A83" w:rsidP="002610E2">
            <w:pPr>
              <w:rPr>
                <w:sz w:val="28"/>
                <w:szCs w:val="28"/>
              </w:rPr>
            </w:pPr>
          </w:p>
        </w:tc>
        <w:tc>
          <w:tcPr>
            <w:tcW w:w="1885" w:type="dxa"/>
            <w:shd w:val="clear" w:color="auto" w:fill="BFBFBF" w:themeFill="background1" w:themeFillShade="BF"/>
          </w:tcPr>
          <w:p w14:paraId="30BB2783" w14:textId="77777777" w:rsidR="00DE1A83" w:rsidRDefault="00DE1A83" w:rsidP="002610E2">
            <w:pPr>
              <w:rPr>
                <w:sz w:val="28"/>
                <w:szCs w:val="28"/>
              </w:rPr>
            </w:pPr>
          </w:p>
        </w:tc>
      </w:tr>
      <w:tr w:rsidR="00DE1A83" w14:paraId="30BB2789" w14:textId="77777777" w:rsidTr="00790EF7">
        <w:tc>
          <w:tcPr>
            <w:tcW w:w="466" w:type="dxa"/>
          </w:tcPr>
          <w:p w14:paraId="30BB2785" w14:textId="77777777" w:rsidR="00DE1A83" w:rsidRPr="00DE1A83" w:rsidRDefault="00DE1A83" w:rsidP="002610E2">
            <w:pPr>
              <w:rPr>
                <w:sz w:val="24"/>
                <w:szCs w:val="24"/>
              </w:rPr>
            </w:pPr>
            <w:r w:rsidRPr="00DE1A83">
              <w:rPr>
                <w:sz w:val="24"/>
                <w:szCs w:val="24"/>
              </w:rPr>
              <w:t>5.</w:t>
            </w:r>
          </w:p>
        </w:tc>
        <w:tc>
          <w:tcPr>
            <w:tcW w:w="6878" w:type="dxa"/>
          </w:tcPr>
          <w:p w14:paraId="30BB2786" w14:textId="77777777" w:rsidR="00DE1A83" w:rsidRPr="00DE1A83" w:rsidRDefault="00DE1A83" w:rsidP="00E25643">
            <w:pPr>
              <w:rPr>
                <w:sz w:val="24"/>
                <w:szCs w:val="24"/>
              </w:rPr>
            </w:pPr>
            <w:r w:rsidRPr="00DE1A83">
              <w:rPr>
                <w:sz w:val="24"/>
                <w:szCs w:val="24"/>
              </w:rPr>
              <w:t>Dete</w:t>
            </w:r>
            <w:r w:rsidR="00E25643">
              <w:rPr>
                <w:sz w:val="24"/>
                <w:szCs w:val="24"/>
              </w:rPr>
              <w:t>rmined that the coordination called for in this programmatic evaluation has been successfully completed</w:t>
            </w:r>
            <w:r w:rsidRPr="00DE1A83">
              <w:rPr>
                <w:sz w:val="24"/>
                <w:szCs w:val="24"/>
              </w:rPr>
              <w:t xml:space="preserve">; </w:t>
            </w:r>
          </w:p>
        </w:tc>
        <w:tc>
          <w:tcPr>
            <w:tcW w:w="1561" w:type="dxa"/>
          </w:tcPr>
          <w:p w14:paraId="30BB2787" w14:textId="77777777" w:rsidR="00DE1A83" w:rsidRDefault="00DE1A83" w:rsidP="002610E2">
            <w:pPr>
              <w:rPr>
                <w:sz w:val="28"/>
                <w:szCs w:val="28"/>
              </w:rPr>
            </w:pPr>
          </w:p>
        </w:tc>
        <w:tc>
          <w:tcPr>
            <w:tcW w:w="1885" w:type="dxa"/>
            <w:shd w:val="clear" w:color="auto" w:fill="BFBFBF" w:themeFill="background1" w:themeFillShade="BF"/>
          </w:tcPr>
          <w:p w14:paraId="30BB2788" w14:textId="77777777" w:rsidR="00DE1A83" w:rsidRDefault="00DE1A83" w:rsidP="002610E2">
            <w:pPr>
              <w:rPr>
                <w:sz w:val="28"/>
                <w:szCs w:val="28"/>
              </w:rPr>
            </w:pPr>
          </w:p>
        </w:tc>
      </w:tr>
      <w:tr w:rsidR="00DE1A83" w14:paraId="30BB278E" w14:textId="77777777" w:rsidTr="00790EF7">
        <w:tc>
          <w:tcPr>
            <w:tcW w:w="466" w:type="dxa"/>
          </w:tcPr>
          <w:p w14:paraId="30BB278A" w14:textId="77777777" w:rsidR="00DE1A83" w:rsidRPr="00DE1A83" w:rsidRDefault="00DE1A83" w:rsidP="002610E2">
            <w:pPr>
              <w:rPr>
                <w:sz w:val="24"/>
                <w:szCs w:val="24"/>
              </w:rPr>
            </w:pPr>
            <w:r w:rsidRPr="00DE1A83">
              <w:rPr>
                <w:sz w:val="24"/>
                <w:szCs w:val="24"/>
              </w:rPr>
              <w:t>6.</w:t>
            </w:r>
          </w:p>
        </w:tc>
        <w:tc>
          <w:tcPr>
            <w:tcW w:w="6878" w:type="dxa"/>
          </w:tcPr>
          <w:p w14:paraId="30BB278B" w14:textId="77777777" w:rsidR="00DE1A83" w:rsidRPr="00DE1A83" w:rsidRDefault="00E25643" w:rsidP="002610E2">
            <w:pPr>
              <w:rPr>
                <w:sz w:val="24"/>
                <w:szCs w:val="24"/>
              </w:rPr>
            </w:pPr>
            <w:r>
              <w:rPr>
                <w:sz w:val="24"/>
                <w:szCs w:val="24"/>
              </w:rPr>
              <w:t>Assured that the measures to minimize harm will be incorporated into the project; and</w:t>
            </w:r>
          </w:p>
        </w:tc>
        <w:tc>
          <w:tcPr>
            <w:tcW w:w="1561" w:type="dxa"/>
          </w:tcPr>
          <w:p w14:paraId="30BB278C" w14:textId="77777777" w:rsidR="00DE1A83" w:rsidRDefault="00DE1A83" w:rsidP="002610E2">
            <w:pPr>
              <w:rPr>
                <w:sz w:val="28"/>
                <w:szCs w:val="28"/>
              </w:rPr>
            </w:pPr>
          </w:p>
        </w:tc>
        <w:tc>
          <w:tcPr>
            <w:tcW w:w="1885" w:type="dxa"/>
            <w:shd w:val="clear" w:color="auto" w:fill="BFBFBF" w:themeFill="background1" w:themeFillShade="BF"/>
          </w:tcPr>
          <w:p w14:paraId="30BB278D" w14:textId="77777777" w:rsidR="00DE1A83" w:rsidRDefault="00DE1A83" w:rsidP="002610E2">
            <w:pPr>
              <w:rPr>
                <w:sz w:val="28"/>
                <w:szCs w:val="28"/>
              </w:rPr>
            </w:pPr>
          </w:p>
        </w:tc>
      </w:tr>
      <w:tr w:rsidR="00E25643" w14:paraId="30BB2793" w14:textId="77777777" w:rsidTr="00790EF7">
        <w:tc>
          <w:tcPr>
            <w:tcW w:w="466" w:type="dxa"/>
          </w:tcPr>
          <w:p w14:paraId="30BB278F" w14:textId="77777777" w:rsidR="00E25643" w:rsidRPr="00DE1A83" w:rsidRDefault="00E25643" w:rsidP="002610E2">
            <w:pPr>
              <w:rPr>
                <w:sz w:val="24"/>
                <w:szCs w:val="24"/>
              </w:rPr>
            </w:pPr>
            <w:r>
              <w:rPr>
                <w:sz w:val="24"/>
                <w:szCs w:val="24"/>
              </w:rPr>
              <w:lastRenderedPageBreak/>
              <w:t>7.</w:t>
            </w:r>
          </w:p>
        </w:tc>
        <w:tc>
          <w:tcPr>
            <w:tcW w:w="6878" w:type="dxa"/>
          </w:tcPr>
          <w:p w14:paraId="30BB2790" w14:textId="77777777" w:rsidR="00E25643" w:rsidRDefault="00E25643" w:rsidP="002610E2">
            <w:pPr>
              <w:rPr>
                <w:sz w:val="24"/>
                <w:szCs w:val="24"/>
              </w:rPr>
            </w:pPr>
            <w:r>
              <w:rPr>
                <w:sz w:val="24"/>
                <w:szCs w:val="24"/>
              </w:rPr>
              <w:t>Documented the project file clearly identifying the basis for the above determinations and assurances.</w:t>
            </w:r>
          </w:p>
        </w:tc>
        <w:tc>
          <w:tcPr>
            <w:tcW w:w="1561" w:type="dxa"/>
          </w:tcPr>
          <w:p w14:paraId="30BB2791" w14:textId="77777777" w:rsidR="00E25643" w:rsidRDefault="00E25643" w:rsidP="002610E2">
            <w:pPr>
              <w:rPr>
                <w:sz w:val="28"/>
                <w:szCs w:val="28"/>
              </w:rPr>
            </w:pPr>
          </w:p>
        </w:tc>
        <w:tc>
          <w:tcPr>
            <w:tcW w:w="1885" w:type="dxa"/>
            <w:shd w:val="clear" w:color="auto" w:fill="BFBFBF" w:themeFill="background1" w:themeFillShade="BF"/>
          </w:tcPr>
          <w:p w14:paraId="30BB2792" w14:textId="77777777" w:rsidR="00E25643" w:rsidRDefault="00E25643" w:rsidP="002610E2">
            <w:pPr>
              <w:rPr>
                <w:sz w:val="28"/>
                <w:szCs w:val="28"/>
              </w:rPr>
            </w:pPr>
          </w:p>
        </w:tc>
      </w:tr>
    </w:tbl>
    <w:p w14:paraId="30BB2794" w14:textId="77777777" w:rsidR="00DE1A83" w:rsidRDefault="00DE1A83" w:rsidP="002610E2">
      <w:pPr>
        <w:rPr>
          <w:sz w:val="28"/>
          <w:szCs w:val="28"/>
        </w:rPr>
      </w:pPr>
    </w:p>
    <w:p w14:paraId="30BB2795" w14:textId="77777777" w:rsidR="00AF4959" w:rsidRDefault="00AF4959" w:rsidP="002610E2">
      <w:pPr>
        <w:rPr>
          <w:sz w:val="28"/>
          <w:szCs w:val="28"/>
        </w:rPr>
      </w:pPr>
    </w:p>
    <w:p w14:paraId="30BB2796" w14:textId="77777777" w:rsidR="00DE1A83" w:rsidRDefault="00DE1A83" w:rsidP="002610E2">
      <w:pPr>
        <w:rPr>
          <w:b/>
          <w:sz w:val="28"/>
          <w:szCs w:val="28"/>
          <w:u w:val="single"/>
        </w:rPr>
      </w:pPr>
      <w:r>
        <w:rPr>
          <w:b/>
          <w:sz w:val="28"/>
          <w:szCs w:val="28"/>
          <w:u w:val="single"/>
        </w:rPr>
        <w:t>SUMMARY AND APPROVAL</w:t>
      </w:r>
    </w:p>
    <w:p w14:paraId="30BB2797" w14:textId="77777777"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14:paraId="30BB2798" w14:textId="77777777" w:rsidR="00DE1A83" w:rsidRDefault="00DE1A83" w:rsidP="002610E2">
      <w:pPr>
        <w:rPr>
          <w:sz w:val="24"/>
          <w:szCs w:val="24"/>
        </w:rPr>
      </w:pPr>
    </w:p>
    <w:p w14:paraId="30BB2799" w14:textId="77777777" w:rsidR="00AF4959" w:rsidRDefault="00AF4959" w:rsidP="002610E2">
      <w:pPr>
        <w:rPr>
          <w:sz w:val="24"/>
          <w:szCs w:val="24"/>
        </w:rPr>
      </w:pPr>
    </w:p>
    <w:p w14:paraId="30BB279A" w14:textId="77777777" w:rsidR="00DE1A83" w:rsidRDefault="00DE1A83" w:rsidP="002610E2">
      <w:pPr>
        <w:rPr>
          <w:sz w:val="24"/>
          <w:szCs w:val="24"/>
        </w:rPr>
      </w:pPr>
    </w:p>
    <w:p w14:paraId="30BB279B" w14:textId="77777777" w:rsidR="00802D92" w:rsidRDefault="00D47060"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0BB279E" wp14:editId="30BB279F">
                <wp:simplePos x="0" y="0"/>
                <wp:positionH relativeFrom="column">
                  <wp:posOffset>4421505</wp:posOffset>
                </wp:positionH>
                <wp:positionV relativeFrom="paragraph">
                  <wp:posOffset>131445</wp:posOffset>
                </wp:positionV>
                <wp:extent cx="2553335" cy="0"/>
                <wp:effectExtent l="11430" t="15240" r="1651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BA59DB"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14:anchorId="30BB27A0" wp14:editId="30BB27A1">
                <wp:simplePos x="0" y="0"/>
                <wp:positionH relativeFrom="column">
                  <wp:posOffset>17780</wp:posOffset>
                </wp:positionH>
                <wp:positionV relativeFrom="paragraph">
                  <wp:posOffset>131445</wp:posOffset>
                </wp:positionV>
                <wp:extent cx="2553335" cy="0"/>
                <wp:effectExtent l="17780" t="15240"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F1E5B"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14:paraId="30BB279C" w14:textId="77777777"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30BB279D" w14:textId="77777777" w:rsidR="00802D92" w:rsidRPr="00802D92" w:rsidRDefault="00D47060" w:rsidP="002610E2">
      <w:pPr>
        <w:rPr>
          <w:sz w:val="28"/>
          <w:szCs w:val="28"/>
        </w:rPr>
      </w:pPr>
      <w:r>
        <w:rPr>
          <w:sz w:val="28"/>
          <w:szCs w:val="28"/>
        </w:rPr>
        <w:t>FHWA Representative</w:t>
      </w:r>
    </w:p>
    <w:sectPr w:rsidR="00802D92" w:rsidRPr="00802D92" w:rsidSect="002610E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EA16" w14:textId="77777777" w:rsidR="003738A8" w:rsidRDefault="003738A8" w:rsidP="00265D1C">
      <w:r>
        <w:separator/>
      </w:r>
    </w:p>
  </w:endnote>
  <w:endnote w:type="continuationSeparator" w:id="0">
    <w:p w14:paraId="1A0600E2" w14:textId="77777777" w:rsidR="003738A8" w:rsidRDefault="003738A8" w:rsidP="0026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27A6" w14:textId="77777777" w:rsidR="00265D1C" w:rsidRDefault="00265D1C" w:rsidP="00265D1C">
    <w:pPr>
      <w:pStyle w:val="Footer"/>
    </w:pPr>
    <w:r>
      <w:rPr>
        <w:rFonts w:ascii="Arial" w:hAnsi="Arial" w:cs="Arial"/>
        <w:sz w:val="20"/>
        <w:szCs w:val="20"/>
      </w:rPr>
      <w:t xml:space="preserve">Project </w:t>
    </w:r>
    <w:r w:rsidR="009B6DA0">
      <w:rPr>
        <w:rFonts w:ascii="Arial" w:hAnsi="Arial" w:cs="Arial"/>
        <w:sz w:val="20"/>
        <w:szCs w:val="20"/>
      </w:rPr>
      <w:t>Title</w:t>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tab/>
            </w:r>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9B6DA0">
              <w:rPr>
                <w:bCs/>
                <w:noProof/>
              </w:rPr>
              <w:t>3</w:t>
            </w:r>
            <w:r w:rsidRPr="00E67A3F">
              <w:rPr>
                <w:bCs/>
                <w:sz w:val="24"/>
                <w:szCs w:val="24"/>
              </w:rPr>
              <w:fldChar w:fldCharType="end"/>
            </w:r>
          </w:sdtContent>
        </w:sdt>
      </w:sdtContent>
    </w:sdt>
  </w:p>
  <w:p w14:paraId="30BB27A7" w14:textId="77777777" w:rsidR="00265D1C" w:rsidRDefault="00265D1C" w:rsidP="00265D1C">
    <w:pPr>
      <w:pStyle w:val="Footer"/>
    </w:pPr>
    <w:r>
      <w:t>Project No.</w:t>
    </w:r>
    <w:r>
      <w:tab/>
    </w:r>
    <w:r>
      <w:tab/>
    </w:r>
    <w:r>
      <w:tab/>
      <w:t xml:space="preserve">    PCN</w:t>
    </w:r>
  </w:p>
  <w:p w14:paraId="30BB27A8" w14:textId="77777777" w:rsidR="00265D1C" w:rsidRDefault="00265D1C" w:rsidP="00265D1C">
    <w:pPr>
      <w:pStyle w:val="Footer"/>
    </w:pPr>
    <w:r>
      <w:t xml:space="preserve">January 2017          </w:t>
    </w:r>
    <w:r>
      <w:tab/>
    </w:r>
    <w:r>
      <w:tab/>
      <w:t xml:space="preserve">                            </w:t>
    </w:r>
    <w:r w:rsidRPr="002D50CC">
      <w:rPr>
        <w:rFonts w:ascii="Arial" w:hAnsi="Arial" w:cs="Arial"/>
        <w:sz w:val="20"/>
        <w:szCs w:val="20"/>
      </w:rPr>
      <w:t xml:space="preserve">Draft Programmatic Section 4(f) – </w:t>
    </w:r>
    <w:r>
      <w:rPr>
        <w:rFonts w:ascii="Arial" w:hAnsi="Arial" w:cs="Arial"/>
        <w:sz w:val="20"/>
        <w:szCs w:val="20"/>
      </w:rPr>
      <w:t>Bikeway/Walkway</w:t>
    </w:r>
  </w:p>
  <w:p w14:paraId="30BB27A9" w14:textId="77777777" w:rsidR="00265D1C" w:rsidRDefault="0026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8557" w14:textId="77777777" w:rsidR="003738A8" w:rsidRDefault="003738A8" w:rsidP="00265D1C">
      <w:r>
        <w:separator/>
      </w:r>
    </w:p>
  </w:footnote>
  <w:footnote w:type="continuationSeparator" w:id="0">
    <w:p w14:paraId="476A646F" w14:textId="77777777" w:rsidR="003738A8" w:rsidRDefault="003738A8" w:rsidP="00265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021"/>
    <w:multiLevelType w:val="hybridMultilevel"/>
    <w:tmpl w:val="7C80C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6496F"/>
    <w:multiLevelType w:val="hybridMultilevel"/>
    <w:tmpl w:val="7D36F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28521">
    <w:abstractNumId w:val="4"/>
  </w:num>
  <w:num w:numId="2" w16cid:durableId="863441934">
    <w:abstractNumId w:val="2"/>
  </w:num>
  <w:num w:numId="3" w16cid:durableId="206264321">
    <w:abstractNumId w:val="0"/>
  </w:num>
  <w:num w:numId="4" w16cid:durableId="782920054">
    <w:abstractNumId w:val="5"/>
  </w:num>
  <w:num w:numId="5" w16cid:durableId="397292620">
    <w:abstractNumId w:val="3"/>
  </w:num>
  <w:num w:numId="6" w16cid:durableId="5119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E2"/>
    <w:rsid w:val="00042008"/>
    <w:rsid w:val="00076EB4"/>
    <w:rsid w:val="0008134A"/>
    <w:rsid w:val="00145F2D"/>
    <w:rsid w:val="002610E2"/>
    <w:rsid w:val="002638DE"/>
    <w:rsid w:val="00265D1C"/>
    <w:rsid w:val="002C4194"/>
    <w:rsid w:val="00314E74"/>
    <w:rsid w:val="0032500D"/>
    <w:rsid w:val="0033473B"/>
    <w:rsid w:val="003738A8"/>
    <w:rsid w:val="00473A9D"/>
    <w:rsid w:val="004B3125"/>
    <w:rsid w:val="00596A7E"/>
    <w:rsid w:val="0065059B"/>
    <w:rsid w:val="006B686B"/>
    <w:rsid w:val="006E1B66"/>
    <w:rsid w:val="00726479"/>
    <w:rsid w:val="00790EF7"/>
    <w:rsid w:val="00802D92"/>
    <w:rsid w:val="00822288"/>
    <w:rsid w:val="00863081"/>
    <w:rsid w:val="0089256C"/>
    <w:rsid w:val="00911FFB"/>
    <w:rsid w:val="009A7C1B"/>
    <w:rsid w:val="009B6DA0"/>
    <w:rsid w:val="00A46D02"/>
    <w:rsid w:val="00AD183A"/>
    <w:rsid w:val="00AF4959"/>
    <w:rsid w:val="00B07C9C"/>
    <w:rsid w:val="00B15CA4"/>
    <w:rsid w:val="00B44A7D"/>
    <w:rsid w:val="00B77E56"/>
    <w:rsid w:val="00BB4D36"/>
    <w:rsid w:val="00CB29BC"/>
    <w:rsid w:val="00D07BD6"/>
    <w:rsid w:val="00D11694"/>
    <w:rsid w:val="00D47060"/>
    <w:rsid w:val="00D86133"/>
    <w:rsid w:val="00DC1AEA"/>
    <w:rsid w:val="00DE1A83"/>
    <w:rsid w:val="00E25643"/>
    <w:rsid w:val="00E35AD7"/>
    <w:rsid w:val="00E40322"/>
    <w:rsid w:val="00F83103"/>
    <w:rsid w:val="00FB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26C4"/>
  <w15:docId w15:val="{ED916AEE-7DD3-46B5-B2CC-FED6B02A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265D1C"/>
    <w:pPr>
      <w:tabs>
        <w:tab w:val="center" w:pos="4680"/>
        <w:tab w:val="right" w:pos="9360"/>
      </w:tabs>
    </w:pPr>
  </w:style>
  <w:style w:type="character" w:customStyle="1" w:styleId="HeaderChar">
    <w:name w:val="Header Char"/>
    <w:basedOn w:val="DefaultParagraphFont"/>
    <w:link w:val="Header"/>
    <w:uiPriority w:val="99"/>
    <w:rsid w:val="00265D1C"/>
  </w:style>
  <w:style w:type="paragraph" w:styleId="Footer">
    <w:name w:val="footer"/>
    <w:basedOn w:val="Normal"/>
    <w:link w:val="FooterChar"/>
    <w:uiPriority w:val="99"/>
    <w:unhideWhenUsed/>
    <w:rsid w:val="00265D1C"/>
    <w:pPr>
      <w:tabs>
        <w:tab w:val="center" w:pos="4680"/>
        <w:tab w:val="right" w:pos="9360"/>
      </w:tabs>
    </w:pPr>
  </w:style>
  <w:style w:type="character" w:customStyle="1" w:styleId="FooterChar">
    <w:name w:val="Footer Char"/>
    <w:basedOn w:val="DefaultParagraphFont"/>
    <w:link w:val="Footer"/>
    <w:uiPriority w:val="99"/>
    <w:rsid w:val="0026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A0E14-ED50-4EDD-B628-39E2299D4B95}">
  <ds:schemaRefs>
    <ds:schemaRef ds:uri="http://schemas.microsoft.com/sharepoint/v3/contenttype/forms"/>
  </ds:schemaRefs>
</ds:datastoreItem>
</file>

<file path=customXml/itemProps2.xml><?xml version="1.0" encoding="utf-8"?>
<ds:datastoreItem xmlns:ds="http://schemas.openxmlformats.org/officeDocument/2006/customXml" ds:itemID="{A83B0267-D98C-4307-922F-D3F5D2FBD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70ff-91b6-47fa-98c0-5f3f100921dd"/>
    <ds:schemaRef ds:uri="b46bb0b5-0a31-4f22-bf7e-60883588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89FA-AF2E-4CA1-A639-7E2A1969B973}">
  <ds:schemaRefs>
    <ds:schemaRef ds:uri="http://schemas.microsoft.com/office/2006/metadata/properties"/>
    <ds:schemaRef ds:uri="http://schemas.microsoft.com/office/infopath/2007/PartnerControls"/>
    <ds:schemaRef ds:uri="b46bb0b5-0a31-4f22-bf7e-608835888cef"/>
    <ds:schemaRef ds:uri="b0e670ff-91b6-47fa-98c0-5f3f100921d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Manish Chandra Kalluri</cp:lastModifiedBy>
  <cp:revision>16</cp:revision>
  <dcterms:created xsi:type="dcterms:W3CDTF">2017-01-17T16:37:00Z</dcterms:created>
  <dcterms:modified xsi:type="dcterms:W3CDTF">2026-05-04T20:04:00Z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ies>
</file>