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1E0" w:firstRow="1" w:lastRow="1" w:firstColumn="1" w:lastColumn="1" w:noHBand="0" w:noVBand="0"/>
      </w:tblPr>
      <w:tblGrid>
        <w:gridCol w:w="3972"/>
      </w:tblGrid>
      <w:tr w:rsidR="006D2ADA" w:rsidRPr="00C25E0B" w14:paraId="3967ECCD" w14:textId="77777777" w:rsidTr="00C25E0B">
        <w:trPr>
          <w:trHeight w:val="591"/>
        </w:trPr>
        <w:tc>
          <w:tcPr>
            <w:tcW w:w="4334" w:type="dxa"/>
            <w:shd w:val="clear" w:color="auto" w:fill="000000"/>
          </w:tcPr>
          <w:p w14:paraId="3350AF75" w14:textId="77777777" w:rsidR="0025674F" w:rsidRPr="00C25E0B" w:rsidRDefault="00B4554D" w:rsidP="00C25E0B">
            <w:pPr>
              <w:jc w:val="center"/>
              <w:rPr>
                <w:rFonts w:ascii="Trebuchet MS" w:hAnsi="Trebuchet MS"/>
                <w:b/>
                <w:smallCaps/>
                <w:color w:val="FFFFFF"/>
                <w:sz w:val="36"/>
                <w:szCs w:val="36"/>
              </w:rPr>
            </w:pPr>
            <w:r w:rsidRPr="00C25E0B">
              <w:rPr>
                <w:rFonts w:ascii="Trebuchet MS" w:hAnsi="Trebuchet MS"/>
                <w:b/>
                <w:smallCaps/>
                <w:color w:val="FFFFFF"/>
                <w:sz w:val="40"/>
                <w:szCs w:val="40"/>
              </w:rPr>
              <w:t xml:space="preserve">PUBLIC </w:t>
            </w:r>
            <w:r w:rsidR="00E45C32" w:rsidRPr="00C25E0B">
              <w:rPr>
                <w:rFonts w:ascii="Trebuchet MS" w:hAnsi="Trebuchet MS"/>
                <w:b/>
                <w:smallCaps/>
                <w:color w:val="FFFFFF"/>
                <w:sz w:val="40"/>
                <w:szCs w:val="40"/>
              </w:rPr>
              <w:t>INPUT MEETING</w:t>
            </w:r>
          </w:p>
        </w:tc>
      </w:tr>
      <w:tr w:rsidR="006D2ADA" w14:paraId="626E5A61" w14:textId="77777777" w:rsidTr="00C25E0B">
        <w:trPr>
          <w:trHeight w:val="7407"/>
        </w:trPr>
        <w:tc>
          <w:tcPr>
            <w:tcW w:w="4334" w:type="dxa"/>
          </w:tcPr>
          <w:p w14:paraId="62F45162" w14:textId="77777777" w:rsidR="00767E23" w:rsidRPr="00C25E0B" w:rsidRDefault="00767E23" w:rsidP="00C25E0B">
            <w:pPr>
              <w:spacing w:line="220" w:lineRule="exact"/>
              <w:jc w:val="center"/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</w:p>
          <w:p w14:paraId="51E2FF6E" w14:textId="77777777" w:rsidR="00830D74" w:rsidRPr="00DF2854" w:rsidRDefault="00DF2854" w:rsidP="00C25E0B">
            <w:pPr>
              <w:spacing w:line="240" w:lineRule="exact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Why</w:t>
            </w:r>
            <w:r w:rsidR="00830D74" w:rsidRPr="00DF2854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? </w:t>
            </w:r>
          </w:p>
          <w:p w14:paraId="0C6E0F35" w14:textId="4FAC33DD" w:rsidR="00A45AF5" w:rsidRPr="00DF2854" w:rsidRDefault="00A45AF5" w:rsidP="00C25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DF2854">
              <w:rPr>
                <w:rFonts w:ascii="Arial" w:hAnsi="Arial" w:cs="Arial"/>
                <w:sz w:val="16"/>
                <w:szCs w:val="16"/>
              </w:rPr>
              <w:t>To discuss proposed improvements</w:t>
            </w:r>
            <w:bookmarkStart w:id="1" w:name="_Hlk797063"/>
            <w:r w:rsidRPr="00DF2854"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="00DF2854" w:rsidRPr="00DF2854">
              <w:rPr>
                <w:rFonts w:ascii="Arial" w:hAnsi="Arial" w:cs="Arial"/>
                <w:sz w:val="16"/>
                <w:szCs w:val="16"/>
              </w:rPr>
              <w:t xml:space="preserve">Main </w:t>
            </w:r>
            <w:r w:rsidR="00F24C4F">
              <w:rPr>
                <w:rFonts w:ascii="Arial" w:hAnsi="Arial" w:cs="Arial"/>
                <w:sz w:val="16"/>
                <w:szCs w:val="16"/>
              </w:rPr>
              <w:t>St</w:t>
            </w:r>
            <w:r w:rsidR="00DF2854" w:rsidRPr="00DF2854">
              <w:rPr>
                <w:rFonts w:ascii="Arial" w:hAnsi="Arial" w:cs="Arial"/>
                <w:sz w:val="16"/>
                <w:szCs w:val="16"/>
              </w:rPr>
              <w:t xml:space="preserve">, Central </w:t>
            </w:r>
            <w:r w:rsidR="00F24C4F">
              <w:rPr>
                <w:rFonts w:ascii="Arial" w:hAnsi="Arial" w:cs="Arial"/>
                <w:sz w:val="16"/>
                <w:szCs w:val="16"/>
              </w:rPr>
              <w:t>Ave S</w:t>
            </w:r>
            <w:r w:rsidR="00DF2854" w:rsidRPr="00DF2854">
              <w:rPr>
                <w:rFonts w:ascii="Arial" w:hAnsi="Arial" w:cs="Arial"/>
                <w:sz w:val="16"/>
                <w:szCs w:val="16"/>
              </w:rPr>
              <w:t xml:space="preserve"> and City Park in Valley City. </w:t>
            </w:r>
            <w:r w:rsidRPr="00DF2854">
              <w:rPr>
                <w:rFonts w:ascii="Arial" w:hAnsi="Arial" w:cs="Arial"/>
                <w:sz w:val="16"/>
                <w:szCs w:val="16"/>
              </w:rPr>
              <w:t xml:space="preserve">The project consists of </w:t>
            </w:r>
            <w:r w:rsidR="00DF2854" w:rsidRPr="00DF2854">
              <w:rPr>
                <w:rFonts w:ascii="Arial" w:hAnsi="Arial" w:cs="Arial"/>
                <w:sz w:val="16"/>
                <w:szCs w:val="16"/>
              </w:rPr>
              <w:t xml:space="preserve">adding decorative lighting, benches, and trash receptacles throughout the project area; curb and gutter improvements along Main </w:t>
            </w:r>
            <w:r w:rsidR="00F24C4F">
              <w:rPr>
                <w:rFonts w:ascii="Arial" w:hAnsi="Arial" w:cs="Arial"/>
                <w:sz w:val="16"/>
                <w:szCs w:val="16"/>
              </w:rPr>
              <w:t>St</w:t>
            </w:r>
            <w:r w:rsidR="00DF2854" w:rsidRPr="00DF2854">
              <w:rPr>
                <w:rFonts w:ascii="Arial" w:hAnsi="Arial" w:cs="Arial"/>
                <w:sz w:val="16"/>
                <w:szCs w:val="16"/>
              </w:rPr>
              <w:t xml:space="preserve"> and Central </w:t>
            </w:r>
            <w:r w:rsidR="00F24C4F">
              <w:rPr>
                <w:rFonts w:ascii="Arial" w:hAnsi="Arial" w:cs="Arial"/>
                <w:sz w:val="16"/>
                <w:szCs w:val="16"/>
              </w:rPr>
              <w:t>Ave</w:t>
            </w:r>
            <w:r w:rsidR="00DF2854" w:rsidRPr="00DF2854">
              <w:rPr>
                <w:rFonts w:ascii="Arial" w:hAnsi="Arial" w:cs="Arial"/>
                <w:sz w:val="16"/>
                <w:szCs w:val="16"/>
              </w:rPr>
              <w:t xml:space="preserve"> S; installation of two traffic signals along Main </w:t>
            </w:r>
            <w:r w:rsidR="00F24C4F">
              <w:rPr>
                <w:rFonts w:ascii="Arial" w:hAnsi="Arial" w:cs="Arial"/>
                <w:sz w:val="16"/>
                <w:szCs w:val="16"/>
              </w:rPr>
              <w:t>St</w:t>
            </w:r>
            <w:r w:rsidR="00DF2854" w:rsidRPr="00DF2854">
              <w:rPr>
                <w:rFonts w:ascii="Arial" w:hAnsi="Arial" w:cs="Arial"/>
                <w:sz w:val="16"/>
                <w:szCs w:val="16"/>
              </w:rPr>
              <w:t xml:space="preserve">; and mill and overlay along Central </w:t>
            </w:r>
            <w:r w:rsidR="00F24C4F">
              <w:rPr>
                <w:rFonts w:ascii="Arial" w:hAnsi="Arial" w:cs="Arial"/>
                <w:sz w:val="16"/>
                <w:szCs w:val="16"/>
              </w:rPr>
              <w:t>Ave</w:t>
            </w:r>
            <w:r w:rsidR="00DF2854" w:rsidRPr="00DF2854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DF2854">
              <w:rPr>
                <w:rFonts w:ascii="Arial" w:hAnsi="Arial" w:cs="Arial"/>
                <w:sz w:val="16"/>
                <w:szCs w:val="16"/>
              </w:rPr>
              <w:t>.</w:t>
            </w:r>
            <w:bookmarkEnd w:id="1"/>
          </w:p>
          <w:bookmarkEnd w:id="0"/>
          <w:p w14:paraId="754A1B79" w14:textId="77777777" w:rsidR="00830D74" w:rsidRPr="00C25E0B" w:rsidRDefault="00830D74" w:rsidP="00C25E0B">
            <w:pPr>
              <w:spacing w:line="240" w:lineRule="exact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14:paraId="370CEC24" w14:textId="77777777" w:rsidR="006D2ADA" w:rsidRPr="00DF2854" w:rsidRDefault="006D2ADA" w:rsidP="00C25E0B">
            <w:pPr>
              <w:spacing w:line="240" w:lineRule="exact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C25E0B">
              <w:rPr>
                <w:rFonts w:ascii="Arial" w:hAnsi="Arial" w:cs="Arial"/>
                <w:b/>
                <w:smallCaps/>
                <w:sz w:val="28"/>
                <w:szCs w:val="28"/>
              </w:rPr>
              <w:t>W</w:t>
            </w:r>
            <w:r w:rsidRPr="00DF2854">
              <w:rPr>
                <w:rFonts w:ascii="Arial" w:hAnsi="Arial" w:cs="Arial"/>
                <w:b/>
                <w:smallCaps/>
                <w:sz w:val="28"/>
                <w:szCs w:val="28"/>
              </w:rPr>
              <w:t>hen?</w:t>
            </w:r>
          </w:p>
          <w:p w14:paraId="05CBEC3C" w14:textId="583A52F3" w:rsidR="00A45AF5" w:rsidRPr="00885A9E" w:rsidRDefault="00885A9E" w:rsidP="00C25E0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A9E">
              <w:rPr>
                <w:rFonts w:ascii="Arial" w:hAnsi="Arial" w:cs="Arial"/>
                <w:sz w:val="16"/>
                <w:szCs w:val="16"/>
              </w:rPr>
              <w:t>March 21</w:t>
            </w:r>
            <w:r w:rsidR="00DF2854" w:rsidRPr="00885A9E">
              <w:rPr>
                <w:rFonts w:ascii="Arial" w:hAnsi="Arial" w:cs="Arial"/>
                <w:sz w:val="16"/>
                <w:szCs w:val="16"/>
              </w:rPr>
              <w:t>, 2019</w:t>
            </w:r>
          </w:p>
          <w:p w14:paraId="7B327463" w14:textId="655813C7" w:rsidR="002E49A7" w:rsidRPr="00885A9E" w:rsidRDefault="002E49A7" w:rsidP="00C25E0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A9E">
              <w:rPr>
                <w:rFonts w:ascii="Arial" w:hAnsi="Arial" w:cs="Arial"/>
                <w:sz w:val="16"/>
                <w:szCs w:val="16"/>
              </w:rPr>
              <w:t>Formal Presentation</w:t>
            </w:r>
            <w:r w:rsidR="00DF2854" w:rsidRPr="00885A9E">
              <w:rPr>
                <w:rFonts w:ascii="Arial" w:hAnsi="Arial" w:cs="Arial"/>
                <w:sz w:val="16"/>
                <w:szCs w:val="16"/>
              </w:rPr>
              <w:t>:</w:t>
            </w:r>
            <w:r w:rsidRPr="00885A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854" w:rsidRPr="00885A9E">
              <w:rPr>
                <w:rFonts w:ascii="Arial" w:hAnsi="Arial" w:cs="Arial"/>
                <w:sz w:val="16"/>
                <w:szCs w:val="16"/>
              </w:rPr>
              <w:t>5:</w:t>
            </w:r>
            <w:r w:rsidR="004770BF">
              <w:rPr>
                <w:rFonts w:ascii="Arial" w:hAnsi="Arial" w:cs="Arial"/>
                <w:sz w:val="16"/>
                <w:szCs w:val="16"/>
              </w:rPr>
              <w:t>15</w:t>
            </w:r>
            <w:r w:rsidRPr="00885A9E">
              <w:rPr>
                <w:rFonts w:ascii="Arial" w:hAnsi="Arial" w:cs="Arial"/>
                <w:sz w:val="16"/>
                <w:szCs w:val="16"/>
              </w:rPr>
              <w:t xml:space="preserve"> p.m.</w:t>
            </w:r>
          </w:p>
          <w:p w14:paraId="59A7FBD0" w14:textId="77777777" w:rsidR="00A45AF5" w:rsidRPr="00DF2854" w:rsidRDefault="00A45AF5" w:rsidP="00C25E0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A9E">
              <w:rPr>
                <w:rFonts w:ascii="Arial" w:hAnsi="Arial" w:cs="Arial"/>
                <w:sz w:val="16"/>
                <w:szCs w:val="16"/>
              </w:rPr>
              <w:t xml:space="preserve">Open House: </w:t>
            </w:r>
            <w:r w:rsidR="00DF2854" w:rsidRPr="00885A9E">
              <w:rPr>
                <w:rFonts w:ascii="Arial" w:hAnsi="Arial" w:cs="Arial"/>
                <w:sz w:val="16"/>
                <w:szCs w:val="16"/>
              </w:rPr>
              <w:t>5:00 p.m. to 7:00 p.m.</w:t>
            </w:r>
          </w:p>
          <w:p w14:paraId="1C745286" w14:textId="77777777" w:rsidR="006D2ADA" w:rsidRPr="00DF2854" w:rsidRDefault="006D2ADA" w:rsidP="00DF285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8EB11A" w14:textId="77777777" w:rsidR="006D2ADA" w:rsidRPr="00C25E0B" w:rsidRDefault="006D2ADA" w:rsidP="00C25E0B">
            <w:pPr>
              <w:spacing w:line="240" w:lineRule="exact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DF2854">
              <w:rPr>
                <w:rFonts w:ascii="Arial" w:hAnsi="Arial" w:cs="Arial"/>
                <w:b/>
                <w:smallCaps/>
                <w:sz w:val="28"/>
                <w:szCs w:val="28"/>
              </w:rPr>
              <w:t>Whe</w:t>
            </w:r>
            <w:r w:rsidRPr="00C25E0B">
              <w:rPr>
                <w:rFonts w:ascii="Arial" w:hAnsi="Arial" w:cs="Arial"/>
                <w:b/>
                <w:smallCaps/>
                <w:sz w:val="28"/>
                <w:szCs w:val="28"/>
              </w:rPr>
              <w:t>re?</w:t>
            </w:r>
          </w:p>
          <w:p w14:paraId="3E2D04CB" w14:textId="066FCB0E" w:rsidR="00A45AF5" w:rsidRPr="00806A2A" w:rsidRDefault="00885A9E" w:rsidP="00C25E0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A2A">
              <w:rPr>
                <w:rFonts w:ascii="Arial" w:hAnsi="Arial" w:cs="Arial"/>
                <w:sz w:val="16"/>
                <w:szCs w:val="16"/>
              </w:rPr>
              <w:t>Hi</w:t>
            </w:r>
            <w:r w:rsidR="00806A2A" w:rsidRPr="00806A2A">
              <w:rPr>
                <w:rFonts w:ascii="Arial" w:hAnsi="Arial" w:cs="Arial"/>
                <w:sz w:val="16"/>
                <w:szCs w:val="16"/>
              </w:rPr>
              <w:t>-</w:t>
            </w:r>
            <w:r w:rsidRPr="00806A2A">
              <w:rPr>
                <w:rFonts w:ascii="Arial" w:hAnsi="Arial" w:cs="Arial"/>
                <w:sz w:val="16"/>
                <w:szCs w:val="16"/>
              </w:rPr>
              <w:t>Liner Activity Center</w:t>
            </w:r>
          </w:p>
          <w:p w14:paraId="7E45C607" w14:textId="772F9AF7" w:rsidR="00806A2A" w:rsidRPr="00DF2854" w:rsidRDefault="00806A2A" w:rsidP="00C25E0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6A2A">
              <w:rPr>
                <w:rFonts w:ascii="Arial" w:hAnsi="Arial" w:cs="Arial"/>
                <w:sz w:val="16"/>
                <w:szCs w:val="16"/>
              </w:rPr>
              <w:t xml:space="preserve">493 Central </w:t>
            </w:r>
            <w:r>
              <w:rPr>
                <w:rFonts w:ascii="Arial" w:hAnsi="Arial" w:cs="Arial"/>
                <w:sz w:val="16"/>
                <w:szCs w:val="16"/>
              </w:rPr>
              <w:t>Ave N</w:t>
            </w:r>
            <w:r w:rsidRPr="00806A2A">
              <w:rPr>
                <w:rFonts w:ascii="Arial" w:hAnsi="Arial" w:cs="Arial"/>
                <w:sz w:val="16"/>
                <w:szCs w:val="16"/>
              </w:rPr>
              <w:t>, Valley City, ND</w:t>
            </w:r>
          </w:p>
          <w:p w14:paraId="601DAB1F" w14:textId="77777777" w:rsidR="00830D74" w:rsidRPr="00DF2854" w:rsidRDefault="00830D74" w:rsidP="00C25E0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3ABA1F" w14:textId="77777777" w:rsidR="00830D74" w:rsidRPr="00C25E0B" w:rsidRDefault="00830D74" w:rsidP="00C25E0B">
            <w:pPr>
              <w:keepNext/>
              <w:keepLine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5E0B">
              <w:rPr>
                <w:rFonts w:ascii="Arial" w:hAnsi="Arial" w:cs="Arial"/>
                <w:b/>
                <w:sz w:val="28"/>
                <w:szCs w:val="28"/>
              </w:rPr>
              <w:t>OPEN HOUSE</w:t>
            </w:r>
            <w:r w:rsidR="001D3A8D" w:rsidRPr="00C25E0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1032CC1" w14:textId="77777777" w:rsidR="00830D74" w:rsidRPr="00C25E0B" w:rsidRDefault="00830D74" w:rsidP="00C25E0B">
            <w:pPr>
              <w:keepNext/>
              <w:keepLine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5E0B">
              <w:rPr>
                <w:rFonts w:ascii="Arial" w:hAnsi="Arial" w:cs="Arial"/>
                <w:b/>
                <w:sz w:val="28"/>
                <w:szCs w:val="28"/>
              </w:rPr>
              <w:t>CONDUCTED BY</w:t>
            </w:r>
          </w:p>
          <w:p w14:paraId="71D89465" w14:textId="77777777" w:rsidR="00A45AF5" w:rsidRPr="00DF2854" w:rsidRDefault="00A45AF5" w:rsidP="00C25E0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A9E">
              <w:rPr>
                <w:rFonts w:ascii="Arial" w:hAnsi="Arial" w:cs="Arial"/>
                <w:sz w:val="18"/>
                <w:szCs w:val="18"/>
              </w:rPr>
              <w:t>ND Department of Transportation (NDDOT)</w:t>
            </w:r>
            <w:r w:rsidR="00DF2854" w:rsidRPr="00885A9E">
              <w:rPr>
                <w:rFonts w:ascii="Arial" w:hAnsi="Arial" w:cs="Arial"/>
                <w:sz w:val="18"/>
                <w:szCs w:val="18"/>
              </w:rPr>
              <w:t>, the City of Valley City,</w:t>
            </w:r>
            <w:r w:rsidRPr="00885A9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DF2854" w:rsidRPr="00885A9E">
              <w:rPr>
                <w:rFonts w:ascii="Arial" w:hAnsi="Arial" w:cs="Arial"/>
                <w:sz w:val="18"/>
                <w:szCs w:val="18"/>
              </w:rPr>
              <w:t>KLJ</w:t>
            </w:r>
          </w:p>
          <w:p w14:paraId="1CC1CDF2" w14:textId="77777777" w:rsidR="009F6DC1" w:rsidRPr="00C25E0B" w:rsidRDefault="009F6DC1" w:rsidP="00C25E0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068778" w14:textId="77777777" w:rsidR="00F05167" w:rsidRPr="00C25E0B" w:rsidRDefault="00F05167" w:rsidP="00C25E0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C25E0B">
              <w:rPr>
                <w:rFonts w:ascii="Arial" w:hAnsi="Arial" w:cs="Arial"/>
                <w:sz w:val="16"/>
                <w:szCs w:val="16"/>
              </w:rPr>
              <w:t>This meeting is designed to allow for public input which is required for compliance with the National Environmental Policy Act of 1970</w:t>
            </w:r>
            <w:r w:rsidR="00DF285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25E0B">
              <w:rPr>
                <w:rFonts w:ascii="Arial" w:hAnsi="Arial" w:cs="Arial"/>
                <w:sz w:val="16"/>
                <w:szCs w:val="16"/>
              </w:rPr>
              <w:t>National Historic Preservation Act of 1966</w:t>
            </w:r>
            <w:r w:rsidR="00DF2854">
              <w:rPr>
                <w:rFonts w:ascii="Arial" w:hAnsi="Arial" w:cs="Arial"/>
                <w:sz w:val="16"/>
                <w:szCs w:val="16"/>
              </w:rPr>
              <w:t xml:space="preserve">, and Section 4(f) of the Department of Transportation Act of 1966. </w:t>
            </w:r>
          </w:p>
          <w:p w14:paraId="5F87D62A" w14:textId="77777777" w:rsidR="00F10528" w:rsidRPr="00C25E0B" w:rsidRDefault="00F10528" w:rsidP="00C25E0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  <w:p w14:paraId="793005B6" w14:textId="77777777" w:rsidR="00A45AF5" w:rsidRPr="00790EC5" w:rsidRDefault="00A45AF5" w:rsidP="00A45AF5">
            <w:pPr>
              <w:rPr>
                <w:rFonts w:ascii="Arial" w:hAnsi="Arial" w:cs="Arial"/>
                <w:sz w:val="16"/>
                <w:szCs w:val="16"/>
              </w:rPr>
            </w:pPr>
            <w:r w:rsidRPr="00790EC5">
              <w:rPr>
                <w:rFonts w:ascii="Arial" w:hAnsi="Arial" w:cs="Arial"/>
                <w:sz w:val="16"/>
                <w:szCs w:val="16"/>
              </w:rPr>
              <w:t xml:space="preserve">Representatives </w:t>
            </w:r>
            <w:r w:rsidRPr="00885A9E">
              <w:rPr>
                <w:rFonts w:ascii="Arial" w:hAnsi="Arial" w:cs="Arial"/>
                <w:sz w:val="16"/>
                <w:szCs w:val="16"/>
              </w:rPr>
              <w:t>from the NDDOT</w:t>
            </w:r>
            <w:r w:rsidR="00DF2854" w:rsidRPr="00885A9E">
              <w:rPr>
                <w:rFonts w:ascii="Arial" w:hAnsi="Arial" w:cs="Arial"/>
                <w:sz w:val="16"/>
                <w:szCs w:val="16"/>
              </w:rPr>
              <w:t>,</w:t>
            </w:r>
            <w:r w:rsidRPr="00885A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854" w:rsidRPr="00885A9E">
              <w:rPr>
                <w:rFonts w:ascii="Arial" w:hAnsi="Arial" w:cs="Arial"/>
                <w:sz w:val="16"/>
                <w:szCs w:val="16"/>
              </w:rPr>
              <w:t xml:space="preserve">City of Valley City, and KLJ </w:t>
            </w:r>
            <w:r w:rsidRPr="00885A9E">
              <w:rPr>
                <w:rFonts w:ascii="Arial" w:hAnsi="Arial" w:cs="Arial"/>
                <w:sz w:val="16"/>
                <w:szCs w:val="16"/>
              </w:rPr>
              <w:t>will b</w:t>
            </w:r>
            <w:r w:rsidRPr="00790EC5">
              <w:rPr>
                <w:rFonts w:ascii="Arial" w:hAnsi="Arial" w:cs="Arial"/>
                <w:sz w:val="16"/>
                <w:szCs w:val="16"/>
              </w:rPr>
              <w:t>e on hand to answer your questions and discuss your concerns.</w:t>
            </w:r>
          </w:p>
          <w:p w14:paraId="42580C01" w14:textId="77777777" w:rsidR="00644F9A" w:rsidRPr="00790EC5" w:rsidRDefault="00644F9A" w:rsidP="00C25E0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  <w:p w14:paraId="46D169FD" w14:textId="23C3609C" w:rsidR="00DF2854" w:rsidRDefault="00644F9A" w:rsidP="00BD728A">
            <w:pPr>
              <w:rPr>
                <w:rFonts w:ascii="Arial" w:hAnsi="Arial" w:cs="Arial"/>
                <w:sz w:val="16"/>
                <w:szCs w:val="16"/>
              </w:rPr>
            </w:pPr>
            <w:r w:rsidRPr="00790EC5">
              <w:rPr>
                <w:rFonts w:ascii="Arial" w:hAnsi="Arial" w:cs="Arial"/>
                <w:sz w:val="16"/>
                <w:szCs w:val="16"/>
              </w:rPr>
              <w:t xml:space="preserve">WRITTEN STATEMENTS or comments about this project must be </w:t>
            </w:r>
            <w:r w:rsidR="00DF2854" w:rsidRPr="00DF2854">
              <w:rPr>
                <w:rFonts w:ascii="Arial" w:hAnsi="Arial" w:cs="Arial"/>
                <w:sz w:val="16"/>
                <w:szCs w:val="16"/>
              </w:rPr>
              <w:t>se</w:t>
            </w:r>
            <w:r w:rsidR="00DF2854" w:rsidRPr="00885A9E">
              <w:rPr>
                <w:rFonts w:ascii="Arial" w:hAnsi="Arial" w:cs="Arial"/>
                <w:sz w:val="16"/>
                <w:szCs w:val="16"/>
              </w:rPr>
              <w:t xml:space="preserve">nt by </w:t>
            </w:r>
            <w:r w:rsidR="00885A9E" w:rsidRPr="00885A9E">
              <w:rPr>
                <w:rFonts w:ascii="Arial" w:hAnsi="Arial" w:cs="Arial"/>
                <w:sz w:val="16"/>
                <w:szCs w:val="16"/>
              </w:rPr>
              <w:t xml:space="preserve">April </w:t>
            </w:r>
            <w:r w:rsidR="00806A2A">
              <w:rPr>
                <w:rFonts w:ascii="Arial" w:hAnsi="Arial" w:cs="Arial"/>
                <w:sz w:val="16"/>
                <w:szCs w:val="16"/>
              </w:rPr>
              <w:t>5</w:t>
            </w:r>
            <w:r w:rsidR="00885A9E" w:rsidRPr="00885A9E">
              <w:rPr>
                <w:rFonts w:ascii="Arial" w:hAnsi="Arial" w:cs="Arial"/>
                <w:sz w:val="16"/>
                <w:szCs w:val="16"/>
              </w:rPr>
              <w:t>,</w:t>
            </w:r>
            <w:r w:rsidR="00DF2854" w:rsidRPr="00885A9E">
              <w:rPr>
                <w:rFonts w:ascii="Arial" w:hAnsi="Arial" w:cs="Arial"/>
                <w:sz w:val="16"/>
                <w:szCs w:val="16"/>
              </w:rPr>
              <w:t xml:space="preserve"> 2019, by mail to Chad Petersen, KLJ, 1010 4th </w:t>
            </w:r>
            <w:r w:rsidR="00F24C4F">
              <w:rPr>
                <w:rFonts w:ascii="Arial" w:hAnsi="Arial" w:cs="Arial"/>
                <w:sz w:val="16"/>
                <w:szCs w:val="16"/>
              </w:rPr>
              <w:t>Ave</w:t>
            </w:r>
            <w:r w:rsidR="00DF2854" w:rsidRPr="00885A9E">
              <w:rPr>
                <w:rFonts w:ascii="Arial" w:hAnsi="Arial" w:cs="Arial"/>
                <w:sz w:val="16"/>
                <w:szCs w:val="16"/>
              </w:rPr>
              <w:t xml:space="preserve"> SW, Valley City, ND 58702, or by email to</w:t>
            </w:r>
            <w:r w:rsidR="00DF2854" w:rsidRPr="00DF2854">
              <w:rPr>
                <w:rFonts w:ascii="Arial" w:hAnsi="Arial" w:cs="Arial"/>
                <w:sz w:val="16"/>
                <w:szCs w:val="16"/>
              </w:rPr>
              <w:t xml:space="preserve"> chad.petersen@kljeng.com with “Public Input Meeting” in the e-mail subject heading.</w:t>
            </w:r>
          </w:p>
          <w:p w14:paraId="6ADBF0C4" w14:textId="77777777" w:rsidR="0025674F" w:rsidRPr="00FF7894" w:rsidRDefault="0025674F" w:rsidP="002567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B07196" w14:textId="77777777" w:rsidR="00FF7894" w:rsidRDefault="00FF7894" w:rsidP="00FF7894">
            <w:pPr>
              <w:rPr>
                <w:rFonts w:ascii="Arial" w:hAnsi="Arial" w:cs="Arial"/>
                <w:sz w:val="16"/>
                <w:szCs w:val="16"/>
              </w:rPr>
            </w:pPr>
            <w:r w:rsidRPr="00FF7894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DF2854">
              <w:rPr>
                <w:rFonts w:ascii="Arial" w:hAnsi="Arial" w:cs="Arial"/>
                <w:sz w:val="16"/>
                <w:szCs w:val="16"/>
              </w:rPr>
              <w:t xml:space="preserve">NDDOT </w:t>
            </w:r>
            <w:r w:rsidRPr="00FF7894">
              <w:rPr>
                <w:rFonts w:ascii="Arial" w:hAnsi="Arial" w:cs="Arial"/>
                <w:sz w:val="16"/>
                <w:szCs w:val="16"/>
              </w:rPr>
              <w:t>will consider every request for reasonable accommodation to provide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FF78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024E01" w14:textId="77777777" w:rsidR="00AE6DFA" w:rsidRPr="00FF7894" w:rsidRDefault="00AE6DFA" w:rsidP="00FF78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772CEA" w14:textId="77777777" w:rsidR="00FF7894" w:rsidRPr="00FF7894" w:rsidRDefault="00FF7894" w:rsidP="00FF7894">
            <w:pPr>
              <w:pStyle w:val="ListParagraph"/>
              <w:numPr>
                <w:ilvl w:val="0"/>
                <w:numId w:val="4"/>
              </w:numPr>
              <w:ind w:left="312" w:hanging="180"/>
              <w:rPr>
                <w:rFonts w:ascii="Arial" w:hAnsi="Arial" w:cs="Arial"/>
                <w:sz w:val="16"/>
                <w:szCs w:val="16"/>
              </w:rPr>
            </w:pPr>
            <w:r w:rsidRPr="00FF7894">
              <w:rPr>
                <w:rFonts w:ascii="Arial" w:hAnsi="Arial" w:cs="Arial"/>
                <w:sz w:val="16"/>
                <w:szCs w:val="16"/>
              </w:rPr>
              <w:t xml:space="preserve">an accessible meeting facility or other accommodation for people with disabilities, </w:t>
            </w:r>
          </w:p>
          <w:p w14:paraId="040301D3" w14:textId="77777777" w:rsidR="00FF7894" w:rsidRPr="00FF7894" w:rsidRDefault="00FF7894" w:rsidP="00FF7894">
            <w:pPr>
              <w:pStyle w:val="ListParagraph"/>
              <w:numPr>
                <w:ilvl w:val="0"/>
                <w:numId w:val="4"/>
              </w:numPr>
              <w:ind w:left="312" w:hanging="180"/>
              <w:rPr>
                <w:rFonts w:ascii="Arial" w:hAnsi="Arial" w:cs="Arial"/>
                <w:sz w:val="16"/>
                <w:szCs w:val="16"/>
              </w:rPr>
            </w:pPr>
            <w:r w:rsidRPr="00FF7894">
              <w:rPr>
                <w:rFonts w:ascii="Arial" w:hAnsi="Arial" w:cs="Arial"/>
                <w:sz w:val="16"/>
                <w:szCs w:val="16"/>
              </w:rPr>
              <w:t xml:space="preserve">language interpretation for people with limited English proficiency (LEP), and </w:t>
            </w:r>
          </w:p>
          <w:p w14:paraId="0269B607" w14:textId="77777777" w:rsidR="00FF7894" w:rsidRPr="00FF7894" w:rsidRDefault="00FF7894" w:rsidP="00FF7894">
            <w:pPr>
              <w:pStyle w:val="ListParagraph"/>
              <w:numPr>
                <w:ilvl w:val="0"/>
                <w:numId w:val="4"/>
              </w:numPr>
              <w:ind w:left="312" w:hanging="180"/>
              <w:rPr>
                <w:rFonts w:ascii="Arial" w:hAnsi="Arial" w:cs="Arial"/>
                <w:sz w:val="16"/>
                <w:szCs w:val="16"/>
              </w:rPr>
            </w:pPr>
            <w:r w:rsidRPr="00FF7894">
              <w:rPr>
                <w:rFonts w:ascii="Arial" w:hAnsi="Arial" w:cs="Arial"/>
                <w:sz w:val="16"/>
                <w:szCs w:val="16"/>
              </w:rPr>
              <w:t>translations of written material necessary to access NDDOT programs and information.</w:t>
            </w:r>
          </w:p>
          <w:p w14:paraId="2C78CAC3" w14:textId="77777777" w:rsidR="00FF7894" w:rsidRPr="00FF7894" w:rsidRDefault="00FF7894" w:rsidP="00FF78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0778BB" w14:textId="77777777" w:rsidR="00FF7894" w:rsidRPr="00FF7894" w:rsidRDefault="00FF7894" w:rsidP="00FF7894">
            <w:pPr>
              <w:rPr>
                <w:rFonts w:ascii="Arial" w:hAnsi="Arial" w:cs="Arial"/>
                <w:sz w:val="16"/>
                <w:szCs w:val="16"/>
              </w:rPr>
            </w:pPr>
            <w:r w:rsidRPr="00FF7894">
              <w:rPr>
                <w:rFonts w:ascii="Arial" w:hAnsi="Arial" w:cs="Arial"/>
                <w:sz w:val="16"/>
                <w:szCs w:val="16"/>
              </w:rPr>
              <w:t>Appropriate provisions will be considered when the Department is notified at least 10 days prior to the meeting date or the date the written material translation is needed.</w:t>
            </w:r>
          </w:p>
          <w:p w14:paraId="06AF58E8" w14:textId="77777777" w:rsidR="00FF7894" w:rsidRPr="00FF7894" w:rsidRDefault="00FF7894" w:rsidP="00FF78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F26DE3" w14:textId="77777777" w:rsidR="00561ECC" w:rsidRPr="00C25E0B" w:rsidRDefault="00FF7894" w:rsidP="00DF2854">
            <w:pPr>
              <w:rPr>
                <w:rFonts w:ascii="Arial" w:hAnsi="Arial" w:cs="Arial"/>
                <w:sz w:val="16"/>
                <w:szCs w:val="16"/>
              </w:rPr>
            </w:pPr>
            <w:r w:rsidRPr="00FF7894">
              <w:rPr>
                <w:rFonts w:ascii="Arial" w:hAnsi="Arial" w:cs="Arial"/>
                <w:sz w:val="16"/>
                <w:szCs w:val="16"/>
              </w:rPr>
              <w:t xml:space="preserve">To request </w:t>
            </w:r>
            <w:r w:rsidR="00AE1761">
              <w:rPr>
                <w:rFonts w:ascii="Arial" w:hAnsi="Arial" w:cs="Arial"/>
                <w:sz w:val="16"/>
                <w:szCs w:val="16"/>
              </w:rPr>
              <w:t>accommodations</w:t>
            </w:r>
            <w:r w:rsidRPr="00FF789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2854" w:rsidRPr="00DF2854">
              <w:rPr>
                <w:rFonts w:ascii="Arial" w:hAnsi="Arial" w:cs="Arial"/>
                <w:sz w:val="16"/>
                <w:szCs w:val="16"/>
              </w:rPr>
              <w:t>contact Paula Messmer, Civil Rights Division, NDDOT at 701-328-2978 or civilrights@nd.gov</w:t>
            </w:r>
            <w:r w:rsidR="00DF285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F7894">
              <w:rPr>
                <w:rFonts w:ascii="Arial" w:hAnsi="Arial" w:cs="Arial"/>
                <w:sz w:val="16"/>
                <w:szCs w:val="16"/>
              </w:rPr>
              <w:t>TTY users may use Relay North Dakota at 711 or 1-800-366-6888.</w:t>
            </w:r>
          </w:p>
        </w:tc>
      </w:tr>
    </w:tbl>
    <w:p w14:paraId="3E8E2EEE" w14:textId="77777777" w:rsidR="00BD728A" w:rsidRDefault="00BD728A" w:rsidP="00BD728A">
      <w:pPr>
        <w:keepNext/>
        <w:keepLines/>
        <w:ind w:right="2880"/>
        <w:jc w:val="both"/>
        <w:rPr>
          <w:rFonts w:ascii="Arial" w:hAnsi="Arial" w:cs="Arial"/>
          <w:sz w:val="22"/>
          <w:szCs w:val="22"/>
        </w:rPr>
      </w:pPr>
    </w:p>
    <w:sectPr w:rsidR="00BD728A" w:rsidSect="00BD728A">
      <w:pgSz w:w="12240" w:h="15840" w:code="1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D69"/>
    <w:multiLevelType w:val="hybridMultilevel"/>
    <w:tmpl w:val="B882E432"/>
    <w:lvl w:ilvl="0" w:tplc="2B6E6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14410"/>
    <w:multiLevelType w:val="multilevel"/>
    <w:tmpl w:val="FBD2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94C74"/>
    <w:multiLevelType w:val="hybridMultilevel"/>
    <w:tmpl w:val="66B21C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8D120D"/>
    <w:multiLevelType w:val="hybridMultilevel"/>
    <w:tmpl w:val="3DA4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B7"/>
    <w:rsid w:val="00017511"/>
    <w:rsid w:val="00086D40"/>
    <w:rsid w:val="00090D56"/>
    <w:rsid w:val="000A2A7D"/>
    <w:rsid w:val="000A3B04"/>
    <w:rsid w:val="000B1AA8"/>
    <w:rsid w:val="000B28D6"/>
    <w:rsid w:val="000E7933"/>
    <w:rsid w:val="00164390"/>
    <w:rsid w:val="0018235A"/>
    <w:rsid w:val="001D3A8D"/>
    <w:rsid w:val="00230A48"/>
    <w:rsid w:val="00232D4E"/>
    <w:rsid w:val="0025674F"/>
    <w:rsid w:val="00264186"/>
    <w:rsid w:val="0028673A"/>
    <w:rsid w:val="002A3000"/>
    <w:rsid w:val="002E49A7"/>
    <w:rsid w:val="002F6066"/>
    <w:rsid w:val="0030449B"/>
    <w:rsid w:val="003432FF"/>
    <w:rsid w:val="00347043"/>
    <w:rsid w:val="00347BAE"/>
    <w:rsid w:val="003744D2"/>
    <w:rsid w:val="00375838"/>
    <w:rsid w:val="00393889"/>
    <w:rsid w:val="003B75DE"/>
    <w:rsid w:val="004264B7"/>
    <w:rsid w:val="00440125"/>
    <w:rsid w:val="00476CBF"/>
    <w:rsid w:val="004770BF"/>
    <w:rsid w:val="005002BA"/>
    <w:rsid w:val="00561ECC"/>
    <w:rsid w:val="005C5F37"/>
    <w:rsid w:val="005F60C2"/>
    <w:rsid w:val="00644F9A"/>
    <w:rsid w:val="00652A3F"/>
    <w:rsid w:val="00674B4C"/>
    <w:rsid w:val="006D2ADA"/>
    <w:rsid w:val="006E0BF0"/>
    <w:rsid w:val="006F137D"/>
    <w:rsid w:val="007013DE"/>
    <w:rsid w:val="00743B35"/>
    <w:rsid w:val="00753809"/>
    <w:rsid w:val="00767E23"/>
    <w:rsid w:val="00790EC5"/>
    <w:rsid w:val="00794A1D"/>
    <w:rsid w:val="007F313F"/>
    <w:rsid w:val="00806A2A"/>
    <w:rsid w:val="00822714"/>
    <w:rsid w:val="00830D74"/>
    <w:rsid w:val="0086665D"/>
    <w:rsid w:val="008774D2"/>
    <w:rsid w:val="00885A9E"/>
    <w:rsid w:val="00887B58"/>
    <w:rsid w:val="008A7DB1"/>
    <w:rsid w:val="008C1E16"/>
    <w:rsid w:val="008D4B06"/>
    <w:rsid w:val="008D6DC6"/>
    <w:rsid w:val="008D7873"/>
    <w:rsid w:val="008F5DAE"/>
    <w:rsid w:val="00903F42"/>
    <w:rsid w:val="009057E1"/>
    <w:rsid w:val="00911377"/>
    <w:rsid w:val="00965F8F"/>
    <w:rsid w:val="00982BDF"/>
    <w:rsid w:val="00987311"/>
    <w:rsid w:val="009A0A92"/>
    <w:rsid w:val="009C227B"/>
    <w:rsid w:val="009F35BC"/>
    <w:rsid w:val="009F6DC1"/>
    <w:rsid w:val="00A01260"/>
    <w:rsid w:val="00A45AF5"/>
    <w:rsid w:val="00A81CCD"/>
    <w:rsid w:val="00A83C66"/>
    <w:rsid w:val="00A91817"/>
    <w:rsid w:val="00A96457"/>
    <w:rsid w:val="00AC5D89"/>
    <w:rsid w:val="00AE1761"/>
    <w:rsid w:val="00AE6DFA"/>
    <w:rsid w:val="00B04013"/>
    <w:rsid w:val="00B4554D"/>
    <w:rsid w:val="00B53D0B"/>
    <w:rsid w:val="00B763D9"/>
    <w:rsid w:val="00BD4898"/>
    <w:rsid w:val="00BD728A"/>
    <w:rsid w:val="00BE6185"/>
    <w:rsid w:val="00C25E0B"/>
    <w:rsid w:val="00C73D69"/>
    <w:rsid w:val="00C85E5A"/>
    <w:rsid w:val="00CA40E7"/>
    <w:rsid w:val="00CE5B55"/>
    <w:rsid w:val="00CF0F1F"/>
    <w:rsid w:val="00D30DC4"/>
    <w:rsid w:val="00D44686"/>
    <w:rsid w:val="00D65B26"/>
    <w:rsid w:val="00D74428"/>
    <w:rsid w:val="00DA5613"/>
    <w:rsid w:val="00DF2854"/>
    <w:rsid w:val="00E0669A"/>
    <w:rsid w:val="00E449F7"/>
    <w:rsid w:val="00E45C32"/>
    <w:rsid w:val="00E55B36"/>
    <w:rsid w:val="00E6612D"/>
    <w:rsid w:val="00E74A75"/>
    <w:rsid w:val="00E76F1F"/>
    <w:rsid w:val="00F05167"/>
    <w:rsid w:val="00F10528"/>
    <w:rsid w:val="00F13F59"/>
    <w:rsid w:val="00F24C4F"/>
    <w:rsid w:val="00F2600A"/>
    <w:rsid w:val="00F53D32"/>
    <w:rsid w:val="00F66EBF"/>
    <w:rsid w:val="00F86AC0"/>
    <w:rsid w:val="00FA6196"/>
    <w:rsid w:val="00FB5A38"/>
    <w:rsid w:val="00FF2DF0"/>
    <w:rsid w:val="00FF328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52705"/>
  <w15:chartTrackingRefBased/>
  <w15:docId w15:val="{925E13F9-0B44-4EB0-A021-F19172E3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ADA"/>
    <w:rPr>
      <w:color w:val="0000FF"/>
      <w:u w:val="single"/>
    </w:rPr>
  </w:style>
  <w:style w:type="character" w:customStyle="1" w:styleId="Hypertext">
    <w:name w:val="Hypertext"/>
    <w:rsid w:val="00652A3F"/>
    <w:rPr>
      <w:color w:val="0000FF"/>
      <w:u w:val="single"/>
    </w:rPr>
  </w:style>
  <w:style w:type="character" w:styleId="CommentReference">
    <w:name w:val="annotation reference"/>
    <w:semiHidden/>
    <w:rsid w:val="00264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41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4186"/>
    <w:rPr>
      <w:b/>
      <w:bCs/>
    </w:rPr>
  </w:style>
  <w:style w:type="paragraph" w:styleId="BalloonText">
    <w:name w:val="Balloon Text"/>
    <w:basedOn w:val="Normal"/>
    <w:semiHidden/>
    <w:rsid w:val="00264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8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2854"/>
    <w:rPr>
      <w:color w:val="808080"/>
      <w:shd w:val="clear" w:color="auto" w:fill="E6E6E6"/>
    </w:rPr>
  </w:style>
  <w:style w:type="character" w:customStyle="1" w:styleId="CommentTextChar">
    <w:name w:val="Comment Text Char"/>
    <w:link w:val="CommentText"/>
    <w:uiPriority w:val="99"/>
    <w:semiHidden/>
    <w:rsid w:val="00DF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IN ADAMS COUNTY</vt:lpstr>
    </vt:vector>
  </TitlesOfParts>
  <Company>nddot</Company>
  <LinksUpToDate>false</LinksUpToDate>
  <CharactersWithSpaces>1958</CharactersWithSpaces>
  <SharedDoc>false</SharedDoc>
  <HLinks>
    <vt:vector size="6" baseType="variant"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mailto:civilrights@nd.gov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IN ADAMS COUNTY</dc:title>
  <dc:subject/>
  <dc:creator>nddot</dc:creator>
  <cp:keywords/>
  <dc:description/>
  <cp:lastModifiedBy>Helm, Sara B.</cp:lastModifiedBy>
  <cp:revision>2</cp:revision>
  <cp:lastPrinted>2007-06-18T17:53:00Z</cp:lastPrinted>
  <dcterms:created xsi:type="dcterms:W3CDTF">2019-02-26T18:03:00Z</dcterms:created>
  <dcterms:modified xsi:type="dcterms:W3CDTF">2019-02-26T18:03:00Z</dcterms:modified>
</cp:coreProperties>
</file>