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6D2ADA" w:rsidRPr="00C25E0B" w:rsidTr="00C25E0B">
        <w:trPr>
          <w:trHeight w:val="591"/>
        </w:trPr>
        <w:tc>
          <w:tcPr>
            <w:tcW w:w="4334" w:type="dxa"/>
            <w:shd w:val="clear" w:color="auto" w:fill="000000"/>
          </w:tcPr>
          <w:p w:rsidR="0025674F" w:rsidRPr="00C25E0B" w:rsidRDefault="00B4554D" w:rsidP="00C25E0B">
            <w:pPr>
              <w:jc w:val="center"/>
              <w:rPr>
                <w:rFonts w:ascii="Trebuchet MS" w:hAnsi="Trebuchet MS"/>
                <w:b/>
                <w:smallCaps/>
                <w:color w:val="FFFFFF"/>
                <w:sz w:val="36"/>
                <w:szCs w:val="36"/>
              </w:rPr>
            </w:pPr>
            <w:r w:rsidRPr="00C25E0B">
              <w:rPr>
                <w:rFonts w:ascii="Trebuchet MS" w:hAnsi="Trebuchet MS"/>
                <w:b/>
                <w:smallCaps/>
                <w:color w:val="FFFFFF"/>
                <w:sz w:val="40"/>
                <w:szCs w:val="40"/>
              </w:rPr>
              <w:t xml:space="preserve">PUBLIC  </w:t>
            </w:r>
            <w:r w:rsidR="00E45C32" w:rsidRPr="00C25E0B">
              <w:rPr>
                <w:rFonts w:ascii="Trebuchet MS" w:hAnsi="Trebuchet MS"/>
                <w:b/>
                <w:smallCaps/>
                <w:color w:val="FFFFFF"/>
                <w:sz w:val="40"/>
                <w:szCs w:val="40"/>
              </w:rPr>
              <w:t>INPUT MEETING</w:t>
            </w:r>
          </w:p>
        </w:tc>
      </w:tr>
      <w:tr w:rsidR="006D2ADA" w:rsidTr="00C25E0B">
        <w:trPr>
          <w:trHeight w:val="7407"/>
        </w:trPr>
        <w:tc>
          <w:tcPr>
            <w:tcW w:w="4334" w:type="dxa"/>
          </w:tcPr>
          <w:p w:rsidR="00767E23" w:rsidRPr="00C25E0B" w:rsidRDefault="00767E23" w:rsidP="00C25E0B">
            <w:pPr>
              <w:spacing w:line="220" w:lineRule="exact"/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  <w:p w:rsidR="00830D74" w:rsidRPr="00C25E0B" w:rsidRDefault="00830D74" w:rsidP="00C25E0B">
            <w:pPr>
              <w:spacing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E0B">
              <w:rPr>
                <w:rFonts w:ascii="Arial" w:hAnsi="Arial" w:cs="Arial"/>
                <w:b/>
                <w:sz w:val="28"/>
                <w:szCs w:val="28"/>
              </w:rPr>
              <w:t xml:space="preserve">WHY? </w:t>
            </w:r>
          </w:p>
          <w:p w:rsidR="0030523E" w:rsidRPr="007D4B3B" w:rsidRDefault="00A45AF5" w:rsidP="0043644D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bookmarkStart w:id="0" w:name="_GoBack"/>
            <w:r w:rsidRPr="0030523E">
              <w:rPr>
                <w:rFonts w:ascii="Arial" w:hAnsi="Arial" w:cs="Arial"/>
                <w:sz w:val="17"/>
                <w:szCs w:val="17"/>
              </w:rPr>
              <w:t xml:space="preserve">To discuss </w:t>
            </w:r>
            <w:r w:rsidR="00C170D2" w:rsidRPr="0030523E">
              <w:rPr>
                <w:rFonts w:ascii="Arial" w:hAnsi="Arial" w:cs="Arial"/>
                <w:sz w:val="17"/>
                <w:szCs w:val="17"/>
              </w:rPr>
              <w:t>proposed improveme</w:t>
            </w:r>
            <w:r w:rsidR="00C170D2" w:rsidRPr="0043644D">
              <w:rPr>
                <w:rFonts w:ascii="Arial" w:hAnsi="Arial" w:cs="Arial"/>
                <w:sz w:val="17"/>
                <w:szCs w:val="17"/>
              </w:rPr>
              <w:t>nts to</w:t>
            </w:r>
            <w:r w:rsidRPr="004364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41BF">
              <w:rPr>
                <w:rFonts w:ascii="Arial" w:hAnsi="Arial" w:cs="Arial"/>
                <w:sz w:val="17"/>
                <w:szCs w:val="17"/>
              </w:rPr>
              <w:t xml:space="preserve">North University Drive </w:t>
            </w:r>
            <w:r w:rsidR="004405C3" w:rsidRPr="0043644D">
              <w:rPr>
                <w:rFonts w:ascii="Arial" w:hAnsi="Arial" w:cs="Arial"/>
                <w:sz w:val="17"/>
                <w:szCs w:val="17"/>
              </w:rPr>
              <w:t>in Fargo.</w:t>
            </w:r>
            <w:r w:rsidRPr="0043644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3644D" w:rsidRPr="00324238">
              <w:rPr>
                <w:rFonts w:ascii="Arial" w:hAnsi="Arial" w:cs="Arial"/>
                <w:sz w:val="17"/>
                <w:szCs w:val="17"/>
              </w:rPr>
              <w:t xml:space="preserve">The project will consist of reconstructing </w:t>
            </w:r>
            <w:r w:rsidR="006B41BF">
              <w:rPr>
                <w:rFonts w:ascii="Arial" w:hAnsi="Arial" w:cs="Arial"/>
                <w:sz w:val="17"/>
                <w:szCs w:val="17"/>
              </w:rPr>
              <w:t>North University Drive</w:t>
            </w:r>
            <w:r w:rsidR="0043644D" w:rsidRPr="00324238">
              <w:rPr>
                <w:rFonts w:ascii="Arial" w:hAnsi="Arial" w:cs="Arial"/>
                <w:sz w:val="17"/>
                <w:szCs w:val="17"/>
              </w:rPr>
              <w:t xml:space="preserve"> between </w:t>
            </w:r>
            <w:r w:rsidR="006B41BF">
              <w:rPr>
                <w:rFonts w:ascii="Arial" w:hAnsi="Arial" w:cs="Arial"/>
                <w:sz w:val="17"/>
                <w:szCs w:val="17"/>
              </w:rPr>
              <w:t>32</w:t>
            </w:r>
            <w:r w:rsidR="006B41BF" w:rsidRPr="006B41BF">
              <w:rPr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 w:rsidR="006B41BF">
              <w:rPr>
                <w:rFonts w:ascii="Arial" w:hAnsi="Arial" w:cs="Arial"/>
                <w:sz w:val="17"/>
                <w:szCs w:val="17"/>
              </w:rPr>
              <w:t xml:space="preserve"> Avenue North and 40</w:t>
            </w:r>
            <w:r w:rsidR="006B41BF" w:rsidRPr="006B41BF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="006B41BF">
              <w:rPr>
                <w:rFonts w:ascii="Arial" w:hAnsi="Arial" w:cs="Arial"/>
                <w:sz w:val="17"/>
                <w:szCs w:val="17"/>
              </w:rPr>
              <w:t xml:space="preserve"> Avenue North to a concrete curb and gutter section, adding a shared-use path, intersection improvements including a possible roundabout at 40</w:t>
            </w:r>
            <w:r w:rsidR="006B41BF" w:rsidRPr="006B41BF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="006B41BF">
              <w:rPr>
                <w:rFonts w:ascii="Arial" w:hAnsi="Arial" w:cs="Arial"/>
                <w:sz w:val="17"/>
                <w:szCs w:val="17"/>
              </w:rPr>
              <w:t xml:space="preserve"> Avenue North, and utility improvements.</w:t>
            </w:r>
            <w:r w:rsidR="0043644D" w:rsidRPr="0032423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bookmarkEnd w:id="0"/>
          <w:p w:rsidR="00830D74" w:rsidRPr="0037424C" w:rsidRDefault="00830D74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6D2ADA" w:rsidRPr="0037424C" w:rsidRDefault="006D2ADA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7424C">
              <w:rPr>
                <w:rFonts w:ascii="Arial" w:hAnsi="Arial" w:cs="Arial"/>
                <w:b/>
                <w:smallCaps/>
                <w:sz w:val="28"/>
                <w:szCs w:val="28"/>
              </w:rPr>
              <w:t>When?</w:t>
            </w:r>
          </w:p>
          <w:p w:rsidR="00A45AF5" w:rsidRPr="0030523E" w:rsidRDefault="00324238" w:rsidP="00C25E0B">
            <w:pPr>
              <w:spacing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Tues</w:t>
            </w:r>
            <w:r w:rsidR="004405C3" w:rsidRPr="0030523E">
              <w:rPr>
                <w:rFonts w:ascii="Arial" w:hAnsi="Arial" w:cs="Arial"/>
                <w:sz w:val="17"/>
                <w:szCs w:val="17"/>
              </w:rPr>
              <w:t xml:space="preserve">day, </w:t>
            </w:r>
            <w:r w:rsidR="006B41BF">
              <w:rPr>
                <w:rFonts w:ascii="Arial" w:hAnsi="Arial" w:cs="Arial"/>
                <w:sz w:val="17"/>
                <w:szCs w:val="17"/>
              </w:rPr>
              <w:t>February 26</w:t>
            </w:r>
            <w:r w:rsidR="007D4B3B">
              <w:rPr>
                <w:rFonts w:ascii="Arial" w:hAnsi="Arial" w:cs="Arial"/>
                <w:sz w:val="17"/>
                <w:szCs w:val="17"/>
              </w:rPr>
              <w:t>, 201</w:t>
            </w:r>
            <w:r w:rsidR="006B41BF">
              <w:rPr>
                <w:rFonts w:ascii="Arial" w:hAnsi="Arial" w:cs="Arial"/>
                <w:sz w:val="17"/>
                <w:szCs w:val="17"/>
              </w:rPr>
              <w:t>9</w:t>
            </w:r>
          </w:p>
          <w:p w:rsidR="00A45AF5" w:rsidRPr="0030523E" w:rsidRDefault="00A45AF5" w:rsidP="00C25E0B">
            <w:pPr>
              <w:spacing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523E">
              <w:rPr>
                <w:rFonts w:ascii="Arial" w:hAnsi="Arial" w:cs="Arial"/>
                <w:sz w:val="17"/>
                <w:szCs w:val="17"/>
              </w:rPr>
              <w:t xml:space="preserve">Open House:   </w:t>
            </w:r>
            <w:r w:rsidR="004405C3" w:rsidRPr="0030523E">
              <w:rPr>
                <w:rFonts w:ascii="Arial" w:hAnsi="Arial" w:cs="Arial"/>
                <w:sz w:val="17"/>
                <w:szCs w:val="17"/>
              </w:rPr>
              <w:t>5:00</w:t>
            </w:r>
            <w:r w:rsidRPr="0030523E">
              <w:rPr>
                <w:rFonts w:ascii="Arial" w:hAnsi="Arial" w:cs="Arial"/>
                <w:sz w:val="17"/>
                <w:szCs w:val="17"/>
              </w:rPr>
              <w:t xml:space="preserve"> p.m. to </w:t>
            </w:r>
            <w:r w:rsidR="004405C3" w:rsidRPr="0030523E">
              <w:rPr>
                <w:rFonts w:ascii="Arial" w:hAnsi="Arial" w:cs="Arial"/>
                <w:sz w:val="17"/>
                <w:szCs w:val="17"/>
              </w:rPr>
              <w:t>7:00</w:t>
            </w:r>
            <w:r w:rsidRPr="0030523E">
              <w:rPr>
                <w:rFonts w:ascii="Arial" w:hAnsi="Arial" w:cs="Arial"/>
                <w:sz w:val="17"/>
                <w:szCs w:val="17"/>
              </w:rPr>
              <w:t xml:space="preserve"> p.m.</w:t>
            </w:r>
          </w:p>
          <w:p w:rsidR="006D2ADA" w:rsidRPr="0037424C" w:rsidRDefault="006D2ADA" w:rsidP="00C25E0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2ADA" w:rsidRPr="0037424C" w:rsidRDefault="006D2ADA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7424C">
              <w:rPr>
                <w:rFonts w:ascii="Arial" w:hAnsi="Arial" w:cs="Arial"/>
                <w:b/>
                <w:smallCaps/>
                <w:sz w:val="28"/>
                <w:szCs w:val="28"/>
              </w:rPr>
              <w:t>Where?</w:t>
            </w:r>
          </w:p>
          <w:p w:rsidR="00A45AF5" w:rsidRPr="00325E2C" w:rsidRDefault="00325E2C" w:rsidP="00C25E0B">
            <w:pPr>
              <w:spacing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25E2C">
              <w:rPr>
                <w:rFonts w:ascii="Arial" w:hAnsi="Arial" w:cs="Arial"/>
                <w:sz w:val="17"/>
                <w:szCs w:val="17"/>
              </w:rPr>
              <w:t>Fargodome</w:t>
            </w:r>
            <w:proofErr w:type="spellEnd"/>
            <w:r w:rsidRPr="00325E2C">
              <w:rPr>
                <w:rFonts w:ascii="Arial" w:hAnsi="Arial" w:cs="Arial"/>
                <w:sz w:val="17"/>
                <w:szCs w:val="17"/>
              </w:rPr>
              <w:t xml:space="preserve"> – Room 203</w:t>
            </w:r>
          </w:p>
          <w:p w:rsidR="004405C3" w:rsidRPr="0030523E" w:rsidRDefault="00325E2C" w:rsidP="00C25E0B">
            <w:pPr>
              <w:spacing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E2C">
              <w:rPr>
                <w:rFonts w:ascii="Arial" w:hAnsi="Arial" w:cs="Arial"/>
                <w:sz w:val="17"/>
                <w:szCs w:val="17"/>
              </w:rPr>
              <w:t>1800 N</w:t>
            </w:r>
            <w:r w:rsidR="00BD1B71">
              <w:rPr>
                <w:rFonts w:ascii="Arial" w:hAnsi="Arial" w:cs="Arial"/>
                <w:sz w:val="17"/>
                <w:szCs w:val="17"/>
              </w:rPr>
              <w:t>orth</w:t>
            </w:r>
            <w:r w:rsidRPr="00325E2C">
              <w:rPr>
                <w:rFonts w:ascii="Arial" w:hAnsi="Arial" w:cs="Arial"/>
                <w:sz w:val="17"/>
                <w:szCs w:val="17"/>
              </w:rPr>
              <w:t xml:space="preserve"> University Dr</w:t>
            </w:r>
            <w:r w:rsidR="00BD1B71">
              <w:rPr>
                <w:rFonts w:ascii="Arial" w:hAnsi="Arial" w:cs="Arial"/>
                <w:sz w:val="17"/>
                <w:szCs w:val="17"/>
              </w:rPr>
              <w:t>ive</w:t>
            </w:r>
            <w:r w:rsidR="00906325" w:rsidRPr="00325E2C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4405C3" w:rsidRPr="00325E2C">
              <w:rPr>
                <w:rFonts w:ascii="Arial" w:hAnsi="Arial" w:cs="Arial"/>
                <w:sz w:val="17"/>
                <w:szCs w:val="17"/>
              </w:rPr>
              <w:t>Fargo, ND</w:t>
            </w:r>
          </w:p>
          <w:p w:rsidR="00830D74" w:rsidRPr="00AF4D32" w:rsidRDefault="00830D74" w:rsidP="00C25E0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D74" w:rsidRPr="00AF4D32" w:rsidRDefault="00830D74" w:rsidP="00C25E0B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4D32">
              <w:rPr>
                <w:rFonts w:ascii="Arial" w:hAnsi="Arial" w:cs="Arial"/>
                <w:b/>
                <w:sz w:val="28"/>
                <w:szCs w:val="28"/>
              </w:rPr>
              <w:t>OPEN HOUSE</w:t>
            </w:r>
            <w:r w:rsidR="001D3A8D" w:rsidRPr="00AF4D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30D74" w:rsidRPr="00AF4D32" w:rsidRDefault="00830D74" w:rsidP="00C25E0B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4D32">
              <w:rPr>
                <w:rFonts w:ascii="Arial" w:hAnsi="Arial" w:cs="Arial"/>
                <w:b/>
                <w:sz w:val="28"/>
                <w:szCs w:val="28"/>
              </w:rPr>
              <w:t>CONDUCTED BY</w:t>
            </w:r>
          </w:p>
          <w:p w:rsidR="00A45AF5" w:rsidRPr="0030523E" w:rsidRDefault="007D4B3B" w:rsidP="00C25E0B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City of Fargo and </w:t>
            </w:r>
            <w:r w:rsidR="005E67BB">
              <w:rPr>
                <w:rFonts w:ascii="Arial" w:hAnsi="Arial" w:cs="Arial"/>
                <w:sz w:val="17"/>
                <w:szCs w:val="17"/>
              </w:rPr>
              <w:t>Apex Engineering Group</w:t>
            </w:r>
          </w:p>
          <w:p w:rsidR="009F6DC1" w:rsidRPr="00AF4D32" w:rsidRDefault="009F6DC1" w:rsidP="00C25E0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5167" w:rsidRPr="00AF4D32" w:rsidRDefault="00F05167" w:rsidP="00C25E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AF4D32">
              <w:rPr>
                <w:rFonts w:ascii="Arial" w:hAnsi="Arial" w:cs="Arial"/>
                <w:sz w:val="16"/>
                <w:szCs w:val="16"/>
              </w:rPr>
              <w:t>This meeting is designed to allow for public input which is required for compliance with the National Environmental Policy Act of 1970 and National Historic Preservation Act of 1966.</w:t>
            </w:r>
          </w:p>
          <w:p w:rsidR="00F10528" w:rsidRPr="00AF4D32" w:rsidRDefault="00F10528" w:rsidP="00C25E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:rsidR="00A45AF5" w:rsidRPr="00AF4D32" w:rsidRDefault="00A45AF5" w:rsidP="00A45AF5">
            <w:pPr>
              <w:rPr>
                <w:rFonts w:ascii="Arial" w:hAnsi="Arial" w:cs="Arial"/>
                <w:sz w:val="16"/>
                <w:szCs w:val="16"/>
              </w:rPr>
            </w:pPr>
            <w:r w:rsidRPr="00AF4D32">
              <w:rPr>
                <w:rFonts w:ascii="Arial" w:hAnsi="Arial" w:cs="Arial"/>
                <w:sz w:val="16"/>
                <w:szCs w:val="16"/>
              </w:rPr>
              <w:t xml:space="preserve">Representatives from </w:t>
            </w:r>
            <w:r w:rsidR="007D4B3B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486096" w:rsidRPr="00AF4D32">
              <w:rPr>
                <w:rFonts w:ascii="Arial" w:hAnsi="Arial" w:cs="Arial"/>
                <w:sz w:val="16"/>
                <w:szCs w:val="16"/>
              </w:rPr>
              <w:t>City of Fargo</w:t>
            </w:r>
            <w:r w:rsidR="005E6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47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5E67BB">
              <w:rPr>
                <w:rFonts w:ascii="Arial" w:hAnsi="Arial" w:cs="Arial"/>
                <w:sz w:val="16"/>
                <w:szCs w:val="16"/>
              </w:rPr>
              <w:t>Apex Engineering Group</w:t>
            </w:r>
            <w:r w:rsidR="005E627D" w:rsidRPr="00AF4D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D32">
              <w:rPr>
                <w:rFonts w:ascii="Arial" w:hAnsi="Arial" w:cs="Arial"/>
                <w:sz w:val="16"/>
                <w:szCs w:val="16"/>
              </w:rPr>
              <w:t>will be on hand to answer your questions and discuss your concerns.</w:t>
            </w:r>
          </w:p>
          <w:p w:rsidR="00644F9A" w:rsidRPr="00AF4D32" w:rsidRDefault="00644F9A" w:rsidP="00C25E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:rsidR="00BD728A" w:rsidRPr="00AF4D32" w:rsidRDefault="00644F9A" w:rsidP="00BD728A">
            <w:pPr>
              <w:rPr>
                <w:rFonts w:ascii="Arial" w:hAnsi="Arial" w:cs="Arial"/>
                <w:sz w:val="16"/>
                <w:szCs w:val="16"/>
              </w:rPr>
            </w:pPr>
            <w:r w:rsidRPr="00AF4D32">
              <w:rPr>
                <w:rFonts w:ascii="Arial" w:hAnsi="Arial" w:cs="Arial"/>
                <w:sz w:val="16"/>
                <w:szCs w:val="16"/>
              </w:rPr>
              <w:t xml:space="preserve">WRITTEN STATEMENTS or comments about this project must be mailed by </w:t>
            </w:r>
            <w:r w:rsidR="006B41BF">
              <w:rPr>
                <w:rFonts w:ascii="Arial" w:hAnsi="Arial" w:cs="Arial"/>
                <w:sz w:val="16"/>
                <w:szCs w:val="16"/>
              </w:rPr>
              <w:t>March 13</w:t>
            </w:r>
            <w:r w:rsidR="00813D22">
              <w:rPr>
                <w:rFonts w:ascii="Arial" w:hAnsi="Arial" w:cs="Arial"/>
                <w:sz w:val="16"/>
                <w:szCs w:val="16"/>
              </w:rPr>
              <w:t>, 201</w:t>
            </w:r>
            <w:r w:rsidR="006B41BF">
              <w:rPr>
                <w:rFonts w:ascii="Arial" w:hAnsi="Arial" w:cs="Arial"/>
                <w:sz w:val="16"/>
                <w:szCs w:val="16"/>
              </w:rPr>
              <w:t>9</w:t>
            </w:r>
            <w:r w:rsidR="005E627D" w:rsidRPr="00AF4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728A" w:rsidRPr="00AF4D3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7D4B3B">
              <w:rPr>
                <w:rFonts w:ascii="Arial" w:hAnsi="Arial" w:cs="Arial"/>
                <w:sz w:val="16"/>
                <w:szCs w:val="16"/>
              </w:rPr>
              <w:t>Matt Kinsella</w:t>
            </w:r>
            <w:r w:rsidR="005E627D" w:rsidRPr="00AF4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D4B3B">
              <w:rPr>
                <w:rFonts w:ascii="Arial" w:hAnsi="Arial" w:cs="Arial"/>
                <w:sz w:val="16"/>
                <w:szCs w:val="16"/>
              </w:rPr>
              <w:t>Apex Engineering Group</w:t>
            </w:r>
            <w:r w:rsidR="005E627D" w:rsidRPr="00AF4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D4B3B">
              <w:rPr>
                <w:rFonts w:ascii="Arial" w:hAnsi="Arial" w:cs="Arial"/>
                <w:sz w:val="16"/>
                <w:szCs w:val="16"/>
              </w:rPr>
              <w:t>4733 Amber Valley Pkwy S, Fargo, ND 58104</w:t>
            </w:r>
            <w:r w:rsidR="00906325" w:rsidRPr="00AF4D32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BD728A" w:rsidRPr="00AF4D32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7D4B3B">
              <w:rPr>
                <w:rFonts w:ascii="Arial" w:hAnsi="Arial" w:cs="Arial"/>
                <w:sz w:val="16"/>
                <w:szCs w:val="16"/>
              </w:rPr>
              <w:t>matt.kinsella@apexenggroup.com</w:t>
            </w:r>
          </w:p>
          <w:p w:rsidR="00644F9A" w:rsidRPr="00AF4D32" w:rsidRDefault="00644F9A" w:rsidP="00BD728A">
            <w:pPr>
              <w:rPr>
                <w:rFonts w:ascii="Arial" w:hAnsi="Arial" w:cs="Arial"/>
                <w:sz w:val="16"/>
                <w:szCs w:val="16"/>
              </w:rPr>
            </w:pPr>
            <w:r w:rsidRPr="00AF4D32">
              <w:rPr>
                <w:rFonts w:ascii="Arial" w:hAnsi="Arial" w:cs="Arial"/>
                <w:sz w:val="16"/>
                <w:szCs w:val="16"/>
              </w:rPr>
              <w:t xml:space="preserve">Note </w:t>
            </w:r>
            <w:r w:rsidR="00BD728A" w:rsidRPr="00AF4D32">
              <w:rPr>
                <w:rFonts w:ascii="Arial" w:hAnsi="Arial" w:cs="Arial"/>
                <w:sz w:val="16"/>
                <w:szCs w:val="16"/>
              </w:rPr>
              <w:t>“</w:t>
            </w:r>
            <w:r w:rsidRPr="00AF4D32">
              <w:rPr>
                <w:rFonts w:ascii="Arial" w:hAnsi="Arial" w:cs="Arial"/>
                <w:sz w:val="16"/>
                <w:szCs w:val="16"/>
              </w:rPr>
              <w:t>Public Input Meeting</w:t>
            </w:r>
            <w:r w:rsidR="00BD728A" w:rsidRPr="00AF4D32">
              <w:rPr>
                <w:rFonts w:ascii="Arial" w:hAnsi="Arial" w:cs="Arial"/>
                <w:sz w:val="16"/>
                <w:szCs w:val="16"/>
              </w:rPr>
              <w:t>”</w:t>
            </w:r>
            <w:r w:rsidRPr="00AF4D32">
              <w:rPr>
                <w:rFonts w:ascii="Arial" w:hAnsi="Arial" w:cs="Arial"/>
                <w:sz w:val="16"/>
                <w:szCs w:val="16"/>
              </w:rPr>
              <w:t xml:space="preserve"> in email subject heading.</w:t>
            </w:r>
          </w:p>
          <w:p w:rsidR="00AF4D32" w:rsidRPr="00AF4D32" w:rsidRDefault="00AF4D32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894" w:rsidRPr="0037424C" w:rsidRDefault="00324238" w:rsidP="00FF7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City of Fargo </w:t>
            </w:r>
            <w:r w:rsidR="00FF7894" w:rsidRPr="00AF4D32">
              <w:rPr>
                <w:rFonts w:ascii="Arial" w:hAnsi="Arial" w:cs="Arial"/>
                <w:sz w:val="16"/>
                <w:szCs w:val="16"/>
              </w:rPr>
              <w:t>will consider every request for reasonable accommodation to provide:</w:t>
            </w:r>
            <w:r w:rsidR="00FF7894" w:rsidRPr="003742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DFA" w:rsidRPr="0037424C" w:rsidRDefault="00AE6DFA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894" w:rsidRPr="0037424C" w:rsidRDefault="00FF7894" w:rsidP="00FF7894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ascii="Arial" w:hAnsi="Arial" w:cs="Arial"/>
                <w:sz w:val="16"/>
                <w:szCs w:val="16"/>
              </w:rPr>
            </w:pPr>
            <w:r w:rsidRPr="0037424C">
              <w:rPr>
                <w:rFonts w:ascii="Arial" w:hAnsi="Arial" w:cs="Arial"/>
                <w:sz w:val="16"/>
                <w:szCs w:val="16"/>
              </w:rPr>
              <w:t xml:space="preserve">an accessible meeting facility or other accommodation for people with disabilities, </w:t>
            </w:r>
          </w:p>
          <w:p w:rsidR="00FF7894" w:rsidRPr="0037424C" w:rsidRDefault="00FF7894" w:rsidP="00FF7894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ascii="Arial" w:hAnsi="Arial" w:cs="Arial"/>
                <w:sz w:val="16"/>
                <w:szCs w:val="16"/>
              </w:rPr>
            </w:pPr>
            <w:r w:rsidRPr="0037424C">
              <w:rPr>
                <w:rFonts w:ascii="Arial" w:hAnsi="Arial" w:cs="Arial"/>
                <w:sz w:val="16"/>
                <w:szCs w:val="16"/>
              </w:rPr>
              <w:t xml:space="preserve">language interpretation for people with limited English proficiency (LEP), and </w:t>
            </w:r>
          </w:p>
          <w:p w:rsidR="00FF7894" w:rsidRPr="0037424C" w:rsidRDefault="00FF7894" w:rsidP="00FF7894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ascii="Arial" w:hAnsi="Arial" w:cs="Arial"/>
                <w:sz w:val="16"/>
                <w:szCs w:val="16"/>
              </w:rPr>
            </w:pPr>
            <w:r w:rsidRPr="0037424C">
              <w:rPr>
                <w:rFonts w:ascii="Arial" w:hAnsi="Arial" w:cs="Arial"/>
                <w:sz w:val="16"/>
                <w:szCs w:val="16"/>
              </w:rPr>
              <w:t xml:space="preserve">translations of written material necessary to access </w:t>
            </w:r>
            <w:r w:rsidR="005E67BB">
              <w:rPr>
                <w:rFonts w:ascii="Arial" w:hAnsi="Arial" w:cs="Arial"/>
                <w:sz w:val="16"/>
                <w:szCs w:val="16"/>
              </w:rPr>
              <w:t xml:space="preserve">NDDOT </w:t>
            </w:r>
            <w:r w:rsidRPr="0037424C">
              <w:rPr>
                <w:rFonts w:ascii="Arial" w:hAnsi="Arial" w:cs="Arial"/>
                <w:sz w:val="16"/>
                <w:szCs w:val="16"/>
              </w:rPr>
              <w:t>programs and information.</w:t>
            </w:r>
          </w:p>
          <w:p w:rsidR="00FF7894" w:rsidRPr="0037424C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894" w:rsidRPr="0037424C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  <w:r w:rsidRPr="0037424C">
              <w:rPr>
                <w:rFonts w:ascii="Arial" w:hAnsi="Arial" w:cs="Arial"/>
                <w:sz w:val="16"/>
                <w:szCs w:val="16"/>
              </w:rPr>
              <w:t xml:space="preserve">Appropriate provisions will be considered when </w:t>
            </w:r>
            <w:r w:rsidR="00794832">
              <w:rPr>
                <w:rFonts w:ascii="Arial" w:hAnsi="Arial" w:cs="Arial"/>
                <w:sz w:val="16"/>
                <w:szCs w:val="16"/>
              </w:rPr>
              <w:t xml:space="preserve">notification occurs </w:t>
            </w:r>
            <w:r w:rsidRPr="0037424C">
              <w:rPr>
                <w:rFonts w:ascii="Arial" w:hAnsi="Arial" w:cs="Arial"/>
                <w:sz w:val="16"/>
                <w:szCs w:val="16"/>
              </w:rPr>
              <w:t>at least 10 days prior to the meeting date or the date the written material translation is needed.</w:t>
            </w:r>
          </w:p>
          <w:p w:rsidR="00FF7894" w:rsidRPr="0037424C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561ECC" w:rsidRPr="0030523E" w:rsidRDefault="00FF7894" w:rsidP="00ED0832">
            <w:pPr>
              <w:rPr>
                <w:rFonts w:ascii="Arial" w:hAnsi="Arial" w:cs="Arial"/>
                <w:sz w:val="32"/>
              </w:rPr>
            </w:pPr>
            <w:r w:rsidRPr="0037424C">
              <w:rPr>
                <w:rFonts w:ascii="Arial" w:hAnsi="Arial" w:cs="Arial"/>
                <w:sz w:val="16"/>
                <w:szCs w:val="16"/>
              </w:rPr>
              <w:t xml:space="preserve">To request </w:t>
            </w:r>
            <w:r w:rsidR="00AE1761" w:rsidRPr="0037424C">
              <w:rPr>
                <w:rFonts w:ascii="Arial" w:hAnsi="Arial" w:cs="Arial"/>
                <w:sz w:val="16"/>
                <w:szCs w:val="16"/>
              </w:rPr>
              <w:t>accommodations</w:t>
            </w:r>
            <w:r w:rsidRPr="0037424C">
              <w:rPr>
                <w:rFonts w:ascii="Arial" w:hAnsi="Arial" w:cs="Arial"/>
                <w:sz w:val="16"/>
                <w:szCs w:val="16"/>
              </w:rPr>
              <w:t xml:space="preserve">, contact </w:t>
            </w:r>
            <w:r w:rsidR="006B41BF">
              <w:rPr>
                <w:rFonts w:ascii="Arial" w:hAnsi="Arial" w:cs="Arial"/>
                <w:sz w:val="16"/>
                <w:szCs w:val="16"/>
              </w:rPr>
              <w:t>Ron Solberg</w:t>
            </w:r>
            <w:r w:rsidR="005E627D" w:rsidRPr="003742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D0832">
              <w:rPr>
                <w:rFonts w:ascii="Arial" w:hAnsi="Arial" w:cs="Arial"/>
                <w:sz w:val="16"/>
                <w:szCs w:val="16"/>
              </w:rPr>
              <w:t>City of Fargo</w:t>
            </w:r>
            <w:r w:rsidRPr="0037424C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7D4B3B">
              <w:rPr>
                <w:rFonts w:ascii="Arial" w:hAnsi="Arial" w:cs="Arial"/>
                <w:sz w:val="16"/>
                <w:szCs w:val="16"/>
              </w:rPr>
              <w:t>701-</w:t>
            </w:r>
            <w:r w:rsidR="00ED0832">
              <w:rPr>
                <w:rFonts w:ascii="Arial" w:hAnsi="Arial" w:cs="Arial"/>
                <w:sz w:val="16"/>
                <w:szCs w:val="16"/>
              </w:rPr>
              <w:t>241-1545</w:t>
            </w:r>
            <w:r w:rsidRPr="0037424C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6B41BF">
              <w:rPr>
                <w:rFonts w:ascii="Arial" w:hAnsi="Arial" w:cs="Arial"/>
                <w:sz w:val="16"/>
                <w:szCs w:val="16"/>
              </w:rPr>
              <w:t>rsolberg</w:t>
            </w:r>
            <w:r w:rsidR="00ED0832">
              <w:rPr>
                <w:rFonts w:ascii="Arial" w:hAnsi="Arial" w:cs="Arial"/>
                <w:sz w:val="16"/>
                <w:szCs w:val="16"/>
              </w:rPr>
              <w:t>@</w:t>
            </w:r>
            <w:r w:rsidR="006B41BF">
              <w:rPr>
                <w:rFonts w:ascii="Arial" w:hAnsi="Arial" w:cs="Arial"/>
                <w:sz w:val="16"/>
                <w:szCs w:val="16"/>
              </w:rPr>
              <w:t>fargond.gov.</w:t>
            </w:r>
            <w:r w:rsidRPr="0037424C">
              <w:rPr>
                <w:rFonts w:ascii="Arial" w:hAnsi="Arial" w:cs="Arial"/>
                <w:sz w:val="16"/>
                <w:szCs w:val="16"/>
              </w:rPr>
              <w:t xml:space="preserve">   TTY users may use Relay North Dakota at 711 or 1-800-366-6888.</w:t>
            </w:r>
          </w:p>
        </w:tc>
      </w:tr>
    </w:tbl>
    <w:p w:rsidR="00652A3F" w:rsidRDefault="00652A3F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p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sectPr w:rsidR="00BD728A" w:rsidSect="00BD728A">
      <w:pgSz w:w="12240" w:h="15840" w:code="1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D69"/>
    <w:multiLevelType w:val="hybridMultilevel"/>
    <w:tmpl w:val="B882E432"/>
    <w:lvl w:ilvl="0" w:tplc="2B6E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14410"/>
    <w:multiLevelType w:val="multilevel"/>
    <w:tmpl w:val="FBD2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94C74"/>
    <w:multiLevelType w:val="hybridMultilevel"/>
    <w:tmpl w:val="66B21C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507A"/>
    <w:multiLevelType w:val="hybridMultilevel"/>
    <w:tmpl w:val="2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20D"/>
    <w:multiLevelType w:val="hybridMultilevel"/>
    <w:tmpl w:val="3DA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B7"/>
    <w:rsid w:val="00017511"/>
    <w:rsid w:val="00086D40"/>
    <w:rsid w:val="00090D56"/>
    <w:rsid w:val="000A2A7D"/>
    <w:rsid w:val="000A3B04"/>
    <w:rsid w:val="000B1AA8"/>
    <w:rsid w:val="000B28D6"/>
    <w:rsid w:val="00164390"/>
    <w:rsid w:val="0018235A"/>
    <w:rsid w:val="001D2EEB"/>
    <w:rsid w:val="001D3A8D"/>
    <w:rsid w:val="00230A48"/>
    <w:rsid w:val="00231E61"/>
    <w:rsid w:val="00232D4E"/>
    <w:rsid w:val="0025674F"/>
    <w:rsid w:val="00264186"/>
    <w:rsid w:val="0028673A"/>
    <w:rsid w:val="002A3000"/>
    <w:rsid w:val="002E49A7"/>
    <w:rsid w:val="002F6066"/>
    <w:rsid w:val="0030449B"/>
    <w:rsid w:val="0030523E"/>
    <w:rsid w:val="00324238"/>
    <w:rsid w:val="00325E2C"/>
    <w:rsid w:val="00335E9A"/>
    <w:rsid w:val="003432FF"/>
    <w:rsid w:val="00347BAE"/>
    <w:rsid w:val="0037424C"/>
    <w:rsid w:val="003744D2"/>
    <w:rsid w:val="00375838"/>
    <w:rsid w:val="003B75DE"/>
    <w:rsid w:val="003C66F8"/>
    <w:rsid w:val="00421122"/>
    <w:rsid w:val="004264B7"/>
    <w:rsid w:val="0043644D"/>
    <w:rsid w:val="00440125"/>
    <w:rsid w:val="004405C3"/>
    <w:rsid w:val="00476CBF"/>
    <w:rsid w:val="00486096"/>
    <w:rsid w:val="005002BA"/>
    <w:rsid w:val="00561ECC"/>
    <w:rsid w:val="005B32D7"/>
    <w:rsid w:val="005C5F37"/>
    <w:rsid w:val="005E627D"/>
    <w:rsid w:val="005E67BB"/>
    <w:rsid w:val="005F60C2"/>
    <w:rsid w:val="00644F9A"/>
    <w:rsid w:val="00652A3F"/>
    <w:rsid w:val="00674B4C"/>
    <w:rsid w:val="006B41BF"/>
    <w:rsid w:val="006D2ADA"/>
    <w:rsid w:val="006E0BF0"/>
    <w:rsid w:val="006F137D"/>
    <w:rsid w:val="007013DE"/>
    <w:rsid w:val="00743B35"/>
    <w:rsid w:val="00753809"/>
    <w:rsid w:val="00767E23"/>
    <w:rsid w:val="00790EC5"/>
    <w:rsid w:val="00794832"/>
    <w:rsid w:val="00794A1D"/>
    <w:rsid w:val="007D4B3B"/>
    <w:rsid w:val="007F313F"/>
    <w:rsid w:val="00813D22"/>
    <w:rsid w:val="00830D74"/>
    <w:rsid w:val="00835CF1"/>
    <w:rsid w:val="0086665D"/>
    <w:rsid w:val="008774D2"/>
    <w:rsid w:val="00887B58"/>
    <w:rsid w:val="008A7DB1"/>
    <w:rsid w:val="008D4B06"/>
    <w:rsid w:val="008D6DC6"/>
    <w:rsid w:val="008D7873"/>
    <w:rsid w:val="008F5DAE"/>
    <w:rsid w:val="00903F42"/>
    <w:rsid w:val="009057E1"/>
    <w:rsid w:val="00906325"/>
    <w:rsid w:val="00911377"/>
    <w:rsid w:val="00965F8F"/>
    <w:rsid w:val="0098026A"/>
    <w:rsid w:val="00982BDF"/>
    <w:rsid w:val="00987311"/>
    <w:rsid w:val="009A0A92"/>
    <w:rsid w:val="009C227B"/>
    <w:rsid w:val="009F35BC"/>
    <w:rsid w:val="009F45BF"/>
    <w:rsid w:val="009F6DC1"/>
    <w:rsid w:val="00A45AF5"/>
    <w:rsid w:val="00A81CCD"/>
    <w:rsid w:val="00A83C66"/>
    <w:rsid w:val="00A91817"/>
    <w:rsid w:val="00A96457"/>
    <w:rsid w:val="00AC5D89"/>
    <w:rsid w:val="00AE1761"/>
    <w:rsid w:val="00AE6DFA"/>
    <w:rsid w:val="00AF4D32"/>
    <w:rsid w:val="00B04013"/>
    <w:rsid w:val="00B4554D"/>
    <w:rsid w:val="00B53D0B"/>
    <w:rsid w:val="00B763D9"/>
    <w:rsid w:val="00B83EC9"/>
    <w:rsid w:val="00BD1B71"/>
    <w:rsid w:val="00BD4898"/>
    <w:rsid w:val="00BD728A"/>
    <w:rsid w:val="00BE6185"/>
    <w:rsid w:val="00C170D2"/>
    <w:rsid w:val="00C25E0B"/>
    <w:rsid w:val="00C73D69"/>
    <w:rsid w:val="00C85E5A"/>
    <w:rsid w:val="00C95F80"/>
    <w:rsid w:val="00CA40E7"/>
    <w:rsid w:val="00CE5B55"/>
    <w:rsid w:val="00CF0F1F"/>
    <w:rsid w:val="00D30DC4"/>
    <w:rsid w:val="00D44686"/>
    <w:rsid w:val="00D65B26"/>
    <w:rsid w:val="00D74428"/>
    <w:rsid w:val="00DA5613"/>
    <w:rsid w:val="00E449F7"/>
    <w:rsid w:val="00E45C32"/>
    <w:rsid w:val="00E55B36"/>
    <w:rsid w:val="00E6612D"/>
    <w:rsid w:val="00E74A75"/>
    <w:rsid w:val="00E76F1F"/>
    <w:rsid w:val="00ED0832"/>
    <w:rsid w:val="00F05167"/>
    <w:rsid w:val="00F10528"/>
    <w:rsid w:val="00F13F59"/>
    <w:rsid w:val="00F2600A"/>
    <w:rsid w:val="00F53D32"/>
    <w:rsid w:val="00F63B8A"/>
    <w:rsid w:val="00F66EBF"/>
    <w:rsid w:val="00F86AC0"/>
    <w:rsid w:val="00FA5F47"/>
    <w:rsid w:val="00FA6196"/>
    <w:rsid w:val="00FB5A38"/>
    <w:rsid w:val="00FF2DF0"/>
    <w:rsid w:val="00FF328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55D48A-C8A5-4F84-9695-E70ABD0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ADA"/>
    <w:rPr>
      <w:color w:val="0000FF"/>
      <w:u w:val="single"/>
    </w:rPr>
  </w:style>
  <w:style w:type="character" w:customStyle="1" w:styleId="Hypertext">
    <w:name w:val="Hypertext"/>
    <w:rsid w:val="00652A3F"/>
    <w:rPr>
      <w:color w:val="0000FF"/>
      <w:u w:val="single"/>
    </w:rPr>
  </w:style>
  <w:style w:type="character" w:styleId="CommentReference">
    <w:name w:val="annotation reference"/>
    <w:semiHidden/>
    <w:rsid w:val="00264186"/>
    <w:rPr>
      <w:sz w:val="16"/>
      <w:szCs w:val="16"/>
    </w:rPr>
  </w:style>
  <w:style w:type="paragraph" w:styleId="CommentText">
    <w:name w:val="annotation text"/>
    <w:basedOn w:val="Normal"/>
    <w:semiHidden/>
    <w:rsid w:val="002641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4186"/>
    <w:rPr>
      <w:b/>
      <w:bCs/>
    </w:rPr>
  </w:style>
  <w:style w:type="paragraph" w:styleId="BalloonText">
    <w:name w:val="Balloon Text"/>
    <w:basedOn w:val="Normal"/>
    <w:semiHidden/>
    <w:rsid w:val="00264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IN ADAMS COUNTY</vt:lpstr>
    </vt:vector>
  </TitlesOfParts>
  <Company>nddot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IN ADAMS COUNTY</dc:title>
  <dc:creator>nddot</dc:creator>
  <cp:lastModifiedBy>Helm, Sara B.</cp:lastModifiedBy>
  <cp:revision>2</cp:revision>
  <cp:lastPrinted>2007-06-18T17:53:00Z</cp:lastPrinted>
  <dcterms:created xsi:type="dcterms:W3CDTF">2019-02-05T19:35:00Z</dcterms:created>
  <dcterms:modified xsi:type="dcterms:W3CDTF">2019-02-05T19:35:00Z</dcterms:modified>
</cp:coreProperties>
</file>