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B8" w:rsidRDefault="00602C2F" w:rsidP="00304736">
      <w:pPr>
        <w:rPr>
          <w:rFonts w:ascii="Times New Roman" w:hAnsi="Times New Roman"/>
          <w:b/>
          <w:bCs/>
        </w:rPr>
      </w:pPr>
      <w:r w:rsidRPr="00304736">
        <w:rPr>
          <w:rFonts w:ascii="Times New Roman" w:hAnsi="Times New Roman"/>
          <w:b/>
          <w:bCs/>
        </w:rPr>
        <w:t>SUBJECT:</w:t>
      </w:r>
      <w:r>
        <w:rPr>
          <w:rFonts w:cs="Courier"/>
        </w:rPr>
        <w:tab/>
      </w:r>
      <w:r>
        <w:rPr>
          <w:rFonts w:ascii="Arial" w:hAnsi="Arial" w:cs="Arial"/>
        </w:rPr>
        <w:t xml:space="preserve">90-1 </w:t>
      </w:r>
      <w:r w:rsidR="00051C76">
        <w:rPr>
          <w:rFonts w:ascii="Arial" w:hAnsi="Arial" w:cs="Arial"/>
        </w:rPr>
        <w:t>(</w:t>
      </w:r>
      <w:r w:rsidR="002D210A">
        <w:rPr>
          <w:rFonts w:ascii="Arial" w:hAnsi="Arial" w:cs="Arial"/>
        </w:rPr>
        <w:t>SI</w:t>
      </w:r>
      <w:r w:rsidR="00051C76">
        <w:rPr>
          <w:rFonts w:ascii="Arial" w:hAnsi="Arial" w:cs="Arial"/>
        </w:rPr>
        <w:t>)</w:t>
      </w:r>
      <w:r w:rsidR="00350798">
        <w:rPr>
          <w:rFonts w:ascii="Arial" w:hAnsi="Arial" w:cs="Arial"/>
        </w:rPr>
        <w:t xml:space="preserve"> </w:t>
      </w:r>
      <w:r w:rsidR="00162C7F">
        <w:rPr>
          <w:rFonts w:ascii="Arial" w:hAnsi="Arial" w:cs="Arial"/>
        </w:rPr>
        <w:t xml:space="preserve">Survey requirements    </w:t>
      </w:r>
      <w:r w:rsidR="00162C7F">
        <w:rPr>
          <w:rFonts w:ascii="Arial" w:hAnsi="Arial" w:cs="Arial"/>
        </w:rPr>
        <w:tab/>
      </w:r>
      <w:r w:rsidR="00162C7F">
        <w:rPr>
          <w:rFonts w:ascii="Arial" w:hAnsi="Arial" w:cs="Arial"/>
        </w:rPr>
        <w:tab/>
      </w:r>
      <w:r w:rsidR="00162C7F">
        <w:rPr>
          <w:rFonts w:ascii="Arial" w:hAnsi="Arial" w:cs="Arial"/>
        </w:rPr>
        <w:tab/>
      </w:r>
      <w:r w:rsidR="00162C7F">
        <w:rPr>
          <w:rFonts w:ascii="Arial" w:hAnsi="Arial" w:cs="Arial"/>
        </w:rPr>
        <w:tab/>
        <w:t xml:space="preserve">            </w:t>
      </w:r>
      <w:r>
        <w:rPr>
          <w:rFonts w:ascii="Arial" w:hAnsi="Arial" w:cs="Arial"/>
        </w:rPr>
        <w:t xml:space="preserve">Page 1 of </w:t>
      </w:r>
      <w:r w:rsidR="00C404FA">
        <w:rPr>
          <w:rFonts w:ascii="Arial" w:hAnsi="Arial" w:cs="Arial"/>
        </w:rPr>
        <w:t>3</w:t>
      </w:r>
      <w:r>
        <w:rPr>
          <w:rFonts w:ascii="Arial" w:hAnsi="Arial" w:cs="Arial"/>
        </w:rPr>
        <w:t xml:space="preserve"> </w:t>
      </w:r>
    </w:p>
    <w:p w:rsidR="005440B8" w:rsidRPr="00162C7F" w:rsidRDefault="002D210A" w:rsidP="00304736">
      <w:pPr>
        <w:rPr>
          <w:rFonts w:ascii="Times New Roman" w:hAnsi="Times New Roman"/>
          <w:b/>
          <w:bCs/>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228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D2F3A" id="Rectangle 2" o:spid="_x0000_s1026" style="position:absolute;margin-left:1in;margin-top:0;width:468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" o:allowincell="f" fillcolor="black" stroked="f" strokeweight="0">
                <w10:wrap anchorx="page"/>
                <w10:anchorlock/>
              </v:rect>
            </w:pict>
          </mc:Fallback>
        </mc:AlternateContent>
      </w:r>
    </w:p>
    <w:p w:rsidR="009F501E" w:rsidRPr="00C25C1A" w:rsidRDefault="009F501E" w:rsidP="00162C7F">
      <w:pPr>
        <w:tabs>
          <w:tab w:val="left" w:pos="-1440"/>
          <w:tab w:val="left" w:pos="-720"/>
          <w:tab w:val="left" w:pos="0"/>
          <w:tab w:val="left" w:pos="450"/>
          <w:tab w:val="left" w:pos="1440"/>
        </w:tabs>
        <w:rPr>
          <w:rFonts w:ascii="Arial" w:hAnsi="Arial" w:cs="Arial"/>
        </w:rPr>
      </w:pPr>
    </w:p>
    <w:p w:rsidR="00C24F8D" w:rsidRDefault="00AB50B0">
      <w:pPr>
        <w:tabs>
          <w:tab w:val="left" w:pos="-1440"/>
          <w:tab w:val="left" w:pos="-720"/>
          <w:tab w:val="left" w:pos="0"/>
          <w:tab w:val="left" w:pos="450"/>
          <w:tab w:val="left" w:pos="1440"/>
        </w:tabs>
        <w:ind w:left="450" w:hanging="450"/>
        <w:rPr>
          <w:rFonts w:ascii="Arial" w:hAnsi="Arial" w:cs="Arial"/>
        </w:rPr>
      </w:pPr>
      <w:r>
        <w:rPr>
          <w:rFonts w:ascii="Arial" w:hAnsi="Arial" w:cs="Arial"/>
        </w:rPr>
        <w:t>1.</w:t>
      </w:r>
      <w:r>
        <w:rPr>
          <w:rFonts w:ascii="Arial" w:hAnsi="Arial" w:cs="Arial"/>
        </w:rPr>
        <w:tab/>
      </w:r>
      <w:r w:rsidR="00C24F8D">
        <w:rPr>
          <w:rFonts w:ascii="Arial" w:hAnsi="Arial" w:cs="Arial"/>
        </w:rPr>
        <w:t>Typical cross sections at a minimum of every half mile on the tangents and for curves at the beginning, middle and end of curve.  For spiral curves</w:t>
      </w:r>
      <w:r w:rsidR="007269F3">
        <w:rPr>
          <w:rFonts w:ascii="Arial" w:hAnsi="Arial" w:cs="Arial"/>
        </w:rPr>
        <w:t>,</w:t>
      </w:r>
      <w:r w:rsidR="00C24F8D">
        <w:rPr>
          <w:rFonts w:ascii="Arial" w:hAnsi="Arial" w:cs="Arial"/>
        </w:rPr>
        <w:t xml:space="preserve"> cross section </w:t>
      </w:r>
      <w:r w:rsidR="007269F3">
        <w:rPr>
          <w:rFonts w:ascii="Arial" w:hAnsi="Arial" w:cs="Arial"/>
        </w:rPr>
        <w:t>beginning and end o</w:t>
      </w:r>
      <w:r w:rsidR="00C24F8D">
        <w:rPr>
          <w:rFonts w:ascii="Arial" w:hAnsi="Arial" w:cs="Arial"/>
        </w:rPr>
        <w:t>f the spiral</w:t>
      </w:r>
      <w:r w:rsidR="007269F3">
        <w:rPr>
          <w:rFonts w:ascii="Arial" w:hAnsi="Arial" w:cs="Arial"/>
        </w:rPr>
        <w:t xml:space="preserve"> and middle of central curve</w:t>
      </w:r>
      <w:r w:rsidR="00C24F8D">
        <w:rPr>
          <w:rFonts w:ascii="Arial" w:hAnsi="Arial" w:cs="Arial"/>
        </w:rPr>
        <w:t>.</w:t>
      </w:r>
      <w:r w:rsidR="007269F3">
        <w:rPr>
          <w:rFonts w:ascii="Arial" w:hAnsi="Arial" w:cs="Arial"/>
        </w:rPr>
        <w:t xml:space="preserve">  The cross section should </w:t>
      </w:r>
      <w:r w:rsidR="00722166">
        <w:rPr>
          <w:rFonts w:ascii="Arial" w:hAnsi="Arial" w:cs="Arial"/>
        </w:rPr>
        <w:t>be taken from R/W to R/W</w:t>
      </w:r>
      <w:r w:rsidR="007269F3">
        <w:rPr>
          <w:rFonts w:ascii="Arial" w:hAnsi="Arial" w:cs="Arial"/>
        </w:rPr>
        <w:t>.</w:t>
      </w:r>
      <w:r w:rsidR="00722166">
        <w:rPr>
          <w:rFonts w:ascii="Arial" w:hAnsi="Arial" w:cs="Arial"/>
        </w:rPr>
        <w:t xml:space="preserve">  For longer curves, additional cross sections should be taken at the quarter deltas.</w:t>
      </w:r>
    </w:p>
    <w:p w:rsidR="00C24F8D" w:rsidRDefault="00C24F8D">
      <w:pPr>
        <w:tabs>
          <w:tab w:val="left" w:pos="-1440"/>
          <w:tab w:val="left" w:pos="-720"/>
          <w:tab w:val="left" w:pos="0"/>
          <w:tab w:val="left" w:pos="450"/>
          <w:tab w:val="left" w:pos="1440"/>
        </w:tabs>
        <w:ind w:left="450" w:hanging="450"/>
        <w:rPr>
          <w:rFonts w:ascii="Arial" w:hAnsi="Arial" w:cs="Arial"/>
        </w:rPr>
      </w:pPr>
    </w:p>
    <w:p w:rsidR="00AB50B0" w:rsidRDefault="00C24F8D">
      <w:pPr>
        <w:tabs>
          <w:tab w:val="left" w:pos="-1440"/>
          <w:tab w:val="left" w:pos="-720"/>
          <w:tab w:val="left" w:pos="0"/>
          <w:tab w:val="left" w:pos="450"/>
          <w:tab w:val="left" w:pos="1440"/>
        </w:tabs>
        <w:ind w:left="450" w:hanging="450"/>
        <w:rPr>
          <w:rFonts w:ascii="Arial" w:hAnsi="Arial" w:cs="Arial"/>
        </w:rPr>
      </w:pPr>
      <w:r>
        <w:rPr>
          <w:rFonts w:ascii="Arial" w:hAnsi="Arial" w:cs="Arial"/>
        </w:rPr>
        <w:t>2.</w:t>
      </w:r>
      <w:r>
        <w:rPr>
          <w:rFonts w:ascii="Arial" w:hAnsi="Arial" w:cs="Arial"/>
        </w:rPr>
        <w:tab/>
      </w:r>
      <w:r w:rsidR="00AB50B0">
        <w:rPr>
          <w:rFonts w:ascii="Arial" w:hAnsi="Arial" w:cs="Arial"/>
        </w:rPr>
        <w:t>When railroad crossings are encountered on a surfacing project, a complete inventory of crossing conditions and district recommendations as to improvements is required.  See 90-1 manual</w:t>
      </w:r>
      <w:r w:rsidR="00A92E16">
        <w:rPr>
          <w:rFonts w:ascii="Arial" w:hAnsi="Arial" w:cs="Arial"/>
        </w:rPr>
        <w:t>,</w:t>
      </w:r>
      <w:r w:rsidR="00AB50B0">
        <w:rPr>
          <w:rFonts w:ascii="Arial" w:hAnsi="Arial" w:cs="Arial"/>
        </w:rPr>
        <w:t xml:space="preserve"> section 18-2.6 for instructions.  </w:t>
      </w:r>
    </w:p>
    <w:p w:rsidR="00AB50B0" w:rsidRDefault="00AB50B0">
      <w:pPr>
        <w:tabs>
          <w:tab w:val="left" w:pos="-1440"/>
          <w:tab w:val="left" w:pos="-720"/>
          <w:tab w:val="left" w:pos="0"/>
          <w:tab w:val="left" w:pos="450"/>
          <w:tab w:val="left" w:pos="1440"/>
        </w:tabs>
        <w:ind w:left="450" w:hanging="450"/>
        <w:rPr>
          <w:rFonts w:ascii="Arial" w:hAnsi="Arial" w:cs="Arial"/>
        </w:rPr>
      </w:pPr>
    </w:p>
    <w:p w:rsidR="00CF5B02" w:rsidRDefault="00C24F8D" w:rsidP="00CF5B02">
      <w:pPr>
        <w:tabs>
          <w:tab w:val="left" w:pos="-1440"/>
          <w:tab w:val="left" w:pos="-720"/>
          <w:tab w:val="left" w:pos="0"/>
          <w:tab w:val="left" w:pos="450"/>
          <w:tab w:val="left" w:pos="1440"/>
        </w:tabs>
        <w:ind w:left="450" w:hanging="450"/>
        <w:rPr>
          <w:rFonts w:ascii="Arial" w:hAnsi="Arial" w:cs="Arial"/>
        </w:rPr>
      </w:pPr>
      <w:r>
        <w:rPr>
          <w:rFonts w:ascii="Arial" w:hAnsi="Arial" w:cs="Arial"/>
        </w:rPr>
        <w:t>3.</w:t>
      </w:r>
      <w:r w:rsidR="00AB50B0">
        <w:rPr>
          <w:rFonts w:ascii="Arial" w:hAnsi="Arial" w:cs="Arial"/>
        </w:rPr>
        <w:tab/>
      </w:r>
      <w:r w:rsidR="00F24319">
        <w:rPr>
          <w:rFonts w:ascii="Arial" w:hAnsi="Arial" w:cs="Arial"/>
        </w:rPr>
        <w:t>Complete data for “Urban Sections”.  See 90-1 manual section 18-2.7 for instructions.  Collect data for surface utilities and topographic data for curb ramps.  Be sure to show rutting locations when cross sectioning.</w:t>
      </w:r>
    </w:p>
    <w:p w:rsidR="004447B2" w:rsidRDefault="004447B2" w:rsidP="00CF5B02">
      <w:pPr>
        <w:tabs>
          <w:tab w:val="left" w:pos="-1440"/>
          <w:tab w:val="left" w:pos="-720"/>
          <w:tab w:val="left" w:pos="0"/>
          <w:tab w:val="left" w:pos="450"/>
          <w:tab w:val="left" w:pos="1440"/>
        </w:tabs>
        <w:ind w:left="450" w:hanging="450"/>
        <w:rPr>
          <w:rFonts w:ascii="Arial" w:hAnsi="Arial" w:cs="Arial"/>
        </w:rPr>
      </w:pPr>
    </w:p>
    <w:p w:rsidR="004447B2" w:rsidRDefault="004447B2" w:rsidP="004447B2">
      <w:pPr>
        <w:tabs>
          <w:tab w:val="left" w:pos="-1440"/>
          <w:tab w:val="left" w:pos="-720"/>
          <w:tab w:val="left" w:pos="0"/>
          <w:tab w:val="left" w:pos="450"/>
          <w:tab w:val="left" w:pos="1440"/>
        </w:tabs>
        <w:ind w:left="450" w:hanging="450"/>
        <w:rPr>
          <w:rFonts w:ascii="Arial" w:hAnsi="Arial" w:cs="Arial"/>
        </w:rPr>
      </w:pPr>
      <w:r>
        <w:rPr>
          <w:rFonts w:ascii="Arial" w:hAnsi="Arial" w:cs="Arial"/>
        </w:rPr>
        <w:t>3.</w:t>
      </w:r>
      <w:r>
        <w:rPr>
          <w:rFonts w:ascii="Arial" w:hAnsi="Arial" w:cs="Arial"/>
        </w:rPr>
        <w:tab/>
        <w:t>Locate all mail boxes along rural highways.  Show the location with a station and offset left or right, size of mail box(s), post(s) type, and if post(s) is/are holding multiple mail boxes.  See 90-1 manual</w:t>
      </w:r>
      <w:r w:rsidR="00A92E16">
        <w:rPr>
          <w:rFonts w:ascii="Arial" w:hAnsi="Arial" w:cs="Arial"/>
        </w:rPr>
        <w:t>,</w:t>
      </w:r>
      <w:r>
        <w:rPr>
          <w:rFonts w:ascii="Arial" w:hAnsi="Arial" w:cs="Arial"/>
        </w:rPr>
        <w:t xml:space="preserve"> section 18-2.9 for instructions.  Complete the SFN 51099 </w:t>
      </w:r>
      <w:r w:rsidR="00A92E16">
        <w:rPr>
          <w:rFonts w:ascii="Arial" w:hAnsi="Arial" w:cs="Arial"/>
        </w:rPr>
        <w:t xml:space="preserve">form </w:t>
      </w:r>
      <w:r>
        <w:rPr>
          <w:rFonts w:ascii="Arial" w:hAnsi="Arial" w:cs="Arial"/>
        </w:rPr>
        <w:t>"</w:t>
      </w:r>
      <w:r>
        <w:rPr>
          <w:rFonts w:ascii="Arial" w:hAnsi="Arial" w:cs="Arial"/>
          <w:i/>
          <w:iCs/>
        </w:rPr>
        <w:t>Mail Box Inventory</w:t>
      </w:r>
      <w:r>
        <w:rPr>
          <w:rFonts w:ascii="Arial" w:hAnsi="Arial" w:cs="Arial"/>
        </w:rPr>
        <w:t>".</w:t>
      </w:r>
    </w:p>
    <w:p w:rsidR="004447B2" w:rsidRDefault="004447B2" w:rsidP="004447B2">
      <w:pPr>
        <w:tabs>
          <w:tab w:val="left" w:pos="-1440"/>
          <w:tab w:val="left" w:pos="-720"/>
          <w:tab w:val="left" w:pos="0"/>
          <w:tab w:val="left" w:pos="450"/>
          <w:tab w:val="left" w:pos="1440"/>
        </w:tabs>
        <w:ind w:left="450" w:hanging="450"/>
        <w:rPr>
          <w:rFonts w:ascii="Arial" w:hAnsi="Arial" w:cs="Arial"/>
        </w:rPr>
      </w:pPr>
    </w:p>
    <w:p w:rsidR="00BA6793" w:rsidRDefault="004447B2" w:rsidP="00BA6793">
      <w:pPr>
        <w:tabs>
          <w:tab w:val="left" w:pos="-1440"/>
          <w:tab w:val="left" w:pos="-720"/>
          <w:tab w:val="left" w:pos="0"/>
          <w:tab w:val="left" w:pos="450"/>
          <w:tab w:val="left" w:pos="1440"/>
        </w:tabs>
        <w:ind w:left="450" w:hanging="450"/>
        <w:rPr>
          <w:rFonts w:ascii="Arial" w:hAnsi="Arial" w:cs="Arial"/>
        </w:rPr>
      </w:pPr>
      <w:r>
        <w:rPr>
          <w:rFonts w:ascii="Arial" w:hAnsi="Arial" w:cs="Arial"/>
        </w:rPr>
        <w:t>4.</w:t>
      </w:r>
      <w:r>
        <w:rPr>
          <w:rFonts w:ascii="Arial" w:hAnsi="Arial" w:cs="Arial"/>
        </w:rPr>
        <w:tab/>
      </w:r>
      <w:r w:rsidR="00BA6793">
        <w:rPr>
          <w:rFonts w:ascii="Arial" w:hAnsi="Arial" w:cs="Arial"/>
        </w:rPr>
        <w:t>Identify all private drives, median crossovers and section line approaches by the plan stationing.  Determine the slope ratio (to the nearest tenth of a foot) of the side slopes for each drive.  If the approach requires pipe or pipe extensions, calculate the pay length for each pipe where the slope is steeper than 6:1.  See 90-1 manual</w:t>
      </w:r>
      <w:r w:rsidR="00A92E16">
        <w:rPr>
          <w:rFonts w:ascii="Arial" w:hAnsi="Arial" w:cs="Arial"/>
        </w:rPr>
        <w:t>,</w:t>
      </w:r>
      <w:r w:rsidR="00BA6793">
        <w:rPr>
          <w:rFonts w:ascii="Arial" w:hAnsi="Arial" w:cs="Arial"/>
        </w:rPr>
        <w:t xml:space="preserve"> page 18-14 for instructions</w:t>
      </w:r>
      <w:r w:rsidR="002E274D">
        <w:rPr>
          <w:rFonts w:ascii="Arial" w:hAnsi="Arial" w:cs="Arial"/>
        </w:rPr>
        <w:t xml:space="preserve"> and </w:t>
      </w:r>
      <w:r w:rsidR="00BA6793">
        <w:rPr>
          <w:rFonts w:ascii="Arial" w:hAnsi="Arial" w:cs="Arial"/>
        </w:rPr>
        <w:t xml:space="preserve">page 18-15 </w:t>
      </w:r>
      <w:r w:rsidR="002E0DDE">
        <w:rPr>
          <w:rFonts w:ascii="Arial" w:hAnsi="Arial" w:cs="Arial"/>
        </w:rPr>
        <w:t>on</w:t>
      </w:r>
      <w:r w:rsidR="00BA6793">
        <w:rPr>
          <w:rFonts w:ascii="Arial" w:hAnsi="Arial" w:cs="Arial"/>
        </w:rPr>
        <w:t xml:space="preserve"> </w:t>
      </w:r>
      <w:r w:rsidR="002E0DDE">
        <w:rPr>
          <w:rFonts w:ascii="Arial" w:hAnsi="Arial" w:cs="Arial"/>
        </w:rPr>
        <w:t xml:space="preserve">procedures for the </w:t>
      </w:r>
      <w:r w:rsidR="00BA6793">
        <w:rPr>
          <w:rFonts w:ascii="Arial" w:hAnsi="Arial" w:cs="Arial"/>
        </w:rPr>
        <w:t xml:space="preserve">calculation </w:t>
      </w:r>
      <w:r w:rsidR="002E0DDE">
        <w:rPr>
          <w:rFonts w:ascii="Arial" w:hAnsi="Arial" w:cs="Arial"/>
        </w:rPr>
        <w:t xml:space="preserve">of the </w:t>
      </w:r>
      <w:r w:rsidR="002E274D">
        <w:rPr>
          <w:rFonts w:ascii="Arial" w:hAnsi="Arial" w:cs="Arial"/>
        </w:rPr>
        <w:t>pay length</w:t>
      </w:r>
      <w:r w:rsidR="00BA6793">
        <w:rPr>
          <w:rFonts w:ascii="Arial" w:hAnsi="Arial" w:cs="Arial"/>
        </w:rPr>
        <w:t>.</w:t>
      </w:r>
      <w:r w:rsidR="00B829BD">
        <w:rPr>
          <w:rFonts w:ascii="Arial" w:hAnsi="Arial" w:cs="Arial"/>
        </w:rPr>
        <w:t xml:space="preserve">  Complete the SFN 16488 form </w:t>
      </w:r>
      <w:r w:rsidR="00B829BD" w:rsidRPr="001E11E2">
        <w:rPr>
          <w:rFonts w:ascii="Arial" w:hAnsi="Arial" w:cs="Arial"/>
          <w:i/>
        </w:rPr>
        <w:t>“Approaches”</w:t>
      </w:r>
      <w:r w:rsidR="00B829BD">
        <w:rPr>
          <w:rFonts w:ascii="Arial" w:hAnsi="Arial" w:cs="Arial"/>
        </w:rPr>
        <w:t>.</w:t>
      </w:r>
    </w:p>
    <w:p w:rsidR="00BA6793" w:rsidRDefault="00B829BD" w:rsidP="00BA6793">
      <w:pPr>
        <w:tabs>
          <w:tab w:val="left" w:pos="-1440"/>
          <w:tab w:val="left" w:pos="-720"/>
          <w:tab w:val="left" w:pos="0"/>
          <w:tab w:val="left" w:pos="450"/>
          <w:tab w:val="left" w:pos="1440"/>
        </w:tabs>
        <w:rPr>
          <w:rFonts w:ascii="Arial" w:hAnsi="Arial" w:cs="Arial"/>
        </w:rPr>
      </w:pPr>
      <w:r>
        <w:rPr>
          <w:rFonts w:ascii="Arial" w:hAnsi="Arial" w:cs="Arial"/>
        </w:rPr>
        <w:t xml:space="preserve"> </w:t>
      </w:r>
    </w:p>
    <w:p w:rsidR="00BA6793" w:rsidRDefault="00BA6793" w:rsidP="00BA6793">
      <w:pPr>
        <w:tabs>
          <w:tab w:val="left" w:pos="-1440"/>
          <w:tab w:val="left" w:pos="-720"/>
          <w:tab w:val="left" w:pos="450"/>
          <w:tab w:val="left" w:pos="1440"/>
        </w:tabs>
        <w:ind w:left="450" w:hanging="450"/>
        <w:rPr>
          <w:rFonts w:ascii="Arial" w:hAnsi="Arial" w:cs="Arial"/>
        </w:rPr>
      </w:pPr>
      <w:r>
        <w:rPr>
          <w:rFonts w:ascii="Arial" w:hAnsi="Arial" w:cs="Arial"/>
        </w:rPr>
        <w:tab/>
        <w:t xml:space="preserve">If there is no approach pipe within 60 feet of the centerline, measure the approach slope at 32 feet from the centerline, or just beyond the radius formed by the bottom of the mainline </w:t>
      </w:r>
      <w:r w:rsidR="00B829BD">
        <w:rPr>
          <w:rFonts w:ascii="Arial" w:hAnsi="Arial" w:cs="Arial"/>
        </w:rPr>
        <w:t>fore-slope</w:t>
      </w:r>
      <w:r>
        <w:rPr>
          <w:rFonts w:ascii="Arial" w:hAnsi="Arial" w:cs="Arial"/>
        </w:rPr>
        <w:t xml:space="preserve"> and the approach slope (whichever is greater), in order to calculate the approach slope ratio.  Be sure to note the distance from the centerline       where the cross section was taken.  See 90-1 manual</w:t>
      </w:r>
      <w:r w:rsidR="00A92E16">
        <w:rPr>
          <w:rFonts w:ascii="Arial" w:hAnsi="Arial" w:cs="Arial"/>
        </w:rPr>
        <w:t>,</w:t>
      </w:r>
      <w:r>
        <w:rPr>
          <w:rFonts w:ascii="Arial" w:hAnsi="Arial" w:cs="Arial"/>
        </w:rPr>
        <w:t xml:space="preserve"> page 18-16 for an example.</w:t>
      </w:r>
    </w:p>
    <w:p w:rsidR="00BA6793" w:rsidRDefault="00BA6793" w:rsidP="004447B2">
      <w:pPr>
        <w:tabs>
          <w:tab w:val="left" w:pos="-1440"/>
          <w:tab w:val="left" w:pos="-720"/>
          <w:tab w:val="left" w:pos="0"/>
          <w:tab w:val="left" w:pos="450"/>
          <w:tab w:val="left" w:pos="1440"/>
        </w:tabs>
        <w:ind w:left="450" w:hanging="450"/>
        <w:rPr>
          <w:rFonts w:ascii="Arial" w:hAnsi="Arial" w:cs="Arial"/>
        </w:rPr>
      </w:pPr>
    </w:p>
    <w:p w:rsidR="0061181D" w:rsidRDefault="0061181D" w:rsidP="0061181D">
      <w:pPr>
        <w:tabs>
          <w:tab w:val="left" w:pos="-1440"/>
          <w:tab w:val="left" w:pos="-720"/>
          <w:tab w:val="left" w:pos="0"/>
          <w:tab w:val="left" w:pos="450"/>
          <w:tab w:val="left" w:pos="1440"/>
        </w:tabs>
        <w:ind w:left="450" w:hanging="450"/>
        <w:rPr>
          <w:rFonts w:ascii="Arial" w:hAnsi="Arial" w:cs="Arial"/>
        </w:rPr>
      </w:pPr>
      <w:r>
        <w:rPr>
          <w:rFonts w:ascii="Arial" w:hAnsi="Arial" w:cs="Arial"/>
        </w:rPr>
        <w:t>5.</w:t>
      </w:r>
      <w:r>
        <w:rPr>
          <w:rFonts w:ascii="Arial" w:hAnsi="Arial" w:cs="Arial"/>
        </w:rPr>
        <w:tab/>
        <w:t xml:space="preserve">Identify the location, type, size and lateral distance from the roadway centerline to the opening for all cattle or stock passes and for </w:t>
      </w:r>
      <w:r>
        <w:rPr>
          <w:rFonts w:ascii="Arial" w:hAnsi="Arial" w:cs="Arial"/>
          <w:b/>
          <w:bCs/>
        </w:rPr>
        <w:t>all centerline culverts</w:t>
      </w:r>
      <w:r>
        <w:rPr>
          <w:rFonts w:ascii="Arial" w:hAnsi="Arial" w:cs="Arial"/>
        </w:rPr>
        <w:t xml:space="preserve">.  Indicate if the cattle pass is still in use.  </w:t>
      </w:r>
      <w:r w:rsidR="00B829BD">
        <w:rPr>
          <w:rFonts w:ascii="Arial" w:hAnsi="Arial" w:cs="Arial"/>
        </w:rPr>
        <w:t xml:space="preserve">Get the invert elevations of centerline culverts.  </w:t>
      </w:r>
      <w:r>
        <w:rPr>
          <w:rFonts w:ascii="Arial" w:hAnsi="Arial" w:cs="Arial"/>
        </w:rPr>
        <w:t>Note the condition of flared end sections, and if culvert needs to be cleaned out.  Cross sections are to be taken over the top of the culverts, stock passes, box culverts, etc.  Also take a cross section at 100 feet back of, and 100 feet ahead of these structures. On four lane projects, continue the cross sections over the other lane.  See 90-1 manual</w:t>
      </w:r>
      <w:r w:rsidR="00A92E16">
        <w:rPr>
          <w:rFonts w:ascii="Arial" w:hAnsi="Arial" w:cs="Arial"/>
        </w:rPr>
        <w:t>,</w:t>
      </w:r>
      <w:r>
        <w:rPr>
          <w:rFonts w:ascii="Arial" w:hAnsi="Arial" w:cs="Arial"/>
        </w:rPr>
        <w:t xml:space="preserve"> page 18-17 </w:t>
      </w:r>
      <w:r w:rsidR="002E0DDE">
        <w:rPr>
          <w:rFonts w:ascii="Arial" w:hAnsi="Arial" w:cs="Arial"/>
        </w:rPr>
        <w:t xml:space="preserve">for </w:t>
      </w:r>
      <w:r>
        <w:rPr>
          <w:rFonts w:ascii="Arial" w:hAnsi="Arial" w:cs="Arial"/>
        </w:rPr>
        <w:t xml:space="preserve">instructions.  Complete </w:t>
      </w:r>
      <w:r w:rsidR="002E0DDE">
        <w:rPr>
          <w:rFonts w:ascii="Arial" w:hAnsi="Arial" w:cs="Arial"/>
        </w:rPr>
        <w:t xml:space="preserve">the </w:t>
      </w:r>
      <w:r>
        <w:rPr>
          <w:rFonts w:ascii="Arial" w:hAnsi="Arial" w:cs="Arial"/>
        </w:rPr>
        <w:t>SFN 16489</w:t>
      </w:r>
      <w:r w:rsidR="002E0DDE">
        <w:rPr>
          <w:rFonts w:ascii="Arial" w:hAnsi="Arial" w:cs="Arial"/>
        </w:rPr>
        <w:t xml:space="preserve"> form </w:t>
      </w:r>
      <w:r w:rsidRPr="002E0DDE">
        <w:rPr>
          <w:rFonts w:ascii="Arial" w:hAnsi="Arial" w:cs="Arial"/>
          <w:i/>
        </w:rPr>
        <w:t>"</w:t>
      </w:r>
      <w:r w:rsidRPr="002E0DDE">
        <w:rPr>
          <w:rFonts w:ascii="Arial" w:hAnsi="Arial" w:cs="Arial"/>
          <w:i/>
          <w:iCs/>
        </w:rPr>
        <w:t>Centerline Culverts</w:t>
      </w:r>
      <w:r w:rsidRPr="002E0DDE">
        <w:rPr>
          <w:rFonts w:ascii="Arial" w:hAnsi="Arial" w:cs="Arial"/>
          <w:i/>
        </w:rPr>
        <w:t>".</w:t>
      </w:r>
      <w:r>
        <w:rPr>
          <w:rFonts w:ascii="Arial" w:hAnsi="Arial" w:cs="Arial"/>
        </w:rPr>
        <w:t xml:space="preserve"> </w:t>
      </w:r>
    </w:p>
    <w:p w:rsidR="00B829BD" w:rsidRDefault="00B829BD" w:rsidP="0061181D">
      <w:pPr>
        <w:tabs>
          <w:tab w:val="left" w:pos="-1440"/>
          <w:tab w:val="left" w:pos="-720"/>
          <w:tab w:val="left" w:pos="0"/>
          <w:tab w:val="left" w:pos="450"/>
          <w:tab w:val="left" w:pos="1440"/>
        </w:tabs>
        <w:ind w:left="450" w:hanging="450"/>
        <w:rPr>
          <w:rFonts w:ascii="Arial" w:hAnsi="Arial" w:cs="Arial"/>
        </w:rPr>
      </w:pPr>
    </w:p>
    <w:p w:rsidR="00B829BD" w:rsidRDefault="00271385" w:rsidP="00B829BD">
      <w:pPr>
        <w:tabs>
          <w:tab w:val="left" w:pos="-1440"/>
          <w:tab w:val="left" w:pos="-720"/>
          <w:tab w:val="left" w:pos="0"/>
          <w:tab w:val="left" w:pos="450"/>
          <w:tab w:val="left" w:pos="1440"/>
        </w:tabs>
        <w:ind w:left="450" w:hanging="450"/>
        <w:rPr>
          <w:rFonts w:ascii="Arial" w:hAnsi="Arial" w:cs="Arial"/>
        </w:rPr>
      </w:pPr>
      <w:r>
        <w:rPr>
          <w:rFonts w:ascii="Arial" w:hAnsi="Arial" w:cs="Arial"/>
        </w:rPr>
        <w:t>6</w:t>
      </w:r>
      <w:r w:rsidR="00B829BD">
        <w:rPr>
          <w:rFonts w:ascii="Arial" w:hAnsi="Arial" w:cs="Arial"/>
        </w:rPr>
        <w:t>.</w:t>
      </w:r>
      <w:r w:rsidR="00B829BD">
        <w:rPr>
          <w:rFonts w:ascii="Arial" w:hAnsi="Arial" w:cs="Arial"/>
        </w:rPr>
        <w:tab/>
        <w:t>Identify the location and fore-slope ratio (calculated to the nearest tenth of a foot) for all ditch blocks.  Any ditch blocks having side slopes steeper than 8:1 should be identified by location and direction.  Complete the SFN 16490 form "</w:t>
      </w:r>
      <w:r w:rsidR="00B829BD">
        <w:rPr>
          <w:rFonts w:ascii="Arial" w:hAnsi="Arial" w:cs="Arial"/>
          <w:i/>
          <w:iCs/>
        </w:rPr>
        <w:t>Ditch Block</w:t>
      </w:r>
      <w:r w:rsidR="00B829BD">
        <w:rPr>
          <w:rFonts w:ascii="Arial" w:hAnsi="Arial" w:cs="Arial"/>
        </w:rPr>
        <w:t>".</w:t>
      </w:r>
    </w:p>
    <w:p w:rsidR="00B829BD" w:rsidRDefault="00B829BD" w:rsidP="0061181D">
      <w:pPr>
        <w:tabs>
          <w:tab w:val="left" w:pos="-1440"/>
          <w:tab w:val="left" w:pos="-720"/>
          <w:tab w:val="left" w:pos="0"/>
          <w:tab w:val="left" w:pos="450"/>
          <w:tab w:val="left" w:pos="1440"/>
        </w:tabs>
        <w:ind w:left="450" w:hanging="450"/>
        <w:rPr>
          <w:rFonts w:ascii="Arial" w:hAnsi="Arial" w:cs="Arial"/>
        </w:rPr>
      </w:pPr>
      <w:r>
        <w:rPr>
          <w:rFonts w:ascii="Arial" w:hAnsi="Arial" w:cs="Arial"/>
        </w:rPr>
        <w:t xml:space="preserve"> </w:t>
      </w:r>
    </w:p>
    <w:p w:rsidR="00002BC2" w:rsidRDefault="00002BC2" w:rsidP="0061181D">
      <w:pPr>
        <w:tabs>
          <w:tab w:val="left" w:pos="-1440"/>
          <w:tab w:val="left" w:pos="-720"/>
          <w:tab w:val="left" w:pos="0"/>
          <w:tab w:val="left" w:pos="450"/>
          <w:tab w:val="left" w:pos="1440"/>
        </w:tabs>
        <w:ind w:left="450" w:hanging="450"/>
        <w:rPr>
          <w:rFonts w:ascii="Arial" w:hAnsi="Arial" w:cs="Arial"/>
        </w:rPr>
      </w:pPr>
    </w:p>
    <w:p w:rsidR="00002BC2" w:rsidRDefault="00002BC2" w:rsidP="0061181D">
      <w:pPr>
        <w:tabs>
          <w:tab w:val="left" w:pos="-1440"/>
          <w:tab w:val="left" w:pos="-720"/>
          <w:tab w:val="left" w:pos="0"/>
          <w:tab w:val="left" w:pos="450"/>
          <w:tab w:val="left" w:pos="1440"/>
        </w:tabs>
        <w:ind w:left="450" w:hanging="450"/>
        <w:rPr>
          <w:rFonts w:ascii="Arial" w:hAnsi="Arial" w:cs="Arial"/>
        </w:rPr>
      </w:pPr>
    </w:p>
    <w:p w:rsidR="00002BC2" w:rsidRDefault="00002BC2" w:rsidP="0061181D">
      <w:pPr>
        <w:tabs>
          <w:tab w:val="left" w:pos="-1440"/>
          <w:tab w:val="left" w:pos="-720"/>
          <w:tab w:val="left" w:pos="0"/>
          <w:tab w:val="left" w:pos="450"/>
          <w:tab w:val="left" w:pos="1440"/>
        </w:tabs>
        <w:ind w:left="450" w:hanging="450"/>
        <w:rPr>
          <w:rFonts w:ascii="Arial" w:hAnsi="Arial" w:cs="Arial"/>
        </w:rPr>
      </w:pPr>
    </w:p>
    <w:p w:rsidR="00002BC2" w:rsidRDefault="00002BC2" w:rsidP="0061181D">
      <w:pPr>
        <w:tabs>
          <w:tab w:val="left" w:pos="-1440"/>
          <w:tab w:val="left" w:pos="-720"/>
          <w:tab w:val="left" w:pos="0"/>
          <w:tab w:val="left" w:pos="450"/>
          <w:tab w:val="left" w:pos="1440"/>
        </w:tabs>
        <w:ind w:left="450" w:hanging="450"/>
        <w:rPr>
          <w:rFonts w:ascii="Arial" w:hAnsi="Arial" w:cs="Arial"/>
        </w:rPr>
      </w:pPr>
    </w:p>
    <w:p w:rsidR="00002BC2" w:rsidRDefault="00002BC2" w:rsidP="00002BC2">
      <w:pPr>
        <w:tabs>
          <w:tab w:val="left" w:pos="-1440"/>
          <w:tab w:val="left" w:pos="-720"/>
          <w:tab w:val="left" w:pos="0"/>
          <w:tab w:val="left" w:pos="450"/>
          <w:tab w:val="left" w:pos="1440"/>
        </w:tabs>
        <w:jc w:val="right"/>
        <w:rPr>
          <w:rFonts w:ascii="Arial" w:hAnsi="Arial" w:cs="Arial"/>
        </w:rPr>
      </w:pPr>
      <w:r>
        <w:rPr>
          <w:rFonts w:ascii="Arial" w:hAnsi="Arial" w:cs="Arial"/>
        </w:rPr>
        <w:lastRenderedPageBreak/>
        <w:t>Page 2 of 3</w:t>
      </w:r>
    </w:p>
    <w:p w:rsidR="00002BC2" w:rsidRDefault="00002BC2" w:rsidP="00002BC2">
      <w:pPr>
        <w:tabs>
          <w:tab w:val="left" w:pos="-1440"/>
          <w:tab w:val="left" w:pos="-720"/>
          <w:tab w:val="left" w:pos="0"/>
          <w:tab w:val="left" w:pos="450"/>
          <w:tab w:val="left" w:pos="1440"/>
        </w:tabs>
        <w:jc w:val="right"/>
        <w:rPr>
          <w:rFonts w:ascii="Arial" w:hAnsi="Arial" w:cs="Arial"/>
        </w:rPr>
      </w:pPr>
      <w:r>
        <w:rPr>
          <w:rFonts w:ascii="Arial" w:hAnsi="Arial" w:cs="Arial"/>
        </w:rPr>
        <w:t xml:space="preserve">    90-1 (SI) Survey</w:t>
      </w:r>
    </w:p>
    <w:p w:rsidR="00002BC2" w:rsidRDefault="00002BC2" w:rsidP="0061181D">
      <w:pPr>
        <w:tabs>
          <w:tab w:val="left" w:pos="-1440"/>
          <w:tab w:val="left" w:pos="-720"/>
          <w:tab w:val="left" w:pos="0"/>
          <w:tab w:val="left" w:pos="450"/>
          <w:tab w:val="left" w:pos="1440"/>
        </w:tabs>
        <w:ind w:left="450" w:hanging="450"/>
        <w:rPr>
          <w:rFonts w:ascii="Arial" w:hAnsi="Arial" w:cs="Arial"/>
        </w:rPr>
      </w:pPr>
    </w:p>
    <w:p w:rsidR="00002BC2" w:rsidRDefault="00002BC2" w:rsidP="0061181D">
      <w:pPr>
        <w:tabs>
          <w:tab w:val="left" w:pos="-1440"/>
          <w:tab w:val="left" w:pos="-720"/>
          <w:tab w:val="left" w:pos="0"/>
          <w:tab w:val="left" w:pos="450"/>
          <w:tab w:val="left" w:pos="1440"/>
        </w:tabs>
        <w:ind w:left="450" w:hanging="450"/>
        <w:rPr>
          <w:rFonts w:ascii="Arial" w:hAnsi="Arial" w:cs="Arial"/>
        </w:rPr>
      </w:pPr>
    </w:p>
    <w:p w:rsidR="0061181D" w:rsidRDefault="00271385" w:rsidP="00B829BD">
      <w:pPr>
        <w:tabs>
          <w:tab w:val="left" w:pos="-1440"/>
          <w:tab w:val="left" w:pos="-720"/>
          <w:tab w:val="left" w:pos="0"/>
          <w:tab w:val="left" w:pos="450"/>
          <w:tab w:val="left" w:pos="1440"/>
        </w:tabs>
        <w:rPr>
          <w:rFonts w:ascii="Arial" w:hAnsi="Arial" w:cs="Arial"/>
        </w:rPr>
      </w:pPr>
      <w:r>
        <w:rPr>
          <w:rFonts w:ascii="Arial" w:hAnsi="Arial" w:cs="Arial"/>
        </w:rPr>
        <w:t>7</w:t>
      </w:r>
      <w:r w:rsidR="0061181D">
        <w:rPr>
          <w:rFonts w:ascii="Arial" w:hAnsi="Arial" w:cs="Arial"/>
        </w:rPr>
        <w:t>.</w:t>
      </w:r>
      <w:r w:rsidR="0061181D">
        <w:rPr>
          <w:rFonts w:ascii="Arial" w:hAnsi="Arial" w:cs="Arial"/>
        </w:rPr>
        <w:tab/>
        <w:t>Identify all box culvert locations, size</w:t>
      </w:r>
      <w:r w:rsidR="002E0DDE">
        <w:rPr>
          <w:rFonts w:ascii="Arial" w:hAnsi="Arial" w:cs="Arial"/>
        </w:rPr>
        <w:t xml:space="preserve"> </w:t>
      </w:r>
      <w:r w:rsidR="0061181D">
        <w:rPr>
          <w:rFonts w:ascii="Arial" w:hAnsi="Arial" w:cs="Arial"/>
        </w:rPr>
        <w:t xml:space="preserve">and lateral distance from centerline of </w:t>
      </w:r>
      <w:r w:rsidR="0061181D">
        <w:rPr>
          <w:rFonts w:ascii="Arial" w:hAnsi="Arial" w:cs="Arial"/>
        </w:rPr>
        <w:tab/>
      </w:r>
      <w:r w:rsidR="00B829BD">
        <w:rPr>
          <w:rFonts w:ascii="Arial" w:hAnsi="Arial" w:cs="Arial"/>
        </w:rPr>
        <w:t>roadway to outside of curb head</w:t>
      </w:r>
      <w:r w:rsidR="0061181D">
        <w:rPr>
          <w:rFonts w:ascii="Arial" w:hAnsi="Arial" w:cs="Arial"/>
        </w:rPr>
        <w:t xml:space="preserve">wall.  Complete </w:t>
      </w:r>
      <w:r w:rsidR="002E0DDE">
        <w:rPr>
          <w:rFonts w:ascii="Arial" w:hAnsi="Arial" w:cs="Arial"/>
        </w:rPr>
        <w:t xml:space="preserve">the </w:t>
      </w:r>
      <w:r w:rsidR="0061181D">
        <w:rPr>
          <w:rFonts w:ascii="Arial" w:hAnsi="Arial" w:cs="Arial"/>
        </w:rPr>
        <w:t>SFN 16491</w:t>
      </w:r>
      <w:r w:rsidR="002E0DDE">
        <w:rPr>
          <w:rFonts w:ascii="Arial" w:hAnsi="Arial" w:cs="Arial"/>
        </w:rPr>
        <w:t xml:space="preserve"> form </w:t>
      </w:r>
      <w:r w:rsidR="0061181D" w:rsidRPr="002E0DDE">
        <w:rPr>
          <w:rFonts w:ascii="Arial" w:hAnsi="Arial" w:cs="Arial"/>
          <w:i/>
        </w:rPr>
        <w:t>"</w:t>
      </w:r>
      <w:r w:rsidR="0061181D" w:rsidRPr="002E0DDE">
        <w:rPr>
          <w:rFonts w:ascii="Arial" w:hAnsi="Arial" w:cs="Arial"/>
          <w:i/>
          <w:iCs/>
        </w:rPr>
        <w:t>Box Culvert</w:t>
      </w:r>
      <w:r w:rsidR="0061181D" w:rsidRPr="002E0DDE">
        <w:rPr>
          <w:rFonts w:ascii="Arial" w:hAnsi="Arial" w:cs="Arial"/>
          <w:i/>
        </w:rPr>
        <w:t>"</w:t>
      </w:r>
      <w:r w:rsidR="002E0DDE">
        <w:rPr>
          <w:rFonts w:ascii="Arial" w:hAnsi="Arial" w:cs="Arial"/>
          <w:i/>
        </w:rPr>
        <w:t xml:space="preserve">. </w:t>
      </w:r>
      <w:r w:rsidR="0061181D">
        <w:rPr>
          <w:rFonts w:ascii="Arial" w:hAnsi="Arial" w:cs="Arial"/>
        </w:rPr>
        <w:tab/>
        <w:t xml:space="preserve">   </w:t>
      </w:r>
    </w:p>
    <w:p w:rsidR="0061181D" w:rsidRDefault="0061181D" w:rsidP="00002BC2">
      <w:pPr>
        <w:tabs>
          <w:tab w:val="left" w:pos="-1440"/>
          <w:tab w:val="left" w:pos="-720"/>
          <w:tab w:val="left" w:pos="0"/>
          <w:tab w:val="left" w:pos="450"/>
          <w:tab w:val="left" w:pos="1440"/>
        </w:tabs>
        <w:rPr>
          <w:rFonts w:ascii="Arial" w:hAnsi="Arial" w:cs="Arial"/>
        </w:rPr>
      </w:pPr>
    </w:p>
    <w:p w:rsidR="000C52AA" w:rsidRDefault="00271385" w:rsidP="004447B2">
      <w:pPr>
        <w:tabs>
          <w:tab w:val="left" w:pos="-1440"/>
          <w:tab w:val="left" w:pos="-720"/>
          <w:tab w:val="left" w:pos="0"/>
          <w:tab w:val="left" w:pos="450"/>
          <w:tab w:val="left" w:pos="1440"/>
        </w:tabs>
        <w:ind w:left="450" w:hanging="450"/>
        <w:rPr>
          <w:rFonts w:ascii="Arial" w:hAnsi="Arial" w:cs="Arial"/>
        </w:rPr>
      </w:pPr>
      <w:r>
        <w:rPr>
          <w:rFonts w:ascii="Arial" w:hAnsi="Arial" w:cs="Arial"/>
        </w:rPr>
        <w:t>8</w:t>
      </w:r>
      <w:r w:rsidR="000C52AA">
        <w:rPr>
          <w:rFonts w:ascii="Arial" w:hAnsi="Arial" w:cs="Arial"/>
        </w:rPr>
        <w:t>.</w:t>
      </w:r>
      <w:r w:rsidR="000C52AA">
        <w:rPr>
          <w:rFonts w:ascii="Arial" w:hAnsi="Arial" w:cs="Arial"/>
        </w:rPr>
        <w:tab/>
        <w:t>Identify all guardrail locations including the length, height, type, post spacing, type of post, type of end treatment condition of the gu</w:t>
      </w:r>
      <w:r w:rsidR="00002BC2">
        <w:rPr>
          <w:rFonts w:ascii="Arial" w:hAnsi="Arial" w:cs="Arial"/>
        </w:rPr>
        <w:t>ardrail including the number of d</w:t>
      </w:r>
      <w:r w:rsidR="000C52AA">
        <w:rPr>
          <w:rFonts w:ascii="Arial" w:hAnsi="Arial" w:cs="Arial"/>
        </w:rPr>
        <w:t xml:space="preserve">amaged rail sections, and lateral distances from the roadway centerline to the face of the guardrail.  Where appropriate, show the type of obstruction including the length, width and lateral distance from the roadway centerline. Show the distance from the obstruction to the beginning of the guardrail.  Vertical measurements of the guardrail should be taken every 25 feet.  </w:t>
      </w:r>
      <w:r w:rsidR="00DF0A0E">
        <w:rPr>
          <w:rFonts w:ascii="Arial" w:hAnsi="Arial" w:cs="Arial"/>
        </w:rPr>
        <w:t>Digital p</w:t>
      </w:r>
      <w:r w:rsidR="000C52AA">
        <w:rPr>
          <w:rFonts w:ascii="Arial" w:hAnsi="Arial" w:cs="Arial"/>
        </w:rPr>
        <w:t>hotos are required showing the end treatments.  Identify the manufacturer and model of the end terminals.</w:t>
      </w:r>
      <w:r w:rsidR="007E0E44">
        <w:rPr>
          <w:rFonts w:ascii="Arial" w:hAnsi="Arial" w:cs="Arial"/>
        </w:rPr>
        <w:t xml:space="preserve">  Use old plans to determine guardrail lengths and guardrail offset.  When hardware does not meet NCHRP 230, only collect field data related to obstruction (offset to obstruction, width and length of obstruction).  </w:t>
      </w:r>
      <w:r w:rsidR="000C52AA">
        <w:rPr>
          <w:rFonts w:ascii="Arial" w:hAnsi="Arial" w:cs="Arial"/>
        </w:rPr>
        <w:t xml:space="preserve">Complete the SFN 16492 form </w:t>
      </w:r>
      <w:r w:rsidR="000C52AA" w:rsidRPr="00D33636">
        <w:rPr>
          <w:rFonts w:ascii="Arial" w:hAnsi="Arial" w:cs="Arial"/>
          <w:i/>
        </w:rPr>
        <w:t>"</w:t>
      </w:r>
      <w:r w:rsidR="000C52AA" w:rsidRPr="00D33636">
        <w:rPr>
          <w:rFonts w:ascii="Arial" w:hAnsi="Arial" w:cs="Arial"/>
          <w:i/>
          <w:iCs/>
        </w:rPr>
        <w:t>Guardrail</w:t>
      </w:r>
      <w:r w:rsidR="000C52AA" w:rsidRPr="00D33636">
        <w:rPr>
          <w:rFonts w:ascii="Arial" w:hAnsi="Arial" w:cs="Arial"/>
          <w:i/>
        </w:rPr>
        <w:t>"</w:t>
      </w:r>
      <w:r w:rsidR="000C52AA">
        <w:rPr>
          <w:rFonts w:ascii="Arial" w:hAnsi="Arial" w:cs="Arial"/>
        </w:rPr>
        <w:t>.</w:t>
      </w:r>
    </w:p>
    <w:p w:rsidR="004447B2" w:rsidRDefault="004447B2" w:rsidP="00CF5B02">
      <w:pPr>
        <w:tabs>
          <w:tab w:val="left" w:pos="-1440"/>
          <w:tab w:val="left" w:pos="-720"/>
          <w:tab w:val="left" w:pos="0"/>
          <w:tab w:val="left" w:pos="450"/>
          <w:tab w:val="left" w:pos="1440"/>
        </w:tabs>
        <w:ind w:left="450" w:hanging="450"/>
        <w:rPr>
          <w:rFonts w:ascii="Arial" w:hAnsi="Arial" w:cs="Arial"/>
        </w:rPr>
      </w:pPr>
    </w:p>
    <w:p w:rsidR="007E0E44" w:rsidRDefault="00271385" w:rsidP="00CD765F">
      <w:pPr>
        <w:tabs>
          <w:tab w:val="left" w:pos="-1440"/>
          <w:tab w:val="left" w:pos="-720"/>
          <w:tab w:val="left" w:pos="0"/>
          <w:tab w:val="left" w:pos="450"/>
        </w:tabs>
        <w:ind w:left="450" w:hanging="450"/>
        <w:rPr>
          <w:rFonts w:ascii="Arial" w:hAnsi="Arial" w:cs="Arial"/>
        </w:rPr>
      </w:pPr>
      <w:r>
        <w:rPr>
          <w:rFonts w:ascii="Arial" w:hAnsi="Arial" w:cs="Arial"/>
        </w:rPr>
        <w:t>9.</w:t>
      </w:r>
      <w:r>
        <w:rPr>
          <w:rFonts w:ascii="Arial" w:hAnsi="Arial" w:cs="Arial"/>
        </w:rPr>
        <w:tab/>
        <w:t>A</w:t>
      </w:r>
      <w:r w:rsidR="007E0E44">
        <w:rPr>
          <w:rFonts w:ascii="Arial" w:hAnsi="Arial" w:cs="Arial"/>
        </w:rPr>
        <w:t>t all bridge locations, show the same guardrail information as above plus the type of bridge end connection and the length and alignment of any approach curbs.  Indicate locations where no guardrail or curbs are in place.  Take bridg</w:t>
      </w:r>
      <w:r w:rsidR="00881E51">
        <w:rPr>
          <w:rFonts w:ascii="Arial" w:hAnsi="Arial" w:cs="Arial"/>
        </w:rPr>
        <w:t>e curb and rail measurements.  Digital p</w:t>
      </w:r>
      <w:r w:rsidR="007E0E44">
        <w:rPr>
          <w:rFonts w:ascii="Arial" w:hAnsi="Arial" w:cs="Arial"/>
        </w:rPr>
        <w:t xml:space="preserve">hotos of all bridge connections are required.  Identify the manufacturer and model of the end terminals.   Use old plans to determine guardrail lengths and guardrail offset.  Field data for SFN 16943 is not needed if hardware does not meet NCHRP 230.  Complete the SFN 16493 form </w:t>
      </w:r>
      <w:r w:rsidR="007E0E44" w:rsidRPr="00D33636">
        <w:rPr>
          <w:rFonts w:ascii="Arial" w:hAnsi="Arial" w:cs="Arial"/>
          <w:i/>
        </w:rPr>
        <w:t>"</w:t>
      </w:r>
      <w:r w:rsidR="007E0E44" w:rsidRPr="00D33636">
        <w:rPr>
          <w:rFonts w:ascii="Arial" w:hAnsi="Arial" w:cs="Arial"/>
          <w:i/>
          <w:iCs/>
        </w:rPr>
        <w:t>Bridge</w:t>
      </w:r>
      <w:r w:rsidR="007E0E44" w:rsidRPr="00D33636">
        <w:rPr>
          <w:rFonts w:ascii="Arial" w:hAnsi="Arial" w:cs="Arial"/>
          <w:i/>
        </w:rPr>
        <w:t>"</w:t>
      </w:r>
      <w:r w:rsidR="007E0E44">
        <w:rPr>
          <w:rFonts w:ascii="Arial" w:hAnsi="Arial" w:cs="Arial"/>
        </w:rPr>
        <w:t xml:space="preserve"> and the SFN 16494 form </w:t>
      </w:r>
      <w:r w:rsidR="007E0E44" w:rsidRPr="00D33636">
        <w:rPr>
          <w:rFonts w:ascii="Arial" w:hAnsi="Arial" w:cs="Arial"/>
          <w:i/>
        </w:rPr>
        <w:t>“Bridge Curb Length”</w:t>
      </w:r>
      <w:r w:rsidR="007E0E44">
        <w:rPr>
          <w:rFonts w:ascii="Arial" w:hAnsi="Arial" w:cs="Arial"/>
        </w:rPr>
        <w:t>.</w:t>
      </w:r>
    </w:p>
    <w:p w:rsidR="00620172" w:rsidRDefault="00620172" w:rsidP="007E0E44">
      <w:pPr>
        <w:tabs>
          <w:tab w:val="left" w:pos="-1440"/>
          <w:tab w:val="left" w:pos="-720"/>
          <w:tab w:val="left" w:pos="0"/>
          <w:tab w:val="left" w:pos="540"/>
        </w:tabs>
        <w:ind w:left="540" w:hanging="540"/>
        <w:rPr>
          <w:rFonts w:ascii="Arial" w:hAnsi="Arial" w:cs="Arial"/>
        </w:rPr>
      </w:pPr>
    </w:p>
    <w:p w:rsidR="00620172" w:rsidRDefault="00271385" w:rsidP="00620172">
      <w:pPr>
        <w:tabs>
          <w:tab w:val="left" w:pos="-1440"/>
          <w:tab w:val="left" w:pos="-720"/>
          <w:tab w:val="left" w:pos="0"/>
          <w:tab w:val="left" w:pos="450"/>
          <w:tab w:val="left" w:pos="1440"/>
        </w:tabs>
        <w:rPr>
          <w:rFonts w:ascii="Arial" w:hAnsi="Arial" w:cs="Arial"/>
        </w:rPr>
      </w:pPr>
      <w:r>
        <w:rPr>
          <w:rFonts w:ascii="Arial" w:hAnsi="Arial" w:cs="Arial"/>
        </w:rPr>
        <w:t>10</w:t>
      </w:r>
      <w:r w:rsidR="00620172">
        <w:rPr>
          <w:rFonts w:ascii="Arial" w:hAnsi="Arial" w:cs="Arial"/>
        </w:rPr>
        <w:t>.</w:t>
      </w:r>
      <w:r w:rsidR="00620172">
        <w:rPr>
          <w:rFonts w:ascii="Arial" w:hAnsi="Arial" w:cs="Arial"/>
        </w:rPr>
        <w:tab/>
        <w:t xml:space="preserve">Identify riprap locations, length, width and lateral distance(s) from centerline.  </w:t>
      </w:r>
    </w:p>
    <w:p w:rsidR="00620172" w:rsidRDefault="00620172" w:rsidP="00620172">
      <w:pPr>
        <w:tabs>
          <w:tab w:val="left" w:pos="-1440"/>
          <w:tab w:val="left" w:pos="-720"/>
          <w:tab w:val="left" w:pos="0"/>
          <w:tab w:val="left" w:pos="450"/>
          <w:tab w:val="left" w:pos="1440"/>
        </w:tabs>
        <w:ind w:firstLine="450"/>
        <w:rPr>
          <w:rFonts w:ascii="Arial" w:hAnsi="Arial" w:cs="Arial"/>
        </w:rPr>
      </w:pPr>
      <w:r>
        <w:rPr>
          <w:rFonts w:ascii="Arial" w:hAnsi="Arial" w:cs="Arial"/>
        </w:rPr>
        <w:t xml:space="preserve">Complete the SFN 16495 form </w:t>
      </w:r>
      <w:r w:rsidRPr="00620172">
        <w:rPr>
          <w:rFonts w:ascii="Arial" w:hAnsi="Arial" w:cs="Arial"/>
          <w:i/>
        </w:rPr>
        <w:t>"</w:t>
      </w:r>
      <w:r w:rsidRPr="00620172">
        <w:rPr>
          <w:rFonts w:ascii="Arial" w:hAnsi="Arial" w:cs="Arial"/>
          <w:i/>
          <w:iCs/>
        </w:rPr>
        <w:t>Rip-Rap</w:t>
      </w:r>
      <w:r w:rsidRPr="00620172">
        <w:rPr>
          <w:rFonts w:ascii="Arial" w:hAnsi="Arial" w:cs="Arial"/>
          <w:i/>
        </w:rPr>
        <w:t>"</w:t>
      </w:r>
      <w:r>
        <w:rPr>
          <w:rFonts w:ascii="Arial" w:hAnsi="Arial" w:cs="Arial"/>
          <w:i/>
        </w:rPr>
        <w:t xml:space="preserve">.  </w:t>
      </w:r>
      <w:r>
        <w:rPr>
          <w:rFonts w:ascii="Arial" w:hAnsi="Arial" w:cs="Arial"/>
        </w:rPr>
        <w:t xml:space="preserve"> </w:t>
      </w:r>
    </w:p>
    <w:p w:rsidR="00CD765F" w:rsidRDefault="00CD765F" w:rsidP="00CD765F">
      <w:pPr>
        <w:tabs>
          <w:tab w:val="left" w:pos="-1440"/>
          <w:tab w:val="left" w:pos="-720"/>
          <w:tab w:val="left" w:pos="0"/>
          <w:tab w:val="left" w:pos="450"/>
        </w:tabs>
        <w:rPr>
          <w:rFonts w:ascii="Arial" w:hAnsi="Arial" w:cs="Arial"/>
        </w:rPr>
      </w:pPr>
    </w:p>
    <w:p w:rsidR="00620172" w:rsidRDefault="00620172" w:rsidP="00D51690">
      <w:pPr>
        <w:tabs>
          <w:tab w:val="left" w:pos="-1440"/>
          <w:tab w:val="left" w:pos="-720"/>
          <w:tab w:val="left" w:pos="450"/>
        </w:tabs>
        <w:ind w:left="450" w:hanging="450"/>
        <w:rPr>
          <w:rFonts w:ascii="Arial" w:hAnsi="Arial" w:cs="Arial"/>
        </w:rPr>
      </w:pPr>
      <w:r>
        <w:rPr>
          <w:rFonts w:ascii="Arial" w:hAnsi="Arial" w:cs="Arial"/>
        </w:rPr>
        <w:t>1</w:t>
      </w:r>
      <w:r w:rsidR="00271385">
        <w:rPr>
          <w:rFonts w:ascii="Arial" w:hAnsi="Arial" w:cs="Arial"/>
        </w:rPr>
        <w:t>1</w:t>
      </w:r>
      <w:r>
        <w:rPr>
          <w:rFonts w:ascii="Arial" w:hAnsi="Arial" w:cs="Arial"/>
        </w:rPr>
        <w:t>.</w:t>
      </w:r>
      <w:r w:rsidR="00CD765F">
        <w:rPr>
          <w:rFonts w:ascii="Arial" w:hAnsi="Arial" w:cs="Arial"/>
        </w:rPr>
        <w:tab/>
      </w:r>
      <w:r w:rsidR="007538EA">
        <w:rPr>
          <w:rFonts w:ascii="Arial" w:hAnsi="Arial" w:cs="Arial"/>
        </w:rPr>
        <w:t xml:space="preserve">Show the location, size and the lateral clearance from the roadway centerline, for all trees, fences, large rocks or any other objects which may be considered a hazard that are located within the required clear zone.  On Interstate projects show the Interstate fences. </w:t>
      </w:r>
    </w:p>
    <w:p w:rsidR="00620172" w:rsidRDefault="00620172" w:rsidP="007E0E44">
      <w:pPr>
        <w:tabs>
          <w:tab w:val="left" w:pos="-1440"/>
          <w:tab w:val="left" w:pos="-720"/>
          <w:tab w:val="left" w:pos="0"/>
          <w:tab w:val="left" w:pos="540"/>
        </w:tabs>
        <w:ind w:left="540" w:hanging="540"/>
        <w:rPr>
          <w:rFonts w:ascii="Arial" w:hAnsi="Arial" w:cs="Arial"/>
        </w:rPr>
      </w:pPr>
    </w:p>
    <w:p w:rsidR="00620172" w:rsidRDefault="00E87D27" w:rsidP="00D51690">
      <w:pPr>
        <w:tabs>
          <w:tab w:val="left" w:pos="-1440"/>
          <w:tab w:val="left" w:pos="-720"/>
          <w:tab w:val="left" w:pos="0"/>
          <w:tab w:val="left" w:pos="450"/>
        </w:tabs>
        <w:ind w:left="450" w:hanging="450"/>
        <w:rPr>
          <w:rFonts w:ascii="Arial" w:hAnsi="Arial" w:cs="Arial"/>
        </w:rPr>
      </w:pPr>
      <w:r>
        <w:rPr>
          <w:rFonts w:ascii="Arial" w:hAnsi="Arial" w:cs="Arial"/>
        </w:rPr>
        <w:t>1</w:t>
      </w:r>
      <w:r w:rsidR="00271385">
        <w:rPr>
          <w:rFonts w:ascii="Arial" w:hAnsi="Arial" w:cs="Arial"/>
        </w:rPr>
        <w:t>2</w:t>
      </w:r>
      <w:r>
        <w:rPr>
          <w:rFonts w:ascii="Arial" w:hAnsi="Arial" w:cs="Arial"/>
        </w:rPr>
        <w:t>.</w:t>
      </w:r>
      <w:r>
        <w:rPr>
          <w:rFonts w:ascii="Arial" w:hAnsi="Arial" w:cs="Arial"/>
        </w:rPr>
        <w:tab/>
        <w:t xml:space="preserve">Show the location, the lateral clearance from </w:t>
      </w:r>
      <w:r w:rsidR="00CD765F">
        <w:rPr>
          <w:rFonts w:ascii="Arial" w:hAnsi="Arial" w:cs="Arial"/>
        </w:rPr>
        <w:t xml:space="preserve">the roadway centerline, and the </w:t>
      </w:r>
      <w:r>
        <w:rPr>
          <w:rFonts w:ascii="Arial" w:hAnsi="Arial" w:cs="Arial"/>
        </w:rPr>
        <w:t xml:space="preserve">dimensions (include the depths) of all water hazards more than 2 feet deep.  A distance measurement is needed at the water’s edge and the point where the water is 2 feet deep.  </w:t>
      </w:r>
    </w:p>
    <w:p w:rsidR="00E87D27" w:rsidRDefault="00E87D27">
      <w:pPr>
        <w:tabs>
          <w:tab w:val="left" w:pos="-1440"/>
          <w:tab w:val="left" w:pos="-720"/>
          <w:tab w:val="left" w:pos="0"/>
          <w:tab w:val="left" w:pos="450"/>
          <w:tab w:val="left" w:pos="1440"/>
        </w:tabs>
        <w:ind w:left="450" w:hanging="450"/>
        <w:rPr>
          <w:rFonts w:ascii="Arial" w:hAnsi="Arial" w:cs="Arial"/>
        </w:rPr>
      </w:pPr>
    </w:p>
    <w:p w:rsidR="00E87D27" w:rsidRDefault="00E87D27">
      <w:pPr>
        <w:tabs>
          <w:tab w:val="left" w:pos="-1440"/>
          <w:tab w:val="left" w:pos="-720"/>
          <w:tab w:val="left" w:pos="0"/>
          <w:tab w:val="left" w:pos="450"/>
          <w:tab w:val="left" w:pos="1440"/>
        </w:tabs>
        <w:ind w:left="450" w:hanging="450"/>
        <w:rPr>
          <w:rFonts w:ascii="Arial" w:hAnsi="Arial" w:cs="Arial"/>
        </w:rPr>
      </w:pPr>
      <w:r>
        <w:rPr>
          <w:rFonts w:ascii="Arial" w:hAnsi="Arial" w:cs="Arial"/>
        </w:rPr>
        <w:t>1</w:t>
      </w:r>
      <w:r w:rsidR="00271385">
        <w:rPr>
          <w:rFonts w:ascii="Arial" w:hAnsi="Arial" w:cs="Arial"/>
        </w:rPr>
        <w:t>3</w:t>
      </w:r>
      <w:r>
        <w:rPr>
          <w:rFonts w:ascii="Arial" w:hAnsi="Arial" w:cs="Arial"/>
        </w:rPr>
        <w:t>.</w:t>
      </w:r>
      <w:r>
        <w:rPr>
          <w:rFonts w:ascii="Arial" w:hAnsi="Arial" w:cs="Arial"/>
        </w:rPr>
        <w:tab/>
        <w:t xml:space="preserve">All light standards that are not breakaway should be identified by location and a </w:t>
      </w:r>
      <w:r w:rsidR="00CD765F">
        <w:rPr>
          <w:rFonts w:ascii="Arial" w:hAnsi="Arial" w:cs="Arial"/>
        </w:rPr>
        <w:t xml:space="preserve">digital </w:t>
      </w:r>
      <w:r>
        <w:rPr>
          <w:rFonts w:ascii="Arial" w:hAnsi="Arial" w:cs="Arial"/>
        </w:rPr>
        <w:t xml:space="preserve">photo.  On proposed recycling and mine and blend projects </w:t>
      </w:r>
      <w:r>
        <w:rPr>
          <w:rFonts w:ascii="Arial" w:hAnsi="Arial" w:cs="Arial"/>
          <w:b/>
          <w:bCs/>
        </w:rPr>
        <w:t xml:space="preserve">all signs and sign supports </w:t>
      </w:r>
      <w:r>
        <w:rPr>
          <w:rFonts w:ascii="Arial" w:hAnsi="Arial" w:cs="Arial"/>
        </w:rPr>
        <w:t xml:space="preserve">shall be identified by location and a photo.  Complete the SFN 50455 form </w:t>
      </w:r>
      <w:r w:rsidRPr="00E87D27">
        <w:rPr>
          <w:rFonts w:ascii="Arial" w:hAnsi="Arial" w:cs="Arial"/>
          <w:i/>
        </w:rPr>
        <w:t>“Sign Inventory”</w:t>
      </w:r>
      <w:r>
        <w:rPr>
          <w:rFonts w:ascii="Arial" w:hAnsi="Arial" w:cs="Arial"/>
        </w:rPr>
        <w:t xml:space="preserve">.  See 90-1 manual, page 18-18 item #11, for instructions.  </w:t>
      </w:r>
    </w:p>
    <w:p w:rsidR="00E87D27" w:rsidRDefault="00E87D27">
      <w:pPr>
        <w:tabs>
          <w:tab w:val="left" w:pos="-1440"/>
          <w:tab w:val="left" w:pos="-720"/>
          <w:tab w:val="left" w:pos="0"/>
          <w:tab w:val="left" w:pos="450"/>
          <w:tab w:val="left" w:pos="1440"/>
        </w:tabs>
        <w:ind w:left="450" w:hanging="450"/>
        <w:rPr>
          <w:rFonts w:ascii="Arial" w:hAnsi="Arial" w:cs="Arial"/>
        </w:rPr>
      </w:pPr>
    </w:p>
    <w:p w:rsidR="00DA5444" w:rsidRDefault="00DA5444" w:rsidP="00DA5444">
      <w:pPr>
        <w:tabs>
          <w:tab w:val="left" w:pos="-1440"/>
          <w:tab w:val="left" w:pos="-720"/>
          <w:tab w:val="left" w:pos="0"/>
          <w:tab w:val="left" w:pos="450"/>
          <w:tab w:val="left" w:pos="1440"/>
        </w:tabs>
        <w:ind w:left="450" w:hanging="450"/>
        <w:rPr>
          <w:rFonts w:ascii="Arial" w:hAnsi="Arial" w:cs="Arial"/>
        </w:rPr>
      </w:pPr>
      <w:r>
        <w:rPr>
          <w:rFonts w:ascii="Arial" w:hAnsi="Arial" w:cs="Arial"/>
        </w:rPr>
        <w:t>1</w:t>
      </w:r>
      <w:r w:rsidR="00271385">
        <w:rPr>
          <w:rFonts w:ascii="Arial" w:hAnsi="Arial" w:cs="Arial"/>
        </w:rPr>
        <w:t>4</w:t>
      </w:r>
      <w:r>
        <w:rPr>
          <w:rFonts w:ascii="Arial" w:hAnsi="Arial" w:cs="Arial"/>
        </w:rPr>
        <w:t>.</w:t>
      </w:r>
      <w:r>
        <w:rPr>
          <w:rFonts w:ascii="Arial" w:hAnsi="Arial" w:cs="Arial"/>
        </w:rPr>
        <w:tab/>
        <w:t xml:space="preserve">On all two lane-two way and four-lane divided roadways, show location and lateral clearance to closet edge of signs that are less than 6 feet from the edge of the </w:t>
      </w:r>
      <w:r w:rsidR="00FE2A53">
        <w:rPr>
          <w:rFonts w:ascii="Arial" w:hAnsi="Arial" w:cs="Arial"/>
        </w:rPr>
        <w:t>roadway.</w:t>
      </w:r>
    </w:p>
    <w:p w:rsidR="00DA5444" w:rsidRDefault="00DA5444" w:rsidP="00DA5444">
      <w:pPr>
        <w:tabs>
          <w:tab w:val="left" w:pos="-1440"/>
          <w:tab w:val="left" w:pos="-720"/>
          <w:tab w:val="left" w:pos="0"/>
          <w:tab w:val="left" w:pos="450"/>
          <w:tab w:val="left" w:pos="1440"/>
        </w:tabs>
        <w:ind w:left="450" w:hanging="450"/>
        <w:rPr>
          <w:rFonts w:ascii="Arial" w:hAnsi="Arial" w:cs="Arial"/>
        </w:rPr>
      </w:pPr>
    </w:p>
    <w:p w:rsidR="00002BC2" w:rsidRDefault="00002BC2" w:rsidP="00DA5444">
      <w:pPr>
        <w:tabs>
          <w:tab w:val="left" w:pos="-1440"/>
          <w:tab w:val="left" w:pos="-720"/>
          <w:tab w:val="left" w:pos="0"/>
          <w:tab w:val="left" w:pos="450"/>
          <w:tab w:val="left" w:pos="1440"/>
        </w:tabs>
        <w:ind w:left="450" w:hanging="450"/>
        <w:rPr>
          <w:rFonts w:ascii="Arial" w:hAnsi="Arial" w:cs="Arial"/>
        </w:rPr>
      </w:pPr>
    </w:p>
    <w:p w:rsidR="00002BC2" w:rsidRDefault="00002BC2" w:rsidP="00DA5444">
      <w:pPr>
        <w:tabs>
          <w:tab w:val="left" w:pos="-1440"/>
          <w:tab w:val="left" w:pos="-720"/>
          <w:tab w:val="left" w:pos="0"/>
          <w:tab w:val="left" w:pos="450"/>
          <w:tab w:val="left" w:pos="1440"/>
        </w:tabs>
        <w:ind w:left="450" w:hanging="450"/>
        <w:rPr>
          <w:rFonts w:ascii="Arial" w:hAnsi="Arial" w:cs="Arial"/>
        </w:rPr>
      </w:pPr>
    </w:p>
    <w:p w:rsidR="00002BC2" w:rsidRDefault="00002BC2" w:rsidP="00002BC2">
      <w:pPr>
        <w:tabs>
          <w:tab w:val="left" w:pos="-1440"/>
          <w:tab w:val="left" w:pos="-720"/>
          <w:tab w:val="left" w:pos="0"/>
          <w:tab w:val="left" w:pos="450"/>
          <w:tab w:val="left" w:pos="1440"/>
        </w:tabs>
        <w:jc w:val="right"/>
        <w:rPr>
          <w:rFonts w:ascii="Arial" w:hAnsi="Arial" w:cs="Arial"/>
        </w:rPr>
      </w:pPr>
      <w:r>
        <w:rPr>
          <w:rFonts w:ascii="Arial" w:hAnsi="Arial" w:cs="Arial"/>
        </w:rPr>
        <w:lastRenderedPageBreak/>
        <w:t>Page 3 of 3</w:t>
      </w:r>
    </w:p>
    <w:p w:rsidR="00002BC2" w:rsidRDefault="00002BC2" w:rsidP="00002BC2">
      <w:pPr>
        <w:tabs>
          <w:tab w:val="left" w:pos="-1440"/>
          <w:tab w:val="left" w:pos="-720"/>
          <w:tab w:val="left" w:pos="0"/>
          <w:tab w:val="left" w:pos="450"/>
          <w:tab w:val="left" w:pos="1440"/>
        </w:tabs>
        <w:jc w:val="right"/>
        <w:rPr>
          <w:rFonts w:ascii="Arial" w:hAnsi="Arial" w:cs="Arial"/>
        </w:rPr>
      </w:pPr>
      <w:r>
        <w:rPr>
          <w:rFonts w:ascii="Arial" w:hAnsi="Arial" w:cs="Arial"/>
        </w:rPr>
        <w:t>90-1 (SI) Survey</w:t>
      </w:r>
    </w:p>
    <w:p w:rsidR="00002BC2" w:rsidRDefault="00002BC2" w:rsidP="00002BC2">
      <w:pPr>
        <w:tabs>
          <w:tab w:val="left" w:pos="-1440"/>
          <w:tab w:val="left" w:pos="-720"/>
          <w:tab w:val="left" w:pos="0"/>
          <w:tab w:val="left" w:pos="450"/>
          <w:tab w:val="left" w:pos="1440"/>
        </w:tabs>
        <w:ind w:left="450" w:hanging="450"/>
        <w:rPr>
          <w:rFonts w:ascii="Arial" w:hAnsi="Arial" w:cs="Arial"/>
        </w:rPr>
      </w:pPr>
      <w:r>
        <w:rPr>
          <w:rFonts w:ascii="Arial" w:hAnsi="Arial" w:cs="Arial"/>
        </w:rPr>
        <w:tab/>
      </w:r>
    </w:p>
    <w:p w:rsidR="00002BC2" w:rsidRDefault="00002BC2" w:rsidP="00DA5444">
      <w:pPr>
        <w:tabs>
          <w:tab w:val="left" w:pos="-1440"/>
          <w:tab w:val="left" w:pos="-720"/>
          <w:tab w:val="left" w:pos="0"/>
          <w:tab w:val="left" w:pos="450"/>
          <w:tab w:val="left" w:pos="1440"/>
        </w:tabs>
        <w:ind w:left="450" w:hanging="450"/>
        <w:rPr>
          <w:rFonts w:ascii="Arial" w:hAnsi="Arial" w:cs="Arial"/>
        </w:rPr>
      </w:pPr>
    </w:p>
    <w:p w:rsidR="00DA5444" w:rsidRDefault="00DA5444" w:rsidP="00DA5444">
      <w:pPr>
        <w:tabs>
          <w:tab w:val="left" w:pos="-1440"/>
          <w:tab w:val="left" w:pos="-720"/>
          <w:tab w:val="left" w:pos="0"/>
          <w:tab w:val="left" w:pos="450"/>
          <w:tab w:val="left" w:pos="1440"/>
        </w:tabs>
        <w:ind w:left="450" w:hanging="450"/>
        <w:rPr>
          <w:rFonts w:ascii="Arial" w:hAnsi="Arial" w:cs="Arial"/>
        </w:rPr>
      </w:pPr>
      <w:r>
        <w:rPr>
          <w:rFonts w:ascii="Arial" w:hAnsi="Arial" w:cs="Arial"/>
        </w:rPr>
        <w:t>1</w:t>
      </w:r>
      <w:r w:rsidR="00271385">
        <w:rPr>
          <w:rFonts w:ascii="Arial" w:hAnsi="Arial" w:cs="Arial"/>
        </w:rPr>
        <w:t>5</w:t>
      </w:r>
      <w:r>
        <w:rPr>
          <w:rFonts w:ascii="Arial" w:hAnsi="Arial" w:cs="Arial"/>
        </w:rPr>
        <w:t>.</w:t>
      </w:r>
      <w:r>
        <w:rPr>
          <w:rFonts w:ascii="Arial" w:hAnsi="Arial" w:cs="Arial"/>
        </w:rPr>
        <w:tab/>
        <w:t>Provide the project number and date of the reference plans used</w:t>
      </w:r>
    </w:p>
    <w:p w:rsidR="00540E90" w:rsidRDefault="00540E90" w:rsidP="00DA5444">
      <w:pPr>
        <w:tabs>
          <w:tab w:val="left" w:pos="-1440"/>
          <w:tab w:val="left" w:pos="-720"/>
          <w:tab w:val="left" w:pos="0"/>
          <w:tab w:val="left" w:pos="450"/>
          <w:tab w:val="left" w:pos="1440"/>
        </w:tabs>
        <w:ind w:left="450" w:hanging="450"/>
        <w:rPr>
          <w:rFonts w:ascii="Arial" w:hAnsi="Arial" w:cs="Arial"/>
        </w:rPr>
      </w:pPr>
    </w:p>
    <w:p w:rsidR="00540E90" w:rsidRDefault="00540E90" w:rsidP="00540E90">
      <w:pPr>
        <w:tabs>
          <w:tab w:val="left" w:pos="-1440"/>
          <w:tab w:val="left" w:pos="-720"/>
          <w:tab w:val="left" w:pos="0"/>
          <w:tab w:val="left" w:pos="450"/>
          <w:tab w:val="left" w:pos="1440"/>
        </w:tabs>
        <w:rPr>
          <w:rFonts w:ascii="Arial" w:hAnsi="Arial" w:cs="Arial"/>
        </w:rPr>
      </w:pPr>
      <w:r>
        <w:rPr>
          <w:rFonts w:ascii="Arial" w:hAnsi="Arial" w:cs="Arial"/>
        </w:rPr>
        <w:t>16.</w:t>
      </w:r>
      <w:r>
        <w:rPr>
          <w:rFonts w:ascii="Arial" w:hAnsi="Arial" w:cs="Arial"/>
        </w:rPr>
        <w:tab/>
        <w:t xml:space="preserve">Show all bridge clearance dimensions for every overpass. </w:t>
      </w:r>
    </w:p>
    <w:p w:rsidR="00540E90" w:rsidRDefault="00540E90" w:rsidP="00540E90">
      <w:pPr>
        <w:tabs>
          <w:tab w:val="left" w:pos="-1440"/>
          <w:tab w:val="left" w:pos="-720"/>
          <w:tab w:val="left" w:pos="0"/>
          <w:tab w:val="left" w:pos="450"/>
          <w:tab w:val="left" w:pos="1440"/>
        </w:tabs>
        <w:ind w:left="450"/>
        <w:rPr>
          <w:rFonts w:ascii="Arial" w:hAnsi="Arial" w:cs="Arial"/>
        </w:rPr>
      </w:pPr>
      <w:r>
        <w:rPr>
          <w:rFonts w:ascii="Arial" w:hAnsi="Arial" w:cs="Arial"/>
        </w:rPr>
        <w:t>Complete the appropriate form SFN 17387 “</w:t>
      </w:r>
      <w:r>
        <w:rPr>
          <w:rFonts w:ascii="Arial" w:hAnsi="Arial" w:cs="Arial"/>
          <w:i/>
          <w:iCs/>
        </w:rPr>
        <w:t>Vertical Clearance</w:t>
      </w:r>
      <w:r>
        <w:rPr>
          <w:rFonts w:ascii="Arial" w:hAnsi="Arial" w:cs="Arial"/>
        </w:rPr>
        <w:t xml:space="preserve"> - </w:t>
      </w:r>
      <w:r>
        <w:rPr>
          <w:rFonts w:ascii="Arial" w:hAnsi="Arial" w:cs="Arial"/>
          <w:i/>
          <w:iCs/>
        </w:rPr>
        <w:t>Single span</w:t>
      </w:r>
      <w:r>
        <w:rPr>
          <w:rFonts w:ascii="Arial" w:hAnsi="Arial" w:cs="Arial"/>
        </w:rPr>
        <w:t>", or</w:t>
      </w:r>
    </w:p>
    <w:p w:rsidR="00540E90" w:rsidRDefault="00540E90" w:rsidP="00540E90">
      <w:pPr>
        <w:tabs>
          <w:tab w:val="left" w:pos="-1440"/>
          <w:tab w:val="left" w:pos="-720"/>
          <w:tab w:val="left" w:pos="0"/>
          <w:tab w:val="left" w:pos="450"/>
          <w:tab w:val="left" w:pos="1440"/>
        </w:tabs>
        <w:ind w:left="450"/>
        <w:rPr>
          <w:rFonts w:ascii="Arial" w:hAnsi="Arial" w:cs="Arial"/>
        </w:rPr>
      </w:pPr>
      <w:r>
        <w:rPr>
          <w:rFonts w:ascii="Arial" w:hAnsi="Arial" w:cs="Arial"/>
        </w:rPr>
        <w:t>SFN 17388 “</w:t>
      </w:r>
      <w:r>
        <w:rPr>
          <w:rFonts w:ascii="Arial" w:hAnsi="Arial" w:cs="Arial"/>
          <w:i/>
          <w:iCs/>
        </w:rPr>
        <w:t>Vertical Clearance</w:t>
      </w:r>
      <w:r>
        <w:rPr>
          <w:rFonts w:ascii="Arial" w:hAnsi="Arial" w:cs="Arial"/>
        </w:rPr>
        <w:t xml:space="preserve"> </w:t>
      </w:r>
      <w:r>
        <w:rPr>
          <w:rFonts w:ascii="Arial" w:hAnsi="Arial" w:cs="Arial"/>
          <w:i/>
          <w:iCs/>
        </w:rPr>
        <w:t>4 – Lane”</w:t>
      </w:r>
      <w:r>
        <w:rPr>
          <w:rFonts w:ascii="Arial" w:hAnsi="Arial" w:cs="Arial"/>
        </w:rPr>
        <w:t>.</w:t>
      </w:r>
    </w:p>
    <w:p w:rsidR="00162C7F" w:rsidRDefault="00162C7F" w:rsidP="00540E90">
      <w:pPr>
        <w:tabs>
          <w:tab w:val="left" w:pos="-1440"/>
          <w:tab w:val="left" w:pos="-720"/>
          <w:tab w:val="left" w:pos="0"/>
          <w:tab w:val="left" w:pos="450"/>
          <w:tab w:val="left" w:pos="1440"/>
        </w:tabs>
        <w:ind w:left="450"/>
        <w:rPr>
          <w:rFonts w:ascii="Arial" w:hAnsi="Arial" w:cs="Arial"/>
        </w:rPr>
      </w:pPr>
    </w:p>
    <w:p w:rsidR="00DA5444" w:rsidRDefault="00DA5444" w:rsidP="00DA5444">
      <w:pPr>
        <w:tabs>
          <w:tab w:val="left" w:pos="-1440"/>
          <w:tab w:val="left" w:pos="-720"/>
          <w:tab w:val="left" w:pos="0"/>
          <w:tab w:val="left" w:pos="450"/>
          <w:tab w:val="left" w:pos="1440"/>
        </w:tabs>
        <w:ind w:left="450" w:hanging="450"/>
        <w:rPr>
          <w:rFonts w:ascii="Arial" w:hAnsi="Arial" w:cs="Arial"/>
        </w:rPr>
      </w:pPr>
      <w:r>
        <w:rPr>
          <w:rFonts w:ascii="Arial" w:hAnsi="Arial" w:cs="Arial"/>
        </w:rPr>
        <w:t>1</w:t>
      </w:r>
      <w:r w:rsidR="00540E90">
        <w:rPr>
          <w:rFonts w:ascii="Arial" w:hAnsi="Arial" w:cs="Arial"/>
        </w:rPr>
        <w:t>7</w:t>
      </w:r>
      <w:r>
        <w:rPr>
          <w:rFonts w:ascii="Arial" w:hAnsi="Arial" w:cs="Arial"/>
        </w:rPr>
        <w:t>.</w:t>
      </w:r>
      <w:r>
        <w:rPr>
          <w:rFonts w:ascii="Arial" w:hAnsi="Arial" w:cs="Arial"/>
        </w:rPr>
        <w:tab/>
        <w:t>For "CPR" surveys see 90-1 manual, section 18-3 for instructions.  Complete the SFN 16513 form "</w:t>
      </w:r>
      <w:r>
        <w:rPr>
          <w:rFonts w:ascii="Arial" w:hAnsi="Arial" w:cs="Arial"/>
          <w:i/>
          <w:iCs/>
        </w:rPr>
        <w:t>Concrete Pavement Repair</w:t>
      </w:r>
      <w:r>
        <w:rPr>
          <w:rFonts w:ascii="Arial" w:hAnsi="Arial" w:cs="Arial"/>
        </w:rPr>
        <w:t>".</w:t>
      </w:r>
    </w:p>
    <w:p w:rsidR="00343566" w:rsidRDefault="00343566" w:rsidP="00DA5444">
      <w:pPr>
        <w:tabs>
          <w:tab w:val="left" w:pos="-1440"/>
          <w:tab w:val="left" w:pos="-720"/>
          <w:tab w:val="left" w:pos="0"/>
          <w:tab w:val="left" w:pos="450"/>
          <w:tab w:val="left" w:pos="1440"/>
        </w:tabs>
        <w:ind w:left="450" w:hanging="450"/>
        <w:rPr>
          <w:rFonts w:ascii="Arial" w:hAnsi="Arial" w:cs="Arial"/>
        </w:rPr>
      </w:pPr>
    </w:p>
    <w:p w:rsidR="00DA5444" w:rsidRDefault="00C404FA" w:rsidP="00C404FA">
      <w:pPr>
        <w:tabs>
          <w:tab w:val="left" w:pos="-1440"/>
          <w:tab w:val="left" w:pos="-720"/>
          <w:tab w:val="left" w:pos="0"/>
          <w:tab w:val="left" w:pos="450"/>
          <w:tab w:val="left" w:pos="1440"/>
        </w:tabs>
        <w:ind w:left="450" w:hanging="450"/>
        <w:rPr>
          <w:rFonts w:ascii="Arial" w:hAnsi="Arial" w:cs="Arial"/>
        </w:rPr>
      </w:pPr>
      <w:bookmarkStart w:id="0" w:name="_GoBack"/>
      <w:r>
        <w:rPr>
          <w:rFonts w:ascii="Arial" w:hAnsi="Arial" w:cs="Arial"/>
        </w:rPr>
        <w:t>1</w:t>
      </w:r>
      <w:r w:rsidR="00540E90">
        <w:rPr>
          <w:rFonts w:ascii="Arial" w:hAnsi="Arial" w:cs="Arial"/>
        </w:rPr>
        <w:t>8</w:t>
      </w:r>
      <w:r>
        <w:rPr>
          <w:rFonts w:ascii="Arial" w:hAnsi="Arial" w:cs="Arial"/>
        </w:rPr>
        <w:t>.</w:t>
      </w:r>
      <w:r>
        <w:rPr>
          <w:rFonts w:ascii="Arial" w:hAnsi="Arial" w:cs="Arial"/>
        </w:rPr>
        <w:tab/>
      </w:r>
      <w:r w:rsidR="00FE2A53">
        <w:rPr>
          <w:rFonts w:ascii="Arial" w:hAnsi="Arial" w:cs="Arial"/>
        </w:rPr>
        <w:t xml:space="preserve">Take digital photos </w:t>
      </w:r>
      <w:r w:rsidR="00162C7F">
        <w:rPr>
          <w:rFonts w:ascii="Arial" w:hAnsi="Arial" w:cs="Arial"/>
        </w:rPr>
        <w:t>(2</w:t>
      </w:r>
      <w:r w:rsidR="00EE79DA">
        <w:rPr>
          <w:rFonts w:ascii="Arial" w:hAnsi="Arial" w:cs="Arial"/>
        </w:rPr>
        <w:t xml:space="preserve"> </w:t>
      </w:r>
      <w:r w:rsidR="00162C7F">
        <w:rPr>
          <w:rFonts w:ascii="Arial" w:hAnsi="Arial" w:cs="Arial"/>
        </w:rPr>
        <w:t>-</w:t>
      </w:r>
      <w:r w:rsidR="00EE79DA">
        <w:rPr>
          <w:rFonts w:ascii="Arial" w:hAnsi="Arial" w:cs="Arial"/>
        </w:rPr>
        <w:t xml:space="preserve"> </w:t>
      </w:r>
      <w:r w:rsidR="00162C7F">
        <w:rPr>
          <w:rFonts w:ascii="Arial" w:hAnsi="Arial" w:cs="Arial"/>
        </w:rPr>
        <w:t xml:space="preserve">4 </w:t>
      </w:r>
      <w:proofErr w:type="spellStart"/>
      <w:r w:rsidR="00162C7F">
        <w:rPr>
          <w:rFonts w:ascii="Arial" w:hAnsi="Arial" w:cs="Arial"/>
        </w:rPr>
        <w:t>mp</w:t>
      </w:r>
      <w:proofErr w:type="spellEnd"/>
      <w:r w:rsidR="00162C7F">
        <w:rPr>
          <w:rFonts w:ascii="Arial" w:hAnsi="Arial" w:cs="Arial"/>
        </w:rPr>
        <w:t xml:space="preserve"> </w:t>
      </w:r>
      <w:r w:rsidR="00EE79DA">
        <w:rPr>
          <w:rFonts w:ascii="Arial" w:hAnsi="Arial" w:cs="Arial"/>
        </w:rPr>
        <w:t xml:space="preserve">in </w:t>
      </w:r>
      <w:r w:rsidR="00162C7F">
        <w:rPr>
          <w:rFonts w:ascii="Arial" w:hAnsi="Arial" w:cs="Arial"/>
        </w:rPr>
        <w:t xml:space="preserve">size) include date stamp on photos.  Take photos </w:t>
      </w:r>
      <w:r w:rsidR="00FE2A53">
        <w:rPr>
          <w:rFonts w:ascii="Arial" w:hAnsi="Arial" w:cs="Arial"/>
        </w:rPr>
        <w:t xml:space="preserve">of all items that </w:t>
      </w:r>
      <w:r w:rsidR="00EE79DA">
        <w:rPr>
          <w:rFonts w:ascii="Arial" w:hAnsi="Arial" w:cs="Arial"/>
        </w:rPr>
        <w:t>r</w:t>
      </w:r>
      <w:r w:rsidR="00FE2A53">
        <w:rPr>
          <w:rFonts w:ascii="Arial" w:hAnsi="Arial" w:cs="Arial"/>
        </w:rPr>
        <w:t xml:space="preserve">equire filling out an SFN form.  It is not necessary to take a photo of every crack of a CPR or of every Right of Way Marker.  Photograph guard rails, bridge abutments, hazard areas, centerline culverts, box culverts, </w:t>
      </w:r>
      <w:r w:rsidR="00EE79DA">
        <w:rPr>
          <w:rFonts w:ascii="Arial" w:hAnsi="Arial" w:cs="Arial"/>
        </w:rPr>
        <w:t xml:space="preserve">signs </w:t>
      </w:r>
      <w:r w:rsidR="00FE2A53">
        <w:rPr>
          <w:rFonts w:ascii="Arial" w:hAnsi="Arial" w:cs="Arial"/>
        </w:rPr>
        <w:t xml:space="preserve">etc.  </w:t>
      </w:r>
      <w:r w:rsidR="00002BC2">
        <w:rPr>
          <w:rFonts w:ascii="Arial" w:hAnsi="Arial" w:cs="Arial"/>
        </w:rPr>
        <w:t xml:space="preserve">A photo log should be included or </w:t>
      </w:r>
      <w:r w:rsidR="00EE79DA">
        <w:rPr>
          <w:rFonts w:ascii="Arial" w:hAnsi="Arial" w:cs="Arial"/>
        </w:rPr>
        <w:t xml:space="preserve">add </w:t>
      </w:r>
      <w:r w:rsidR="00002BC2">
        <w:rPr>
          <w:rFonts w:ascii="Arial" w:hAnsi="Arial" w:cs="Arial"/>
        </w:rPr>
        <w:t xml:space="preserve">reference to </w:t>
      </w:r>
      <w:r w:rsidR="00EE79DA">
        <w:rPr>
          <w:rFonts w:ascii="Arial" w:hAnsi="Arial" w:cs="Arial"/>
        </w:rPr>
        <w:t xml:space="preserve">a </w:t>
      </w:r>
      <w:r w:rsidR="00002BC2">
        <w:rPr>
          <w:rFonts w:ascii="Arial" w:hAnsi="Arial" w:cs="Arial"/>
        </w:rPr>
        <w:t xml:space="preserve">photo number on </w:t>
      </w:r>
      <w:r w:rsidR="00EE79DA">
        <w:rPr>
          <w:rFonts w:ascii="Arial" w:hAnsi="Arial" w:cs="Arial"/>
        </w:rPr>
        <w:t xml:space="preserve">the </w:t>
      </w:r>
      <w:r w:rsidR="00002BC2">
        <w:rPr>
          <w:rFonts w:ascii="Arial" w:hAnsi="Arial" w:cs="Arial"/>
        </w:rPr>
        <w:t>SFN form.</w:t>
      </w:r>
      <w:r w:rsidR="00FE2A53">
        <w:rPr>
          <w:rFonts w:ascii="Arial" w:hAnsi="Arial" w:cs="Arial"/>
        </w:rPr>
        <w:t xml:space="preserve"> </w:t>
      </w:r>
    </w:p>
    <w:bookmarkEnd w:id="0"/>
    <w:p w:rsidR="00602C2F" w:rsidRDefault="00602C2F">
      <w:pPr>
        <w:tabs>
          <w:tab w:val="left" w:pos="-1440"/>
          <w:tab w:val="left" w:pos="-720"/>
          <w:tab w:val="left" w:pos="0"/>
          <w:tab w:val="left" w:pos="450"/>
          <w:tab w:val="left" w:pos="1440"/>
        </w:tabs>
        <w:rPr>
          <w:rFonts w:ascii="Arial" w:hAnsi="Arial" w:cs="Arial"/>
        </w:rPr>
      </w:pPr>
    </w:p>
    <w:p w:rsidR="00602C2F" w:rsidRDefault="00C404FA" w:rsidP="00522605">
      <w:pPr>
        <w:tabs>
          <w:tab w:val="left" w:pos="-1440"/>
          <w:tab w:val="left" w:pos="-720"/>
          <w:tab w:val="left" w:pos="0"/>
          <w:tab w:val="left" w:pos="540"/>
          <w:tab w:val="left" w:pos="1440"/>
        </w:tabs>
        <w:ind w:left="1440" w:hanging="1440"/>
        <w:rPr>
          <w:rFonts w:ascii="Arial" w:hAnsi="Arial" w:cs="Arial"/>
          <w:b/>
          <w:bCs/>
        </w:rPr>
      </w:pPr>
      <w:r>
        <w:rPr>
          <w:rFonts w:ascii="Arial" w:hAnsi="Arial" w:cs="Arial"/>
        </w:rPr>
        <w:t>1</w:t>
      </w:r>
      <w:r w:rsidR="00540E90">
        <w:rPr>
          <w:rFonts w:ascii="Arial" w:hAnsi="Arial" w:cs="Arial"/>
        </w:rPr>
        <w:t>9</w:t>
      </w:r>
      <w:r w:rsidR="00602C2F">
        <w:rPr>
          <w:rFonts w:ascii="Arial" w:hAnsi="Arial" w:cs="Arial"/>
        </w:rPr>
        <w:t>.</w:t>
      </w:r>
      <w:r w:rsidR="00522605">
        <w:rPr>
          <w:rFonts w:ascii="Arial" w:hAnsi="Arial" w:cs="Arial"/>
          <w:b/>
          <w:bCs/>
        </w:rPr>
        <w:t xml:space="preserve">   </w:t>
      </w:r>
      <w:r w:rsidR="00602C2F">
        <w:rPr>
          <w:rFonts w:ascii="Arial" w:hAnsi="Arial" w:cs="Arial"/>
          <w:b/>
          <w:bCs/>
        </w:rPr>
        <w:sym w:font="WP IconicSymbolsA" w:char="F04C"/>
      </w:r>
      <w:r w:rsidR="00602C2F">
        <w:rPr>
          <w:rFonts w:ascii="Arial" w:hAnsi="Arial" w:cs="Arial"/>
          <w:b/>
          <w:bCs/>
        </w:rPr>
        <w:t xml:space="preserve">  </w:t>
      </w:r>
      <w:r w:rsidR="00602C2F">
        <w:rPr>
          <w:rFonts w:ascii="Arial" w:hAnsi="Arial" w:cs="Arial"/>
          <w:b/>
          <w:bCs/>
        </w:rPr>
        <w:tab/>
        <w:t xml:space="preserve">Fill out the SFN forms completely and legible.  </w:t>
      </w:r>
      <w:r w:rsidR="00602C2F" w:rsidRPr="00C627D1">
        <w:rPr>
          <w:rFonts w:ascii="Arial" w:hAnsi="Arial" w:cs="Arial"/>
          <w:b/>
          <w:bCs/>
          <w:color w:val="FF0000"/>
        </w:rPr>
        <w:t xml:space="preserve">Include the date the </w:t>
      </w:r>
      <w:r w:rsidR="000D58D6" w:rsidRPr="00C627D1">
        <w:rPr>
          <w:rFonts w:ascii="Arial" w:hAnsi="Arial" w:cs="Arial"/>
          <w:b/>
          <w:bCs/>
          <w:color w:val="FF0000"/>
        </w:rPr>
        <w:t>s</w:t>
      </w:r>
      <w:r w:rsidR="00602C2F" w:rsidRPr="00C627D1">
        <w:rPr>
          <w:rFonts w:ascii="Arial" w:hAnsi="Arial" w:cs="Arial"/>
          <w:b/>
          <w:bCs/>
          <w:color w:val="FF0000"/>
        </w:rPr>
        <w:t>urvey was taken.</w:t>
      </w:r>
    </w:p>
    <w:p w:rsidR="00FA3F82" w:rsidRDefault="00FA3F82" w:rsidP="00522605">
      <w:pPr>
        <w:tabs>
          <w:tab w:val="left" w:pos="-1440"/>
          <w:tab w:val="left" w:pos="-720"/>
          <w:tab w:val="left" w:pos="0"/>
          <w:tab w:val="left" w:pos="540"/>
          <w:tab w:val="left" w:pos="1440"/>
        </w:tabs>
        <w:ind w:left="1440" w:hanging="1440"/>
        <w:rPr>
          <w:rFonts w:ascii="Arial" w:hAnsi="Arial" w:cs="Arial"/>
          <w:b/>
          <w:bCs/>
        </w:rPr>
      </w:pPr>
      <w:r>
        <w:rPr>
          <w:rFonts w:ascii="Arial" w:hAnsi="Arial" w:cs="Arial"/>
          <w:b/>
          <w:bCs/>
        </w:rPr>
        <w:tab/>
      </w:r>
      <w:r>
        <w:rPr>
          <w:rFonts w:ascii="Arial" w:hAnsi="Arial" w:cs="Arial"/>
          <w:b/>
          <w:bCs/>
        </w:rPr>
        <w:sym w:font="WP IconicSymbolsA" w:char="F04C"/>
      </w:r>
      <w:r>
        <w:rPr>
          <w:rFonts w:ascii="Arial" w:hAnsi="Arial" w:cs="Arial"/>
          <w:b/>
          <w:bCs/>
        </w:rPr>
        <w:t xml:space="preserve">  </w:t>
      </w:r>
      <w:r>
        <w:rPr>
          <w:rFonts w:ascii="Arial" w:hAnsi="Arial" w:cs="Arial"/>
          <w:b/>
          <w:bCs/>
        </w:rPr>
        <w:tab/>
        <w:t>Place a north arrow on each SFN form as app</w:t>
      </w:r>
      <w:r w:rsidR="00EF636D">
        <w:rPr>
          <w:rFonts w:ascii="Arial" w:hAnsi="Arial" w:cs="Arial"/>
          <w:b/>
          <w:bCs/>
        </w:rPr>
        <w:t>licable.</w:t>
      </w:r>
    </w:p>
    <w:p w:rsidR="00602C2F" w:rsidRDefault="00602C2F" w:rsidP="00522605">
      <w:pPr>
        <w:tabs>
          <w:tab w:val="left" w:pos="-1440"/>
          <w:tab w:val="left" w:pos="-720"/>
          <w:tab w:val="left" w:pos="0"/>
          <w:tab w:val="left" w:pos="540"/>
          <w:tab w:val="left" w:pos="1440"/>
        </w:tabs>
        <w:ind w:left="1440" w:hanging="1440"/>
        <w:rPr>
          <w:rFonts w:ascii="Arial" w:hAnsi="Arial" w:cs="Arial"/>
          <w:b/>
          <w:bCs/>
        </w:rPr>
      </w:pPr>
      <w:r>
        <w:rPr>
          <w:rFonts w:ascii="Arial" w:hAnsi="Arial" w:cs="Arial"/>
          <w:b/>
          <w:bCs/>
        </w:rPr>
        <w:t xml:space="preserve">  </w:t>
      </w:r>
      <w:r w:rsidR="00522605">
        <w:rPr>
          <w:rFonts w:ascii="Arial" w:hAnsi="Arial" w:cs="Arial"/>
          <w:b/>
          <w:bCs/>
        </w:rPr>
        <w:tab/>
      </w:r>
      <w:r>
        <w:rPr>
          <w:rFonts w:ascii="Arial" w:hAnsi="Arial" w:cs="Arial"/>
          <w:b/>
          <w:bCs/>
        </w:rPr>
        <w:sym w:font="WP IconicSymbolsA" w:char="F04C"/>
      </w:r>
      <w:r>
        <w:rPr>
          <w:rFonts w:ascii="Arial" w:hAnsi="Arial" w:cs="Arial"/>
          <w:b/>
          <w:bCs/>
        </w:rPr>
        <w:t xml:space="preserve"> </w:t>
      </w:r>
      <w:r>
        <w:rPr>
          <w:rFonts w:ascii="Arial" w:hAnsi="Arial" w:cs="Arial"/>
          <w:b/>
          <w:bCs/>
        </w:rPr>
        <w:tab/>
      </w:r>
      <w:r w:rsidRPr="00162C7F">
        <w:rPr>
          <w:rFonts w:ascii="Arial" w:hAnsi="Arial" w:cs="Arial"/>
          <w:b/>
          <w:bCs/>
          <w:color w:val="FF0000"/>
        </w:rPr>
        <w:t>Use only the SFN forms in the 90-1 manual.  The most updated revisions of SFN</w:t>
      </w:r>
      <w:r w:rsidR="00B44A68" w:rsidRPr="00162C7F">
        <w:rPr>
          <w:rFonts w:ascii="Arial" w:hAnsi="Arial" w:cs="Arial"/>
          <w:b/>
          <w:bCs/>
          <w:color w:val="FF0000"/>
        </w:rPr>
        <w:t>’</w:t>
      </w:r>
      <w:r w:rsidRPr="00162C7F">
        <w:rPr>
          <w:rFonts w:ascii="Arial" w:hAnsi="Arial" w:cs="Arial"/>
          <w:b/>
          <w:bCs/>
          <w:color w:val="FF0000"/>
        </w:rPr>
        <w:t>s can be found on the Int</w:t>
      </w:r>
      <w:r w:rsidR="004B0DCF">
        <w:rPr>
          <w:rFonts w:ascii="Arial" w:hAnsi="Arial" w:cs="Arial"/>
          <w:b/>
          <w:bCs/>
          <w:color w:val="FF0000"/>
        </w:rPr>
        <w:t>e</w:t>
      </w:r>
      <w:r w:rsidRPr="00162C7F">
        <w:rPr>
          <w:rFonts w:ascii="Arial" w:hAnsi="Arial" w:cs="Arial"/>
          <w:b/>
          <w:bCs/>
          <w:color w:val="FF0000"/>
        </w:rPr>
        <w:t xml:space="preserve">rnet at </w:t>
      </w:r>
      <w:r w:rsidRPr="00162C7F">
        <w:rPr>
          <w:rFonts w:ascii="Arial" w:hAnsi="Arial" w:cs="Arial"/>
          <w:b/>
          <w:bCs/>
          <w:i/>
          <w:iCs/>
          <w:color w:val="FF0000"/>
          <w:u w:val="single"/>
        </w:rPr>
        <w:t>www.dot.nd.</w:t>
      </w:r>
      <w:r w:rsidR="00350798" w:rsidRPr="00162C7F">
        <w:rPr>
          <w:rFonts w:ascii="Arial" w:hAnsi="Arial" w:cs="Arial"/>
          <w:b/>
          <w:bCs/>
          <w:i/>
          <w:iCs/>
          <w:color w:val="FF0000"/>
          <w:u w:val="single"/>
        </w:rPr>
        <w:t>gov</w:t>
      </w:r>
      <w:r w:rsidRPr="00162C7F">
        <w:rPr>
          <w:rFonts w:ascii="Arial" w:hAnsi="Arial" w:cs="Arial"/>
          <w:b/>
          <w:bCs/>
          <w:color w:val="FF0000"/>
        </w:rPr>
        <w:t xml:space="preserve"> select</w:t>
      </w:r>
      <w:r w:rsidR="00B44A68" w:rsidRPr="00162C7F">
        <w:rPr>
          <w:rFonts w:ascii="Arial" w:hAnsi="Arial" w:cs="Arial"/>
          <w:b/>
          <w:bCs/>
          <w:color w:val="FF0000"/>
        </w:rPr>
        <w:t xml:space="preserve"> </w:t>
      </w:r>
      <w:r w:rsidR="00162C7F">
        <w:rPr>
          <w:rFonts w:ascii="Arial" w:hAnsi="Arial" w:cs="Arial"/>
          <w:b/>
          <w:bCs/>
          <w:color w:val="FF0000"/>
        </w:rPr>
        <w:t>“</w:t>
      </w:r>
      <w:r w:rsidRPr="00162C7F">
        <w:rPr>
          <w:rFonts w:ascii="Arial" w:hAnsi="Arial" w:cs="Arial"/>
          <w:b/>
          <w:bCs/>
          <w:color w:val="FF0000"/>
        </w:rPr>
        <w:t>Forms</w:t>
      </w:r>
      <w:r w:rsidR="00162C7F">
        <w:rPr>
          <w:rFonts w:ascii="Arial" w:hAnsi="Arial" w:cs="Arial"/>
          <w:b/>
          <w:bCs/>
          <w:color w:val="FF0000"/>
        </w:rPr>
        <w:t xml:space="preserve">”.  </w:t>
      </w:r>
      <w:r w:rsidR="00C827CF" w:rsidRPr="00162C7F">
        <w:rPr>
          <w:rFonts w:ascii="Arial" w:hAnsi="Arial" w:cs="Arial"/>
          <w:b/>
          <w:bCs/>
          <w:i/>
          <w:color w:val="FF0000"/>
        </w:rPr>
        <w:t>Some of the revision dates noted in the 90-1 manual are NOT the current version that should be used.</w:t>
      </w:r>
    </w:p>
    <w:p w:rsidR="00602C2F" w:rsidRDefault="00602C2F" w:rsidP="00522605">
      <w:pPr>
        <w:tabs>
          <w:tab w:val="left" w:pos="-1440"/>
          <w:tab w:val="left" w:pos="-720"/>
          <w:tab w:val="left" w:pos="0"/>
          <w:tab w:val="left" w:pos="540"/>
          <w:tab w:val="left" w:pos="1440"/>
        </w:tabs>
        <w:ind w:left="1440" w:hanging="1440"/>
        <w:rPr>
          <w:rFonts w:ascii="Arial" w:hAnsi="Arial" w:cs="Arial"/>
          <w:b/>
          <w:bCs/>
          <w:color w:val="000000"/>
        </w:rPr>
      </w:pPr>
      <w:r>
        <w:rPr>
          <w:rFonts w:ascii="Arial" w:hAnsi="Arial" w:cs="Arial"/>
          <w:b/>
          <w:bCs/>
          <w:color w:val="000000"/>
        </w:rPr>
        <w:t xml:space="preserve">  </w:t>
      </w:r>
      <w:r w:rsidR="00522605">
        <w:rPr>
          <w:rFonts w:ascii="Arial" w:hAnsi="Arial" w:cs="Arial"/>
          <w:b/>
          <w:bCs/>
          <w:color w:val="000000"/>
        </w:rPr>
        <w:tab/>
      </w:r>
      <w:r>
        <w:rPr>
          <w:rFonts w:ascii="Arial" w:hAnsi="Arial" w:cs="Arial"/>
          <w:b/>
          <w:bCs/>
          <w:color w:val="000000"/>
        </w:rPr>
        <w:sym w:font="WP IconicSymbolsA" w:char="F04C"/>
      </w:r>
      <w:r>
        <w:rPr>
          <w:rFonts w:ascii="Arial" w:hAnsi="Arial" w:cs="Arial"/>
          <w:b/>
          <w:bCs/>
          <w:color w:val="000000"/>
        </w:rPr>
        <w:t xml:space="preserve">  </w:t>
      </w:r>
      <w:r>
        <w:rPr>
          <w:rFonts w:ascii="Arial" w:hAnsi="Arial" w:cs="Arial"/>
          <w:b/>
          <w:bCs/>
          <w:color w:val="000000"/>
        </w:rPr>
        <w:tab/>
        <w:t xml:space="preserve">Include a check list (cover sheet) when returning survey. </w:t>
      </w:r>
    </w:p>
    <w:p w:rsidR="00AE412F" w:rsidRDefault="00AE412F" w:rsidP="00522605">
      <w:pPr>
        <w:tabs>
          <w:tab w:val="left" w:pos="-1440"/>
          <w:tab w:val="left" w:pos="-720"/>
          <w:tab w:val="left" w:pos="0"/>
          <w:tab w:val="left" w:pos="540"/>
          <w:tab w:val="left" w:pos="1440"/>
        </w:tabs>
        <w:ind w:left="1440" w:hanging="1440"/>
        <w:rPr>
          <w:rFonts w:ascii="Arial" w:hAnsi="Arial" w:cs="Arial"/>
          <w:b/>
          <w:bCs/>
          <w:color w:val="000000"/>
        </w:rPr>
      </w:pPr>
      <w:r>
        <w:rPr>
          <w:rFonts w:ascii="Arial" w:hAnsi="Arial" w:cs="Arial"/>
          <w:b/>
          <w:bCs/>
          <w:color w:val="000000"/>
        </w:rPr>
        <w:t xml:space="preserve">  </w:t>
      </w:r>
      <w:r w:rsidR="00522605">
        <w:rPr>
          <w:rFonts w:ascii="Arial" w:hAnsi="Arial" w:cs="Arial"/>
          <w:b/>
          <w:bCs/>
          <w:color w:val="000000"/>
        </w:rPr>
        <w:tab/>
      </w:r>
      <w:r>
        <w:rPr>
          <w:rFonts w:ascii="Arial" w:hAnsi="Arial" w:cs="Arial"/>
          <w:b/>
          <w:bCs/>
          <w:color w:val="000000"/>
        </w:rPr>
        <w:sym w:font="WP IconicSymbolsA" w:char="F04C"/>
      </w:r>
      <w:r>
        <w:rPr>
          <w:rFonts w:ascii="Arial" w:hAnsi="Arial" w:cs="Arial"/>
          <w:b/>
          <w:bCs/>
          <w:color w:val="000000"/>
        </w:rPr>
        <w:t xml:space="preserve">  </w:t>
      </w:r>
      <w:r>
        <w:rPr>
          <w:rFonts w:ascii="Arial" w:hAnsi="Arial" w:cs="Arial"/>
          <w:b/>
          <w:bCs/>
          <w:color w:val="000000"/>
        </w:rPr>
        <w:tab/>
        <w:t xml:space="preserve">Please take note of 90-1 manual page 18-21.  </w:t>
      </w:r>
    </w:p>
    <w:p w:rsidR="00AE412F" w:rsidRDefault="00522605" w:rsidP="00522605">
      <w:pPr>
        <w:tabs>
          <w:tab w:val="left" w:pos="-1440"/>
          <w:tab w:val="left" w:pos="-720"/>
          <w:tab w:val="left" w:pos="0"/>
          <w:tab w:val="left" w:pos="540"/>
          <w:tab w:val="left" w:pos="1440"/>
        </w:tabs>
        <w:ind w:left="1440" w:hanging="1440"/>
        <w:rPr>
          <w:rFonts w:ascii="Arial" w:hAnsi="Arial" w:cs="Arial"/>
          <w:b/>
          <w:bCs/>
          <w:color w:val="000000"/>
        </w:rPr>
      </w:pPr>
      <w:r>
        <w:rPr>
          <w:rFonts w:ascii="Arial" w:hAnsi="Arial" w:cs="Arial"/>
          <w:b/>
          <w:bCs/>
          <w:color w:val="000000"/>
        </w:rPr>
        <w:tab/>
      </w:r>
    </w:p>
    <w:sectPr w:rsidR="00AE412F" w:rsidSect="00602C2F">
      <w:type w:val="continuous"/>
      <w:pgSz w:w="12240" w:h="15840"/>
      <w:pgMar w:top="720" w:right="1440" w:bottom="288" w:left="1440" w:header="720" w:footer="288"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50981030"/>
    <w:multiLevelType w:val="hybridMultilevel"/>
    <w:tmpl w:val="508C9DA8"/>
    <w:lvl w:ilvl="0" w:tplc="F2C4E150">
      <w:numFmt w:val="bullet"/>
      <w:lvlText w:val=""/>
      <w:lvlJc w:val="left"/>
      <w:pPr>
        <w:ind w:left="810" w:hanging="360"/>
      </w:pPr>
      <w:rPr>
        <w:rFonts w:ascii="WP IconicSymbolsA" w:eastAsia="Times New Roman" w:hAnsi="WP IconicSymbolsA"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lvlOverride w:ilvl="0">
      <w:startOverride w:val="20"/>
      <w:lvl w:ilvl="0">
        <w:start w:val="2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C2F"/>
    <w:rsid w:val="00002BC2"/>
    <w:rsid w:val="00006526"/>
    <w:rsid w:val="000114D1"/>
    <w:rsid w:val="0003527B"/>
    <w:rsid w:val="00040ACE"/>
    <w:rsid w:val="00051C76"/>
    <w:rsid w:val="00056222"/>
    <w:rsid w:val="00057197"/>
    <w:rsid w:val="00093274"/>
    <w:rsid w:val="000A1112"/>
    <w:rsid w:val="000A498E"/>
    <w:rsid w:val="000C52AA"/>
    <w:rsid w:val="000D58D6"/>
    <w:rsid w:val="00107DB3"/>
    <w:rsid w:val="00121C0E"/>
    <w:rsid w:val="00150704"/>
    <w:rsid w:val="00162C7F"/>
    <w:rsid w:val="001B5044"/>
    <w:rsid w:val="002065A2"/>
    <w:rsid w:val="00250220"/>
    <w:rsid w:val="00263BAB"/>
    <w:rsid w:val="00267196"/>
    <w:rsid w:val="00271385"/>
    <w:rsid w:val="002722E1"/>
    <w:rsid w:val="0027688F"/>
    <w:rsid w:val="00282CCB"/>
    <w:rsid w:val="00292B25"/>
    <w:rsid w:val="00297DD9"/>
    <w:rsid w:val="002A348D"/>
    <w:rsid w:val="002A35FA"/>
    <w:rsid w:val="002B1FF9"/>
    <w:rsid w:val="002D210A"/>
    <w:rsid w:val="002E0DDE"/>
    <w:rsid w:val="002E274D"/>
    <w:rsid w:val="00304736"/>
    <w:rsid w:val="003209B0"/>
    <w:rsid w:val="003351CB"/>
    <w:rsid w:val="003365C9"/>
    <w:rsid w:val="00343566"/>
    <w:rsid w:val="00350798"/>
    <w:rsid w:val="00387DB2"/>
    <w:rsid w:val="00390911"/>
    <w:rsid w:val="003B19F2"/>
    <w:rsid w:val="003B4538"/>
    <w:rsid w:val="003B4695"/>
    <w:rsid w:val="003B6D85"/>
    <w:rsid w:val="003D0722"/>
    <w:rsid w:val="003D52F1"/>
    <w:rsid w:val="003F4E9D"/>
    <w:rsid w:val="00420E98"/>
    <w:rsid w:val="0042735D"/>
    <w:rsid w:val="004447B2"/>
    <w:rsid w:val="0046554B"/>
    <w:rsid w:val="00471384"/>
    <w:rsid w:val="00471CF4"/>
    <w:rsid w:val="004A29EF"/>
    <w:rsid w:val="004B0DCF"/>
    <w:rsid w:val="004B23D2"/>
    <w:rsid w:val="004D4C96"/>
    <w:rsid w:val="004E48D0"/>
    <w:rsid w:val="00522605"/>
    <w:rsid w:val="00536F3F"/>
    <w:rsid w:val="00540E90"/>
    <w:rsid w:val="0054197C"/>
    <w:rsid w:val="005440B8"/>
    <w:rsid w:val="00551B5A"/>
    <w:rsid w:val="005576CC"/>
    <w:rsid w:val="005601DE"/>
    <w:rsid w:val="005C38C2"/>
    <w:rsid w:val="005D0F51"/>
    <w:rsid w:val="005D64D6"/>
    <w:rsid w:val="005F5645"/>
    <w:rsid w:val="00602C2F"/>
    <w:rsid w:val="0061181D"/>
    <w:rsid w:val="006133C2"/>
    <w:rsid w:val="00620172"/>
    <w:rsid w:val="00635F9A"/>
    <w:rsid w:val="006A04A9"/>
    <w:rsid w:val="006A6939"/>
    <w:rsid w:val="006B06A5"/>
    <w:rsid w:val="006C1674"/>
    <w:rsid w:val="006E1703"/>
    <w:rsid w:val="006F3B3D"/>
    <w:rsid w:val="00722166"/>
    <w:rsid w:val="007269F3"/>
    <w:rsid w:val="007538EA"/>
    <w:rsid w:val="007643E8"/>
    <w:rsid w:val="00785BE2"/>
    <w:rsid w:val="007D23E3"/>
    <w:rsid w:val="007D7E3E"/>
    <w:rsid w:val="007E0014"/>
    <w:rsid w:val="007E0E44"/>
    <w:rsid w:val="007F3463"/>
    <w:rsid w:val="007F4F37"/>
    <w:rsid w:val="008359CE"/>
    <w:rsid w:val="0085195A"/>
    <w:rsid w:val="00861086"/>
    <w:rsid w:val="00881E51"/>
    <w:rsid w:val="00886A96"/>
    <w:rsid w:val="008C2A9C"/>
    <w:rsid w:val="008D1EC6"/>
    <w:rsid w:val="008D6A81"/>
    <w:rsid w:val="008E719D"/>
    <w:rsid w:val="008F6E5D"/>
    <w:rsid w:val="00911295"/>
    <w:rsid w:val="00912EDF"/>
    <w:rsid w:val="00917FAF"/>
    <w:rsid w:val="00936EB1"/>
    <w:rsid w:val="009464B0"/>
    <w:rsid w:val="00950DE4"/>
    <w:rsid w:val="00957D42"/>
    <w:rsid w:val="009821A4"/>
    <w:rsid w:val="00987D1D"/>
    <w:rsid w:val="009C0DE0"/>
    <w:rsid w:val="009F501E"/>
    <w:rsid w:val="00A059D3"/>
    <w:rsid w:val="00A37447"/>
    <w:rsid w:val="00A73192"/>
    <w:rsid w:val="00A92E16"/>
    <w:rsid w:val="00A9420A"/>
    <w:rsid w:val="00AB50B0"/>
    <w:rsid w:val="00AB5A61"/>
    <w:rsid w:val="00AB7C7F"/>
    <w:rsid w:val="00AC1CDC"/>
    <w:rsid w:val="00AD50F3"/>
    <w:rsid w:val="00AD5BD1"/>
    <w:rsid w:val="00AE412F"/>
    <w:rsid w:val="00B27DFE"/>
    <w:rsid w:val="00B31E7F"/>
    <w:rsid w:val="00B3350E"/>
    <w:rsid w:val="00B3503C"/>
    <w:rsid w:val="00B44A68"/>
    <w:rsid w:val="00B51B5D"/>
    <w:rsid w:val="00B51EEB"/>
    <w:rsid w:val="00B71C8E"/>
    <w:rsid w:val="00B829BD"/>
    <w:rsid w:val="00BA1BE4"/>
    <w:rsid w:val="00BA6793"/>
    <w:rsid w:val="00BA6FC8"/>
    <w:rsid w:val="00BC2B85"/>
    <w:rsid w:val="00BC5036"/>
    <w:rsid w:val="00BF20A8"/>
    <w:rsid w:val="00BF7434"/>
    <w:rsid w:val="00C0556C"/>
    <w:rsid w:val="00C24A5D"/>
    <w:rsid w:val="00C24F8D"/>
    <w:rsid w:val="00C25C1A"/>
    <w:rsid w:val="00C27DA9"/>
    <w:rsid w:val="00C404FA"/>
    <w:rsid w:val="00C438C1"/>
    <w:rsid w:val="00C46837"/>
    <w:rsid w:val="00C50982"/>
    <w:rsid w:val="00C57B7F"/>
    <w:rsid w:val="00C627D1"/>
    <w:rsid w:val="00C76062"/>
    <w:rsid w:val="00C827CF"/>
    <w:rsid w:val="00C97588"/>
    <w:rsid w:val="00CD765F"/>
    <w:rsid w:val="00CF4CF3"/>
    <w:rsid w:val="00CF5B02"/>
    <w:rsid w:val="00D1007E"/>
    <w:rsid w:val="00D16308"/>
    <w:rsid w:val="00D22D8C"/>
    <w:rsid w:val="00D32786"/>
    <w:rsid w:val="00D51690"/>
    <w:rsid w:val="00D53A44"/>
    <w:rsid w:val="00D56F8F"/>
    <w:rsid w:val="00D6663C"/>
    <w:rsid w:val="00DA5444"/>
    <w:rsid w:val="00DA65A1"/>
    <w:rsid w:val="00DF0A0E"/>
    <w:rsid w:val="00E52710"/>
    <w:rsid w:val="00E52F79"/>
    <w:rsid w:val="00E7530C"/>
    <w:rsid w:val="00E87D27"/>
    <w:rsid w:val="00E91071"/>
    <w:rsid w:val="00E93B84"/>
    <w:rsid w:val="00EA52A2"/>
    <w:rsid w:val="00EB5F37"/>
    <w:rsid w:val="00EC4D51"/>
    <w:rsid w:val="00ED0981"/>
    <w:rsid w:val="00EE24C0"/>
    <w:rsid w:val="00EE29DF"/>
    <w:rsid w:val="00EE79DA"/>
    <w:rsid w:val="00EF636D"/>
    <w:rsid w:val="00F24319"/>
    <w:rsid w:val="00F807B2"/>
    <w:rsid w:val="00FA17EC"/>
    <w:rsid w:val="00FA3F82"/>
    <w:rsid w:val="00FB201A"/>
    <w:rsid w:val="00FE2A53"/>
    <w:rsid w:val="00FE5291"/>
    <w:rsid w:val="00FE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80FF7E"/>
  <w15:docId w15:val="{4A58AF50-EB99-48DF-8091-1192EFD7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9EF"/>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29EF"/>
  </w:style>
  <w:style w:type="paragraph" w:customStyle="1" w:styleId="Level1">
    <w:name w:val="Level 1"/>
    <w:basedOn w:val="Normal"/>
    <w:rsid w:val="004A29EF"/>
    <w:pPr>
      <w:ind w:left="450" w:hanging="450"/>
      <w:outlineLvl w:val="0"/>
    </w:pPr>
  </w:style>
  <w:style w:type="paragraph" w:styleId="BalloonText">
    <w:name w:val="Balloon Text"/>
    <w:basedOn w:val="Normal"/>
    <w:link w:val="BalloonTextChar"/>
    <w:uiPriority w:val="99"/>
    <w:semiHidden/>
    <w:unhideWhenUsed/>
    <w:rsid w:val="00540E90"/>
    <w:rPr>
      <w:rFonts w:ascii="Tahoma" w:hAnsi="Tahoma" w:cs="Tahoma"/>
      <w:sz w:val="16"/>
      <w:szCs w:val="16"/>
    </w:rPr>
  </w:style>
  <w:style w:type="character" w:customStyle="1" w:styleId="BalloonTextChar">
    <w:name w:val="Balloon Text Char"/>
    <w:basedOn w:val="DefaultParagraphFont"/>
    <w:link w:val="BalloonText"/>
    <w:uiPriority w:val="99"/>
    <w:semiHidden/>
    <w:rsid w:val="00540E90"/>
    <w:rPr>
      <w:rFonts w:ascii="Tahoma" w:hAnsi="Tahoma" w:cs="Tahoma"/>
      <w:sz w:val="16"/>
      <w:szCs w:val="16"/>
    </w:rPr>
  </w:style>
  <w:style w:type="paragraph" w:styleId="ListParagraph">
    <w:name w:val="List Paragraph"/>
    <w:basedOn w:val="Normal"/>
    <w:uiPriority w:val="34"/>
    <w:qFormat/>
    <w:rsid w:val="00957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MEMO TO:</vt:lpstr>
    </vt:vector>
  </TitlesOfParts>
  <Company>NDDOT</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dc:title>
  <dc:subject/>
  <dc:creator>NDDOT</dc:creator>
  <cp:keywords/>
  <dc:description/>
  <cp:lastModifiedBy>Zahn, Robert D.</cp:lastModifiedBy>
  <cp:revision>5</cp:revision>
  <cp:lastPrinted>2012-11-21T19:50:00Z</cp:lastPrinted>
  <dcterms:created xsi:type="dcterms:W3CDTF">2018-03-08T14:18:00Z</dcterms:created>
  <dcterms:modified xsi:type="dcterms:W3CDTF">2018-03-08T14:53:00Z</dcterms:modified>
</cp:coreProperties>
</file>